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05" w:rsidRDefault="00BE32FC" w:rsidP="00BE32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CC6978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Приложение</w:t>
      </w:r>
    </w:p>
    <w:p w:rsidR="00BE32FC" w:rsidRDefault="00BE32FC" w:rsidP="00BE32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C6978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к приказу МАОУ </w:t>
      </w:r>
      <w:proofErr w:type="spellStart"/>
      <w:r>
        <w:rPr>
          <w:sz w:val="24"/>
          <w:szCs w:val="24"/>
        </w:rPr>
        <w:t>ОмутинскаяСОШ</w:t>
      </w:r>
      <w:proofErr w:type="spellEnd"/>
      <w:r>
        <w:rPr>
          <w:sz w:val="24"/>
          <w:szCs w:val="24"/>
        </w:rPr>
        <w:t xml:space="preserve"> №2</w:t>
      </w:r>
    </w:p>
    <w:p w:rsidR="00BE32FC" w:rsidRDefault="00BE32FC" w:rsidP="00BE32FC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«_____</w:t>
      </w:r>
      <w:proofErr w:type="gramStart"/>
      <w:r>
        <w:rPr>
          <w:sz w:val="24"/>
          <w:szCs w:val="24"/>
        </w:rPr>
        <w:t>_»  _</w:t>
      </w:r>
      <w:proofErr w:type="gramEnd"/>
      <w:r>
        <w:rPr>
          <w:sz w:val="24"/>
          <w:szCs w:val="24"/>
        </w:rPr>
        <w:t>_____________ 2017г №___</w:t>
      </w:r>
    </w:p>
    <w:p w:rsidR="00BE32FC" w:rsidRDefault="00BE32FC" w:rsidP="00BE32FC">
      <w:pPr>
        <w:jc w:val="right"/>
        <w:rPr>
          <w:sz w:val="24"/>
          <w:szCs w:val="24"/>
        </w:rPr>
      </w:pPr>
    </w:p>
    <w:p w:rsidR="00BE32FC" w:rsidRDefault="00BE32FC" w:rsidP="00BE32FC">
      <w:pPr>
        <w:jc w:val="right"/>
        <w:rPr>
          <w:sz w:val="24"/>
          <w:szCs w:val="24"/>
        </w:rPr>
      </w:pPr>
    </w:p>
    <w:p w:rsidR="00BE32FC" w:rsidRDefault="00BE32FC" w:rsidP="00BE32FC">
      <w:pPr>
        <w:jc w:val="center"/>
        <w:rPr>
          <w:sz w:val="24"/>
          <w:szCs w:val="24"/>
        </w:rPr>
      </w:pPr>
    </w:p>
    <w:p w:rsidR="00BE32FC" w:rsidRDefault="00BE32FC" w:rsidP="00BE32F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</w:t>
      </w:r>
    </w:p>
    <w:p w:rsidR="00BE32FC" w:rsidRDefault="00BE32FC" w:rsidP="00BE32F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Омутинская</w:t>
      </w:r>
      <w:proofErr w:type="spellEnd"/>
      <w:r>
        <w:rPr>
          <w:sz w:val="24"/>
          <w:szCs w:val="24"/>
        </w:rPr>
        <w:t xml:space="preserve"> средняя общеобразовательная школа №2</w:t>
      </w:r>
    </w:p>
    <w:p w:rsidR="00BE32FC" w:rsidRDefault="00BE32FC" w:rsidP="00BE32FC">
      <w:pPr>
        <w:jc w:val="center"/>
        <w:rPr>
          <w:sz w:val="24"/>
          <w:szCs w:val="24"/>
        </w:rPr>
      </w:pPr>
    </w:p>
    <w:p w:rsidR="00BE32FC" w:rsidRDefault="00BE32FC" w:rsidP="00BE32F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BE32FC" w:rsidRDefault="00BE32FC" w:rsidP="00BE32F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физической культуре</w:t>
      </w:r>
    </w:p>
    <w:p w:rsidR="00BE32FC" w:rsidRDefault="002553F0" w:rsidP="00BE32F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BE32FC">
        <w:rPr>
          <w:sz w:val="28"/>
          <w:szCs w:val="28"/>
        </w:rPr>
        <w:t xml:space="preserve">а курс </w:t>
      </w:r>
      <w:r>
        <w:rPr>
          <w:sz w:val="28"/>
          <w:szCs w:val="28"/>
        </w:rPr>
        <w:t>среднего</w:t>
      </w:r>
      <w:r w:rsidR="00BE32FC">
        <w:rPr>
          <w:sz w:val="28"/>
          <w:szCs w:val="28"/>
        </w:rPr>
        <w:t xml:space="preserve"> общего образования</w:t>
      </w:r>
    </w:p>
    <w:p w:rsidR="00BE32FC" w:rsidRDefault="00BE32FC" w:rsidP="00BE32FC">
      <w:pPr>
        <w:jc w:val="center"/>
        <w:rPr>
          <w:sz w:val="28"/>
          <w:szCs w:val="28"/>
        </w:rPr>
      </w:pPr>
      <w:r>
        <w:rPr>
          <w:sz w:val="28"/>
          <w:szCs w:val="28"/>
        </w:rPr>
        <w:t>(10-11 классы)</w:t>
      </w:r>
    </w:p>
    <w:p w:rsidR="00BE32FC" w:rsidRDefault="00BE32FC" w:rsidP="00BE32F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2017-2018 учебный год</w:t>
      </w:r>
    </w:p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692C5F">
      <w:pPr>
        <w:jc w:val="center"/>
        <w:rPr>
          <w:sz w:val="28"/>
          <w:szCs w:val="28"/>
        </w:rPr>
      </w:pPr>
    </w:p>
    <w:p w:rsidR="00692C5F" w:rsidRDefault="00692C5F" w:rsidP="00692C5F">
      <w:pPr>
        <w:jc w:val="center"/>
        <w:rPr>
          <w:sz w:val="28"/>
          <w:szCs w:val="28"/>
        </w:rPr>
      </w:pPr>
    </w:p>
    <w:p w:rsidR="00692C5F" w:rsidRDefault="00692C5F" w:rsidP="00692C5F">
      <w:pPr>
        <w:jc w:val="center"/>
        <w:rPr>
          <w:b/>
          <w:sz w:val="20"/>
          <w:szCs w:val="20"/>
        </w:rPr>
      </w:pPr>
    </w:p>
    <w:p w:rsidR="00692C5F" w:rsidRDefault="00692C5F" w:rsidP="00692C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к рабочей программе по физической культуре для учащихся 10 классов</w:t>
      </w:r>
    </w:p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Рабочий план разработан на основе Примерной программы и авторской программы «Комплексная программа физического воспитания учащихся 1-11 классов» В.И. Лях, А.А.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(М.: Просвещение, 2011).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В соответствии с ФБУПП учебный предмет «Физическая культура» вводится как обязательный предмет в средней школе, на его преподавание </w:t>
      </w:r>
      <w:proofErr w:type="gramStart"/>
      <w:r>
        <w:rPr>
          <w:sz w:val="20"/>
          <w:szCs w:val="20"/>
        </w:rPr>
        <w:t>отводится  68</w:t>
      </w:r>
      <w:proofErr w:type="gramEnd"/>
      <w:r>
        <w:rPr>
          <w:sz w:val="20"/>
          <w:szCs w:val="20"/>
        </w:rPr>
        <w:t xml:space="preserve"> (102) часов в год.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Для прохождения программы в учебном процессе можно использовать </w:t>
      </w:r>
      <w:proofErr w:type="gramStart"/>
      <w:r>
        <w:rPr>
          <w:sz w:val="20"/>
          <w:szCs w:val="20"/>
        </w:rPr>
        <w:t>учебник :</w:t>
      </w:r>
      <w:proofErr w:type="gramEnd"/>
      <w:r>
        <w:rPr>
          <w:sz w:val="20"/>
          <w:szCs w:val="20"/>
        </w:rPr>
        <w:t xml:space="preserve"> Лях В.И., </w:t>
      </w:r>
      <w:proofErr w:type="spellStart"/>
      <w:r>
        <w:rPr>
          <w:sz w:val="20"/>
          <w:szCs w:val="20"/>
        </w:rPr>
        <w:t>Зданевич</w:t>
      </w:r>
      <w:proofErr w:type="spellEnd"/>
      <w:r>
        <w:rPr>
          <w:sz w:val="20"/>
          <w:szCs w:val="20"/>
        </w:rPr>
        <w:t xml:space="preserve"> А.А. Физическая культура. 10-11 </w:t>
      </w:r>
      <w:proofErr w:type="spellStart"/>
      <w:proofErr w:type="gram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учебник для общеобразовательных учреждений / под общ. ред. В.И. Ляха. М.: Посвящение, 2011.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В программе В.И. Ляха, А.А. </w:t>
      </w:r>
      <w:proofErr w:type="spellStart"/>
      <w:r>
        <w:rPr>
          <w:sz w:val="20"/>
          <w:szCs w:val="20"/>
        </w:rPr>
        <w:t>Зданевича</w:t>
      </w:r>
      <w:proofErr w:type="spellEnd"/>
      <w:r>
        <w:rPr>
          <w:sz w:val="20"/>
          <w:szCs w:val="20"/>
        </w:rPr>
        <w:t xml:space="preserve"> программный материал делится на две части – базовую и </w:t>
      </w:r>
      <w:proofErr w:type="spellStart"/>
      <w:r>
        <w:rPr>
          <w:sz w:val="20"/>
          <w:szCs w:val="20"/>
        </w:rPr>
        <w:t>вареативную</w:t>
      </w:r>
      <w:proofErr w:type="spellEnd"/>
      <w:r>
        <w:rPr>
          <w:sz w:val="20"/>
          <w:szCs w:val="20"/>
        </w:rPr>
        <w:t xml:space="preserve">. В базовую часть входит материал в соответствии с федеральным компонентом учебного плана, региональный компонент </w:t>
      </w:r>
      <w:proofErr w:type="gramStart"/>
      <w:r>
        <w:rPr>
          <w:sz w:val="20"/>
          <w:szCs w:val="20"/>
        </w:rPr>
        <w:t>( кроссовая</w:t>
      </w:r>
      <w:proofErr w:type="gramEnd"/>
      <w:r>
        <w:rPr>
          <w:sz w:val="20"/>
          <w:szCs w:val="20"/>
        </w:rPr>
        <w:t xml:space="preserve"> подготовка заменяется лыжной). Базовая часть выполняет обязательный минимум образования по предмету «Физическая </w:t>
      </w:r>
      <w:proofErr w:type="spellStart"/>
      <w:r>
        <w:rPr>
          <w:sz w:val="20"/>
          <w:szCs w:val="20"/>
        </w:rPr>
        <w:t>культура</w:t>
      </w:r>
      <w:proofErr w:type="gramStart"/>
      <w:r>
        <w:rPr>
          <w:sz w:val="20"/>
          <w:szCs w:val="20"/>
        </w:rPr>
        <w:t>».Вариативная</w:t>
      </w:r>
      <w:proofErr w:type="spellEnd"/>
      <w:proofErr w:type="gramEnd"/>
      <w:r>
        <w:rPr>
          <w:sz w:val="20"/>
          <w:szCs w:val="20"/>
        </w:rPr>
        <w:t xml:space="preserve"> часть  включает в себя программный материал по баскетболу и лыжной подготовке. Программный материал усложняется по разделам каждый год за счет увеличения сложности элементов на базе ранее пройденных. Распределение программного материала зависит от муниципального и регионального календаря о спортивно – массовых мероприятиях, что связано с подготовкой школьных сборных команд по видам спорта. Для прохождения теоретических сведений можно выделять время как в процессе уроков, так и отдельно один час в четверти. 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  <w:r>
        <w:rPr>
          <w:color w:val="000000"/>
          <w:sz w:val="20"/>
          <w:szCs w:val="20"/>
        </w:rPr>
        <w:br/>
        <w:t xml:space="preserve">- 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  <w:r>
        <w:rPr>
          <w:color w:val="000000"/>
          <w:sz w:val="20"/>
          <w:szCs w:val="20"/>
        </w:rPr>
        <w:br/>
        <w:t xml:space="preserve"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 По окончании основной школы учащийся должен показать </w:t>
      </w:r>
      <w:proofErr w:type="gramStart"/>
      <w:r>
        <w:rPr>
          <w:sz w:val="20"/>
          <w:szCs w:val="20"/>
        </w:rPr>
        <w:t>уровень  физической</w:t>
      </w:r>
      <w:proofErr w:type="gramEnd"/>
      <w:r>
        <w:rPr>
          <w:sz w:val="20"/>
          <w:szCs w:val="20"/>
        </w:rPr>
        <w:t xml:space="preserve">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учащихся сдает дифференцирования зачет.</w:t>
      </w:r>
    </w:p>
    <w:p w:rsidR="00692C5F" w:rsidRDefault="00692C5F" w:rsidP="00692C5F">
      <w:pPr>
        <w:rPr>
          <w:b/>
        </w:rPr>
      </w:pPr>
      <w:r>
        <w:rPr>
          <w:b/>
        </w:rPr>
        <w:lastRenderedPageBreak/>
        <w:t xml:space="preserve">Оценка знаний, умений и </w:t>
      </w:r>
      <w:proofErr w:type="gramStart"/>
      <w:r>
        <w:rPr>
          <w:b/>
        </w:rPr>
        <w:t>навыков</w:t>
      </w:r>
      <w:proofErr w:type="gramEnd"/>
      <w:r>
        <w:rPr>
          <w:b/>
        </w:rPr>
        <w:t xml:space="preserve"> учащихся по учебным предметам</w:t>
      </w:r>
    </w:p>
    <w:p w:rsidR="00692C5F" w:rsidRDefault="00692C5F" w:rsidP="00692C5F">
      <w:pPr>
        <w:rPr>
          <w:b/>
        </w:rPr>
      </w:pPr>
    </w:p>
    <w:p w:rsidR="00692C5F" w:rsidRDefault="00692C5F" w:rsidP="00692C5F">
      <w:pPr>
        <w:jc w:val="center"/>
        <w:rPr>
          <w:b/>
        </w:rPr>
      </w:pPr>
      <w:r>
        <w:rPr>
          <w:b/>
        </w:rPr>
        <w:t>Оценка технической (или двигательной) подготовленности школьников:</w:t>
      </w:r>
    </w:p>
    <w:p w:rsidR="00692C5F" w:rsidRDefault="00692C5F" w:rsidP="00692C5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правильно, точно, уверено и легко.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Движение выполнено в целом правильно, но допущено до двух незначительных ошибок, ведущих к неточному исполнению упражнения (наблюдается некоторая скованность движений).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Наличие одной грубой ошибки, ведущей к искажению основы техники движения, или трех незначительных ошибок, способствующих неточному выполнению данного движения.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Двигательное действие выполнено с существенными искажениями техники движения, неправильно и неуверенно.</w:t>
            </w:r>
          </w:p>
        </w:tc>
      </w:tr>
    </w:tbl>
    <w:p w:rsidR="00692C5F" w:rsidRDefault="00692C5F" w:rsidP="00692C5F">
      <w:pPr>
        <w:jc w:val="center"/>
        <w:rPr>
          <w:b/>
          <w:sz w:val="20"/>
          <w:szCs w:val="20"/>
        </w:rPr>
      </w:pPr>
    </w:p>
    <w:p w:rsidR="00692C5F" w:rsidRDefault="00692C5F" w:rsidP="00692C5F">
      <w:pPr>
        <w:rPr>
          <w:b/>
        </w:rPr>
      </w:pPr>
      <w:r>
        <w:rPr>
          <w:b/>
        </w:rPr>
        <w:t>Оценка теоретической подготовленности учащихся:</w:t>
      </w:r>
    </w:p>
    <w:p w:rsidR="00692C5F" w:rsidRDefault="00692C5F" w:rsidP="00692C5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«5»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Понимание, прежде всего, сущности изучаемого материала, логичное его изложения с использованием конкретных примеров из физкультурной практики.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«4»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В ответе содержатся небольшие неточности и ошибок при понимании в целом сущности изучаемого материала.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«3»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Искажение сущности изучаемого предмета, отсутствие логической последовательности, неумение использовать знания в практике.</w:t>
            </w:r>
          </w:p>
        </w:tc>
      </w:tr>
      <w:tr w:rsidR="00692C5F" w:rsidTr="00D25DF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«2»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Непонимание сущности изучаемого материала, отсюда плохое знание теоретического материала в целом. </w:t>
            </w:r>
          </w:p>
        </w:tc>
      </w:tr>
    </w:tbl>
    <w:p w:rsidR="00692C5F" w:rsidRDefault="00692C5F" w:rsidP="00692C5F">
      <w:pPr>
        <w:rPr>
          <w:b/>
          <w:color w:val="000000"/>
        </w:rPr>
      </w:pPr>
      <w:r>
        <w:rPr>
          <w:b/>
          <w:color w:val="000000"/>
        </w:rPr>
        <w:t xml:space="preserve">  Требования к уровню подготовки выпускников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color w:val="000000"/>
        </w:rPr>
        <w:lastRenderedPageBreak/>
        <w:br/>
      </w:r>
      <w:r>
        <w:rPr>
          <w:b/>
          <w:color w:val="000000"/>
          <w:sz w:val="20"/>
          <w:szCs w:val="20"/>
        </w:rPr>
        <w:t xml:space="preserve">В результате изучения физической культуры на базовом уровне ученик должен: </w:t>
      </w:r>
      <w:r>
        <w:rPr>
          <w:b/>
          <w:color w:val="000000"/>
          <w:sz w:val="20"/>
          <w:szCs w:val="20"/>
        </w:rPr>
        <w:br/>
        <w:t>знать/понимать: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 xml:space="preserve">-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  <w:r>
        <w:rPr>
          <w:color w:val="000000"/>
          <w:sz w:val="20"/>
          <w:szCs w:val="20"/>
        </w:rPr>
        <w:br/>
        <w:t xml:space="preserve">- способы контроля и оценки физического развития и физической подготовленности; </w:t>
      </w:r>
      <w:r>
        <w:rPr>
          <w:color w:val="000000"/>
          <w:sz w:val="20"/>
          <w:szCs w:val="20"/>
        </w:rPr>
        <w:br/>
        <w:t xml:space="preserve">- правила и способы планирования системы индивидуальных занятий физическими упражнениями различной направленности; </w:t>
      </w:r>
      <w:r>
        <w:rPr>
          <w:color w:val="000000"/>
          <w:sz w:val="20"/>
          <w:szCs w:val="20"/>
        </w:rPr>
        <w:br/>
        <w:t xml:space="preserve">уметь: </w:t>
      </w:r>
      <w:r>
        <w:rPr>
          <w:color w:val="000000"/>
          <w:sz w:val="20"/>
          <w:szCs w:val="20"/>
        </w:rPr>
        <w:br/>
        <w:t xml:space="preserve"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  <w:r>
        <w:rPr>
          <w:color w:val="000000"/>
          <w:sz w:val="20"/>
          <w:szCs w:val="20"/>
        </w:rPr>
        <w:br/>
        <w:t xml:space="preserve">- выполнять простейшие приемы самомассажа и релаксации; </w:t>
      </w:r>
      <w:r>
        <w:rPr>
          <w:color w:val="000000"/>
          <w:sz w:val="20"/>
          <w:szCs w:val="20"/>
        </w:rPr>
        <w:br/>
        <w:t xml:space="preserve">- преодолевать искусственные и естественные препятствия с использованием разнообразных способов передвижения; </w:t>
      </w:r>
      <w:r>
        <w:rPr>
          <w:color w:val="000000"/>
          <w:sz w:val="20"/>
          <w:szCs w:val="20"/>
        </w:rPr>
        <w:br/>
        <w:t xml:space="preserve">- выполнять приемы защиты и самообороны, страховки и </w:t>
      </w:r>
      <w:proofErr w:type="spellStart"/>
      <w:r>
        <w:rPr>
          <w:color w:val="000000"/>
          <w:sz w:val="20"/>
          <w:szCs w:val="20"/>
        </w:rPr>
        <w:t>самостраховки</w:t>
      </w:r>
      <w:proofErr w:type="spellEnd"/>
      <w:r>
        <w:rPr>
          <w:color w:val="000000"/>
          <w:sz w:val="20"/>
          <w:szCs w:val="20"/>
        </w:rPr>
        <w:t xml:space="preserve">; </w:t>
      </w:r>
      <w:r>
        <w:rPr>
          <w:color w:val="000000"/>
          <w:sz w:val="20"/>
          <w:szCs w:val="20"/>
        </w:rPr>
        <w:br/>
        <w:t xml:space="preserve">- осуществлять творческое сотрудничество в коллективных формах занятий физической культурой; </w:t>
      </w:r>
      <w:r>
        <w:rPr>
          <w:color w:val="000000"/>
          <w:sz w:val="20"/>
          <w:szCs w:val="20"/>
        </w:rPr>
        <w:br/>
        <w:t xml:space="preserve">использовать приобретенные знания и умения в практической деятельности и повседневной жизни для: </w:t>
      </w:r>
      <w:r>
        <w:rPr>
          <w:color w:val="000000"/>
          <w:sz w:val="20"/>
          <w:szCs w:val="20"/>
        </w:rPr>
        <w:br/>
        <w:t xml:space="preserve">- повышения работоспособности, укрепления и сохранения здоровья; </w:t>
      </w:r>
      <w:r>
        <w:rPr>
          <w:color w:val="000000"/>
          <w:sz w:val="20"/>
          <w:szCs w:val="20"/>
        </w:rPr>
        <w:br/>
        <w:t xml:space="preserve">- подготовки к профессиональной деятельности и службе в Вооруженных Силах Российской Федерации; </w:t>
      </w:r>
      <w:r>
        <w:rPr>
          <w:color w:val="000000"/>
          <w:sz w:val="20"/>
          <w:szCs w:val="20"/>
        </w:rPr>
        <w:br/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  <w:r>
        <w:rPr>
          <w:color w:val="000000"/>
          <w:sz w:val="20"/>
          <w:szCs w:val="20"/>
        </w:rPr>
        <w:br/>
        <w:t xml:space="preserve">- активной творческой жизнедеятельности, выбора и формирования здорового образа жизни. </w:t>
      </w:r>
      <w:r>
        <w:rPr>
          <w:color w:val="000000"/>
          <w:sz w:val="20"/>
          <w:szCs w:val="20"/>
        </w:rPr>
        <w:br/>
      </w:r>
    </w:p>
    <w:p w:rsidR="00692C5F" w:rsidRDefault="00692C5F" w:rsidP="00692C5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Профильный уровень: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Изучение физической культуры на профильном уровне среднего (полного) общего образования направлено на достижение следующих целей: </w:t>
      </w:r>
      <w:r>
        <w:rPr>
          <w:color w:val="000000"/>
          <w:sz w:val="20"/>
          <w:szCs w:val="20"/>
        </w:rPr>
        <w:br/>
        <w:t xml:space="preserve">- развитие физических качеств и повышение функциональных возможностей организма, совершенствование технико-тактических действий в избранном виде спорта; </w:t>
      </w:r>
      <w:r>
        <w:rPr>
          <w:color w:val="000000"/>
          <w:sz w:val="20"/>
          <w:szCs w:val="20"/>
        </w:rPr>
        <w:br/>
        <w:t xml:space="preserve">- воспитание бережного отношения к собственному здоровью; </w:t>
      </w:r>
      <w:r>
        <w:rPr>
          <w:color w:val="000000"/>
          <w:sz w:val="20"/>
          <w:szCs w:val="20"/>
        </w:rPr>
        <w:br/>
        <w:t xml:space="preserve">- овладение технологиями современных оздоровительных систем физического воспитания и прикладной физической подготовки; </w:t>
      </w:r>
      <w:r>
        <w:rPr>
          <w:color w:val="000000"/>
          <w:sz w:val="20"/>
          <w:szCs w:val="20"/>
        </w:rPr>
        <w:br/>
        <w:t xml:space="preserve">- освоение знаний о физической культуре; ее связи с физическим воспитанием и спортивной подготовкой, ее роли в формировании здорового образа жизни и сохранении творческого долголетия; </w:t>
      </w:r>
      <w:r>
        <w:rPr>
          <w:color w:val="000000"/>
          <w:sz w:val="20"/>
          <w:szCs w:val="20"/>
        </w:rPr>
        <w:br/>
        <w:t xml:space="preserve">- формирование компетентности в физкультурно-оздоровительной и спортивно-оздоровительной деятельности, творческого опыта в индивидуальных и коллективных формах занятий физическими упражнениями. </w:t>
      </w:r>
      <w:r>
        <w:rPr>
          <w:color w:val="000000"/>
          <w:sz w:val="20"/>
          <w:szCs w:val="20"/>
        </w:rPr>
        <w:br/>
      </w:r>
    </w:p>
    <w:p w:rsidR="00692C5F" w:rsidRDefault="00692C5F" w:rsidP="00692C5F">
      <w:pPr>
        <w:rPr>
          <w:b/>
          <w:sz w:val="20"/>
          <w:szCs w:val="20"/>
        </w:rPr>
      </w:pPr>
    </w:p>
    <w:p w:rsidR="002553F0" w:rsidRDefault="002553F0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jc w:val="center"/>
        <w:rPr>
          <w:b/>
        </w:rPr>
      </w:pPr>
      <w:r>
        <w:rPr>
          <w:b/>
        </w:rPr>
        <w:lastRenderedPageBreak/>
        <w:t xml:space="preserve">Распределение учебного времени прохождения программного материала </w:t>
      </w:r>
    </w:p>
    <w:p w:rsidR="00692C5F" w:rsidRDefault="00692C5F" w:rsidP="00692C5F">
      <w:pPr>
        <w:jc w:val="center"/>
        <w:rPr>
          <w:b/>
        </w:rPr>
      </w:pPr>
      <w:r>
        <w:rPr>
          <w:b/>
        </w:rPr>
        <w:t>по физической культуре (10-11 классы)</w:t>
      </w:r>
    </w:p>
    <w:p w:rsidR="00692C5F" w:rsidRDefault="00692C5F" w:rsidP="00692C5F">
      <w:pPr>
        <w:jc w:val="center"/>
        <w:rPr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98"/>
        <w:gridCol w:w="1561"/>
        <w:gridCol w:w="1561"/>
        <w:gridCol w:w="1395"/>
        <w:gridCol w:w="23"/>
        <w:gridCol w:w="1241"/>
      </w:tblGrid>
      <w:tr w:rsidR="00692C5F" w:rsidTr="00D25DF8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 (уроков)</w:t>
            </w:r>
          </w:p>
        </w:tc>
      </w:tr>
      <w:tr w:rsidR="00692C5F" w:rsidTr="00D25DF8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</w:tr>
      <w:tr w:rsidR="00692C5F" w:rsidTr="00D25DF8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2C5F" w:rsidRDefault="00692C5F" w:rsidP="00D25DF8">
            <w:pPr>
              <w:tabs>
                <w:tab w:val="left" w:pos="97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Х(ю.)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Х1(ю.)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Х(д.)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Х1(д.)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Базовая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знаний о физической культуре</w:t>
            </w:r>
          </w:p>
        </w:tc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процессе урока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 (волейбол)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Гимнастика с элементами акробатики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Лыжная  подготовка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2C5F" w:rsidTr="00D25DF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</w:tr>
    </w:tbl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. Основы знаний о физической культуре, умения и навыки.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>1.1 Социокультурные основы.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Физическая культура общества и человека, понятие физической культуры личности. 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движение и </w:t>
      </w:r>
      <w:proofErr w:type="spellStart"/>
      <w:r>
        <w:rPr>
          <w:sz w:val="20"/>
          <w:szCs w:val="20"/>
        </w:rPr>
        <w:t>физкультурно</w:t>
      </w:r>
      <w:proofErr w:type="spellEnd"/>
      <w:r>
        <w:rPr>
          <w:sz w:val="20"/>
          <w:szCs w:val="20"/>
        </w:rPr>
        <w:t xml:space="preserve"> – массовое движение.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11 класс.  </w:t>
      </w:r>
      <w:r>
        <w:rPr>
          <w:color w:val="000000"/>
          <w:sz w:val="20"/>
          <w:szCs w:val="20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  <w:r>
        <w:rPr>
          <w:color w:val="000000"/>
          <w:sz w:val="20"/>
          <w:szCs w:val="20"/>
        </w:rPr>
        <w:br/>
        <w:t xml:space="preserve">Основы законодательства Российской Федерации в области физической культуры, спорта, туризма, охраны здоровья. </w:t>
      </w:r>
      <w:r>
        <w:rPr>
          <w:color w:val="000000"/>
          <w:sz w:val="20"/>
          <w:szCs w:val="20"/>
        </w:rPr>
        <w:br/>
        <w:t xml:space="preserve"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эффективности. </w:t>
      </w:r>
      <w:r>
        <w:rPr>
          <w:color w:val="000000"/>
          <w:sz w:val="20"/>
          <w:szCs w:val="20"/>
        </w:rPr>
        <w:br/>
        <w:t xml:space="preserve">Соревновательная деятельность: правила организации и проведения; обеспечение безопасности. </w:t>
      </w:r>
      <w:r>
        <w:rPr>
          <w:color w:val="000000"/>
          <w:sz w:val="20"/>
          <w:szCs w:val="20"/>
        </w:rPr>
        <w:br/>
      </w:r>
      <w:r>
        <w:rPr>
          <w:sz w:val="20"/>
          <w:szCs w:val="20"/>
        </w:rPr>
        <w:t>Спортивно –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1.2. </w:t>
      </w:r>
      <w:proofErr w:type="spellStart"/>
      <w:r>
        <w:rPr>
          <w:b/>
          <w:sz w:val="20"/>
          <w:szCs w:val="20"/>
        </w:rPr>
        <w:t>Психолого</w:t>
      </w:r>
      <w:proofErr w:type="spellEnd"/>
      <w:r>
        <w:rPr>
          <w:b/>
          <w:sz w:val="20"/>
          <w:szCs w:val="20"/>
        </w:rPr>
        <w:t xml:space="preserve"> – педагогические основы.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Способы индивидуальной организации, планирования, регулирования и </w:t>
      </w:r>
      <w:proofErr w:type="gramStart"/>
      <w:r>
        <w:rPr>
          <w:sz w:val="20"/>
          <w:szCs w:val="20"/>
        </w:rPr>
        <w:t>контроля  физических</w:t>
      </w:r>
      <w:proofErr w:type="gramEnd"/>
      <w:r>
        <w:rPr>
          <w:sz w:val="20"/>
          <w:szCs w:val="20"/>
        </w:rPr>
        <w:t xml:space="preserve"> нагрузок  во время занятий физическими упражнениями. Основные формы и виды физических упражнений.  Понятия телосложения и характеристика его основных типов, способы </w:t>
      </w:r>
      <w:proofErr w:type="gramStart"/>
      <w:r>
        <w:rPr>
          <w:sz w:val="20"/>
          <w:szCs w:val="20"/>
        </w:rPr>
        <w:t>составления  комплексов</w:t>
      </w:r>
      <w:proofErr w:type="gramEnd"/>
      <w:r>
        <w:rPr>
          <w:sz w:val="20"/>
          <w:szCs w:val="20"/>
        </w:rPr>
        <w:t xml:space="preserve"> физических упражнений из современных систем физического воспитания.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Основные  </w:t>
      </w:r>
      <w:proofErr w:type="spellStart"/>
      <w:r>
        <w:rPr>
          <w:sz w:val="20"/>
          <w:szCs w:val="20"/>
        </w:rPr>
        <w:t>технико</w:t>
      </w:r>
      <w:proofErr w:type="spellEnd"/>
      <w:proofErr w:type="gramEnd"/>
      <w:r>
        <w:rPr>
          <w:sz w:val="20"/>
          <w:szCs w:val="20"/>
        </w:rPr>
        <w:t xml:space="preserve"> – тактические  действия в  избранном виде спорта.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Основы организации </w:t>
      </w:r>
      <w:proofErr w:type="gramStart"/>
      <w:r>
        <w:rPr>
          <w:sz w:val="20"/>
          <w:szCs w:val="20"/>
        </w:rPr>
        <w:t>и  проведения</w:t>
      </w:r>
      <w:proofErr w:type="gramEnd"/>
      <w:r>
        <w:rPr>
          <w:sz w:val="20"/>
          <w:szCs w:val="20"/>
        </w:rPr>
        <w:t xml:space="preserve">  спортивно – массовых  соревнований по различным видам спорта. Особенности самостоятельной подготовки к участию в спортивно – массовых мероприятиях. Способы регулирования массы тела.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1.3. </w:t>
      </w:r>
      <w:proofErr w:type="spellStart"/>
      <w:r>
        <w:rPr>
          <w:b/>
          <w:sz w:val="20"/>
          <w:szCs w:val="20"/>
        </w:rPr>
        <w:t>Медико</w:t>
      </w:r>
      <w:proofErr w:type="spellEnd"/>
      <w:r>
        <w:rPr>
          <w:b/>
          <w:sz w:val="20"/>
          <w:szCs w:val="20"/>
        </w:rPr>
        <w:t xml:space="preserve"> – биологические основы.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класс.</w:t>
      </w:r>
      <w:r>
        <w:rPr>
          <w:sz w:val="20"/>
          <w:szCs w:val="20"/>
        </w:rPr>
        <w:t xml:space="preserve"> Роль физической культуры в профилактике заболеваний и укрепление здоровья. Основы организации двигательного режима, характеристика упражнений и подбор форм занятий в зависимости от </w:t>
      </w:r>
      <w:proofErr w:type="gramStart"/>
      <w:r>
        <w:rPr>
          <w:sz w:val="20"/>
          <w:szCs w:val="20"/>
        </w:rPr>
        <w:t>особенностей  индивидуальной</w:t>
      </w:r>
      <w:proofErr w:type="gramEnd"/>
      <w:r>
        <w:rPr>
          <w:sz w:val="20"/>
          <w:szCs w:val="20"/>
        </w:rPr>
        <w:t xml:space="preserve"> учебной деятельности, самочувствия  и показателей здоровья.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11 класс.</w:t>
      </w:r>
      <w:r>
        <w:rPr>
          <w:sz w:val="20"/>
          <w:szCs w:val="20"/>
        </w:rPr>
        <w:t xml:space="preserve"> Особенности техники безопасности и </w:t>
      </w:r>
      <w:proofErr w:type="gramStart"/>
      <w:r>
        <w:rPr>
          <w:sz w:val="20"/>
          <w:szCs w:val="20"/>
        </w:rPr>
        <w:t>профилактики  травматизма</w:t>
      </w:r>
      <w:proofErr w:type="gramEnd"/>
      <w:r>
        <w:rPr>
          <w:sz w:val="20"/>
          <w:szCs w:val="20"/>
        </w:rPr>
        <w:t xml:space="preserve">, профилактические и восстановительные мероприятия при организации и проведении спортивно – массовых и индивидуальных форм занятий физической культурой и спортом. </w:t>
      </w:r>
      <w:r>
        <w:rPr>
          <w:color w:val="000000"/>
          <w:sz w:val="20"/>
          <w:szCs w:val="20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релаксации, массажа и самомассажа, банные процедуры.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Вредные </w:t>
      </w:r>
      <w:proofErr w:type="gramStart"/>
      <w:r>
        <w:rPr>
          <w:sz w:val="20"/>
          <w:szCs w:val="20"/>
        </w:rPr>
        <w:t>привычки,  причины</w:t>
      </w:r>
      <w:proofErr w:type="gramEnd"/>
      <w:r>
        <w:rPr>
          <w:sz w:val="20"/>
          <w:szCs w:val="20"/>
        </w:rPr>
        <w:t xml:space="preserve"> их возникновения и пагубное влияние на здоровье.</w:t>
      </w:r>
    </w:p>
    <w:p w:rsidR="00692C5F" w:rsidRDefault="00692C5F" w:rsidP="00692C5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1.4. Приемы </w:t>
      </w:r>
      <w:proofErr w:type="spellStart"/>
      <w:r>
        <w:rPr>
          <w:b/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Аутогенная тренировка. </w:t>
      </w:r>
      <w:proofErr w:type="spellStart"/>
      <w:r>
        <w:rPr>
          <w:sz w:val="20"/>
          <w:szCs w:val="20"/>
        </w:rPr>
        <w:t>Психомышечная</w:t>
      </w:r>
      <w:proofErr w:type="spellEnd"/>
      <w:r>
        <w:rPr>
          <w:sz w:val="20"/>
          <w:szCs w:val="20"/>
        </w:rPr>
        <w:t xml:space="preserve"> и </w:t>
      </w:r>
      <w:proofErr w:type="gramStart"/>
      <w:r>
        <w:rPr>
          <w:sz w:val="20"/>
          <w:szCs w:val="20"/>
        </w:rPr>
        <w:t>психорегулирующая  тренировка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Элементы  йоги</w:t>
      </w:r>
      <w:proofErr w:type="gramEnd"/>
      <w:r>
        <w:rPr>
          <w:sz w:val="20"/>
          <w:szCs w:val="20"/>
        </w:rPr>
        <w:t>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>1.5. Баскетбол.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баскетболе. </w:t>
      </w:r>
      <w:proofErr w:type="gramStart"/>
      <w:r>
        <w:rPr>
          <w:sz w:val="20"/>
          <w:szCs w:val="20"/>
        </w:rPr>
        <w:t>Терминология  баскетбола</w:t>
      </w:r>
      <w:proofErr w:type="gramEnd"/>
      <w:r>
        <w:rPr>
          <w:sz w:val="20"/>
          <w:szCs w:val="20"/>
        </w:rPr>
        <w:t xml:space="preserve">. Влияние игровых упражнений на развитие координационных способностей, </w:t>
      </w:r>
      <w:proofErr w:type="spellStart"/>
      <w:r>
        <w:rPr>
          <w:sz w:val="20"/>
          <w:szCs w:val="20"/>
        </w:rPr>
        <w:t>психохимические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процессы;  воспитание</w:t>
      </w:r>
      <w:proofErr w:type="gramEnd"/>
      <w:r>
        <w:rPr>
          <w:sz w:val="20"/>
          <w:szCs w:val="20"/>
        </w:rPr>
        <w:t xml:space="preserve"> нравственных и волевых качеств. Правила игры. Судейство соревнований по баскетболу.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1.6. Волейбол.</w:t>
      </w:r>
    </w:p>
    <w:p w:rsidR="00692C5F" w:rsidRDefault="00692C5F" w:rsidP="00692C5F">
      <w:pPr>
        <w:rPr>
          <w:sz w:val="20"/>
          <w:szCs w:val="20"/>
        </w:rPr>
      </w:pPr>
      <w:r>
        <w:rPr>
          <w:b/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технических приемов и </w:t>
      </w:r>
      <w:proofErr w:type="spellStart"/>
      <w:r>
        <w:rPr>
          <w:sz w:val="20"/>
          <w:szCs w:val="20"/>
        </w:rPr>
        <w:t>командно</w:t>
      </w:r>
      <w:proofErr w:type="spellEnd"/>
      <w:r>
        <w:rPr>
          <w:sz w:val="20"/>
          <w:szCs w:val="20"/>
        </w:rPr>
        <w:t xml:space="preserve"> – тактических действий в волейболе. Терминология волейбола. Влияние игровых упражнений на развитие координационных способностей, </w:t>
      </w:r>
      <w:proofErr w:type="spellStart"/>
      <w:r>
        <w:rPr>
          <w:sz w:val="20"/>
          <w:szCs w:val="20"/>
        </w:rPr>
        <w:t>психохимические</w:t>
      </w:r>
      <w:proofErr w:type="spellEnd"/>
      <w:r>
        <w:rPr>
          <w:sz w:val="20"/>
          <w:szCs w:val="20"/>
        </w:rPr>
        <w:t xml:space="preserve"> процессы, воспитание нравственных и волевых качеств. Правила игры. Судейство соревнований по волейболу.  Техника безопасности при занятиях волейболом. Организация и проведение соревнований. Самоконтроль и дозирование нагрузки при занятиях волейболом.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1.7. Гимнастика с </w:t>
      </w:r>
      <w:proofErr w:type="gramStart"/>
      <w:r>
        <w:rPr>
          <w:b/>
          <w:sz w:val="20"/>
          <w:szCs w:val="20"/>
        </w:rPr>
        <w:t>элементами  акробатики</w:t>
      </w:r>
      <w:proofErr w:type="gramEnd"/>
      <w:r>
        <w:rPr>
          <w:b/>
          <w:sz w:val="20"/>
          <w:szCs w:val="20"/>
        </w:rPr>
        <w:t>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</w:t>
      </w:r>
      <w:proofErr w:type="gramStart"/>
      <w:r>
        <w:rPr>
          <w:sz w:val="20"/>
          <w:szCs w:val="20"/>
        </w:rPr>
        <w:t>упражнений  в</w:t>
      </w:r>
      <w:proofErr w:type="gramEnd"/>
      <w:r>
        <w:rPr>
          <w:sz w:val="20"/>
          <w:szCs w:val="20"/>
        </w:rPr>
        <w:t xml:space="preserve"> индивидуально подобранных акробатических  и  гимнастических комбинациях (на спортивных снарядах). Основы биомеханики гимнастических упражнений. Влияние гимнастических упражнений на телосложение человека. Техника безопасности на уроках гимнастики. Оказание первой помощи при </w:t>
      </w:r>
      <w:proofErr w:type="gramStart"/>
      <w:r>
        <w:rPr>
          <w:sz w:val="20"/>
          <w:szCs w:val="20"/>
        </w:rPr>
        <w:t>занятиях  гимнастическими</w:t>
      </w:r>
      <w:proofErr w:type="gramEnd"/>
      <w:r>
        <w:rPr>
          <w:sz w:val="20"/>
          <w:szCs w:val="20"/>
        </w:rPr>
        <w:t xml:space="preserve"> упражнениями. Самоконтроль при занятиях гимнастикой.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1.8. Легкая атлетика. 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бега на короткие дистанции, средние и длинные дистанции, прыжка в длину и высоту с разбега. 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по легкой атлетике. Самоконтроль при занятиях легкой атлетикой. </w:t>
      </w: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>1.9. Лыжная подготовка.</w:t>
      </w:r>
    </w:p>
    <w:p w:rsidR="00692C5F" w:rsidRDefault="00692C5F" w:rsidP="00692C5F">
      <w:pPr>
        <w:rPr>
          <w:sz w:val="20"/>
          <w:szCs w:val="20"/>
        </w:rPr>
      </w:pPr>
      <w:r>
        <w:rPr>
          <w:i/>
          <w:sz w:val="20"/>
          <w:szCs w:val="20"/>
        </w:rPr>
        <w:t>10 – 11 класс.</w:t>
      </w:r>
      <w:r>
        <w:rPr>
          <w:sz w:val="20"/>
          <w:szCs w:val="20"/>
        </w:rPr>
        <w:t xml:space="preserve"> Совершенствование техники основных </w:t>
      </w:r>
      <w:proofErr w:type="gramStart"/>
      <w:r>
        <w:rPr>
          <w:sz w:val="20"/>
          <w:szCs w:val="20"/>
        </w:rPr>
        <w:t>способов  передвижения</w:t>
      </w:r>
      <w:proofErr w:type="gramEnd"/>
      <w:r>
        <w:rPr>
          <w:sz w:val="20"/>
          <w:szCs w:val="20"/>
        </w:rPr>
        <w:t xml:space="preserve"> на лыжах, техника выполнения спусков, подъемов, поворотов, торможений. Терминология лыжной подготовки. Правила и организация проведения соревнований по лыжной подготовке. Техника безопасности при проведении соревнований и занятий. Подготовка места занятий. Помощь в судействе.</w:t>
      </w:r>
    </w:p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Демонстрировать.</w:t>
      </w:r>
    </w:p>
    <w:p w:rsidR="00692C5F" w:rsidRDefault="00692C5F" w:rsidP="00692C5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4935"/>
        <w:gridCol w:w="1840"/>
        <w:gridCol w:w="1804"/>
      </w:tblGrid>
      <w:tr w:rsidR="00692C5F" w:rsidTr="00D25DF8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способность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Физические упражнения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Девушки</w:t>
            </w:r>
          </w:p>
        </w:tc>
      </w:tr>
      <w:tr w:rsidR="00692C5F" w:rsidTr="00D25DF8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92C5F" w:rsidTr="00D25DF8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Скоростные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100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 30</w:t>
            </w:r>
            <w:proofErr w:type="gramStart"/>
            <w:r>
              <w:rPr>
                <w:b/>
                <w:sz w:val="20"/>
                <w:szCs w:val="20"/>
              </w:rPr>
              <w:t>м,с.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14,3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17,5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5,4</w:t>
            </w:r>
          </w:p>
        </w:tc>
      </w:tr>
      <w:tr w:rsidR="00692C5F" w:rsidTr="00D25DF8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Силовые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в висе на высокой перекладине, количество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92C5F" w:rsidTr="00D25DF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виса, лежа на низкой перекладине, количество раз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92C5F" w:rsidTr="00D25DF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с места, см.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  <w:tr w:rsidR="00692C5F" w:rsidTr="00D25DF8"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 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выносливости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 w:val="20"/>
                  <w:szCs w:val="20"/>
                </w:rPr>
                <w:t>2000 м</w:t>
              </w:r>
            </w:smartTag>
            <w:r>
              <w:rPr>
                <w:sz w:val="20"/>
                <w:szCs w:val="20"/>
              </w:rPr>
              <w:t>, мин.</w:t>
            </w:r>
          </w:p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</w:tr>
      <w:tr w:rsidR="00692C5F" w:rsidTr="00D25DF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0"/>
                  <w:szCs w:val="20"/>
                </w:rPr>
                <w:t>3000 м</w:t>
              </w:r>
            </w:smartTag>
            <w:r>
              <w:rPr>
                <w:sz w:val="20"/>
                <w:szCs w:val="20"/>
              </w:rPr>
              <w:t>, мин.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Задачи </w:t>
      </w:r>
      <w:r>
        <w:rPr>
          <w:sz w:val="20"/>
          <w:szCs w:val="20"/>
        </w:rPr>
        <w:t>физического воспитания  учащихся  10 – 11 классов  направлены: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на содействие  гармоническому  развитию  личности, выработку  умений  использовать  физические  упражнения,  гигиенические  процедуры  и  условия  внешней  среды  для  укрепления  здоровья  и  противостояния  стрессам;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на  расширение  двигательного  опыта  посредством  овладения  новыми  двигательными  действиями  и  формирование  умений  применять  их  в  различных  по  сложности  условиях;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на  дальнейшее  развитие  координационных  и  кондиционных  способностей;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на  формирование  знаний  о  закономерностях  двигательной  активности,  спортивной  тренировки,  значении  занятий  физической  культуры  для  будущей  трудовой  деятельности;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на  углубленное  представление  об  основных  видах  спорта;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на  закрепление  потребности  к  самостоятельным  занятиям  физическими  упражнениями  и  занятием  любым  видом  спорта  в  свободное  время;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на  формирование  адекватной  оценки  собственных  физических  возможностей,  содействие  развития  психических  процессов  и  обучению  психической  </w:t>
      </w:r>
      <w:proofErr w:type="spellStart"/>
      <w:r>
        <w:rPr>
          <w:sz w:val="20"/>
          <w:szCs w:val="20"/>
        </w:rPr>
        <w:t>саморегуляции</w:t>
      </w:r>
      <w:proofErr w:type="spellEnd"/>
      <w:r>
        <w:rPr>
          <w:sz w:val="20"/>
          <w:szCs w:val="20"/>
        </w:rPr>
        <w:t>.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    Рабочий  план  составлен  с  учетом  следующих  нормативных  документов: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Федеральный  закон  «О  физической  культуре  и  спорте  в  Российской  Федерации»  от  04.12.2007 г.  № 329-ФЗ (ред. от  21.04.2011 г.);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Национальная  доктрина  образования  в  Российской  Федерации.  Постановление  правительства  РФ  от  04.10.2000 г.  № 751;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Базисный  учебный  план  общеобразовательных  учреждений  Российской  Федерации.  Приказ  МО  РФ  от  09.03.2004 г.  № 1312  (ред.  от  30.08.2010г.);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Обязательный  минимум  содержания  начального  образования.  Приказ  МО  РФ  от  19.05.1998 г.  № 1235;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Стратегия  развития  физической  культуры  и  спорта  на  период  до  2020  года.  Распоряжение  правительства  РФ  от  07.08.2009 г.  № 1101-р;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 xml:space="preserve">-  О  проведении  мониторинга  физического  развития  обучающихся.  Письмо 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 РФ  от  29.03.2010 г. № 06-499;</w:t>
      </w:r>
    </w:p>
    <w:p w:rsidR="00692C5F" w:rsidRDefault="00692C5F" w:rsidP="00692C5F">
      <w:pPr>
        <w:rPr>
          <w:sz w:val="20"/>
          <w:szCs w:val="20"/>
        </w:rPr>
      </w:pPr>
      <w:r>
        <w:rPr>
          <w:sz w:val="20"/>
          <w:szCs w:val="20"/>
        </w:rPr>
        <w:t>-  О  концепции  Федеральной  целевой  программы  развития  образования  на  2011 – 2015 гг.  Распоряжение  Правительства  РФ  от  07.02.2011 г.  № 163-р.</w:t>
      </w:r>
    </w:p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rPr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jc w:val="center"/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rPr>
          <w:b/>
          <w:sz w:val="20"/>
          <w:szCs w:val="20"/>
        </w:rPr>
      </w:pPr>
    </w:p>
    <w:p w:rsidR="00692C5F" w:rsidRDefault="00692C5F" w:rsidP="00692C5F">
      <w:pPr>
        <w:tabs>
          <w:tab w:val="center" w:pos="7285"/>
          <w:tab w:val="right" w:pos="14570"/>
        </w:tabs>
        <w:rPr>
          <w:b/>
          <w:sz w:val="28"/>
          <w:szCs w:val="28"/>
        </w:rPr>
      </w:pPr>
    </w:p>
    <w:p w:rsidR="00692C5F" w:rsidRDefault="00692C5F" w:rsidP="002553F0">
      <w:pPr>
        <w:rPr>
          <w:b/>
          <w:sz w:val="28"/>
          <w:szCs w:val="28"/>
        </w:rPr>
      </w:pPr>
    </w:p>
    <w:p w:rsidR="002553F0" w:rsidRDefault="002553F0" w:rsidP="002553F0">
      <w:pPr>
        <w:rPr>
          <w:b/>
          <w:sz w:val="20"/>
          <w:szCs w:val="20"/>
        </w:rPr>
      </w:pPr>
    </w:p>
    <w:p w:rsidR="00692C5F" w:rsidRDefault="00692C5F" w:rsidP="00692C5F">
      <w:pPr>
        <w:rPr>
          <w:b/>
          <w:sz w:val="20"/>
          <w:szCs w:val="20"/>
        </w:rPr>
      </w:pP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="002553F0">
        <w:rPr>
          <w:b/>
          <w:sz w:val="20"/>
          <w:szCs w:val="20"/>
        </w:rPr>
        <w:t>Календарно-</w:t>
      </w:r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ТЕМАТИЧЕСКОЕ  ПЛАНИРОВАНИЕ</w:t>
      </w:r>
      <w:proofErr w:type="gramEnd"/>
    </w:p>
    <w:p w:rsidR="00692C5F" w:rsidRDefault="00692C5F" w:rsidP="00692C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 класс 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"/>
        <w:gridCol w:w="1434"/>
        <w:gridCol w:w="4856"/>
        <w:gridCol w:w="49"/>
        <w:gridCol w:w="2751"/>
        <w:gridCol w:w="73"/>
        <w:gridCol w:w="1432"/>
        <w:gridCol w:w="7"/>
        <w:gridCol w:w="1267"/>
        <w:gridCol w:w="6"/>
        <w:gridCol w:w="714"/>
        <w:gridCol w:w="6"/>
        <w:gridCol w:w="717"/>
      </w:tblGrid>
      <w:tr w:rsidR="00692C5F" w:rsidTr="00D25DF8">
        <w:trPr>
          <w:trHeight w:val="599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 содержания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уровню                    подготовки  обучающихся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Дата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проведения</w:t>
            </w:r>
          </w:p>
        </w:tc>
      </w:tr>
      <w:tr w:rsidR="00692C5F" w:rsidTr="00D25DF8">
        <w:trPr>
          <w:trHeight w:val="1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План.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</w:tc>
      </w:tr>
      <w:tr w:rsidR="00692C5F" w:rsidTr="00D25DF8">
        <w:trPr>
          <w:trHeight w:val="255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2C5F" w:rsidTr="00D25DF8">
        <w:trPr>
          <w:trHeight w:val="345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(11 ч)</w:t>
            </w:r>
          </w:p>
        </w:tc>
      </w:tr>
      <w:tr w:rsidR="00692C5F" w:rsidTr="00D25DF8">
        <w:trPr>
          <w:trHeight w:val="90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 (5 ч).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основ физической культуры,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Олимпийских игр.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ТБ № 17. Низкий старт до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rPr>
                  <w:sz w:val="20"/>
                  <w:szCs w:val="20"/>
                </w:rPr>
                <w:t>40 м</w:t>
              </w:r>
            </w:smartTag>
            <w:r>
              <w:rPr>
                <w:sz w:val="20"/>
                <w:szCs w:val="20"/>
              </w:rPr>
              <w:t>, стартовый разгон. Бег по дистанции 70-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 эстафетный бег. Специальные беговые упражнения. Развитие скоростных качеств. Техника безопасности при проведении занятий по легкой атлетике.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и стартовый разгон. Бег на отрезках. Финиширование. Эстафетный бег. Специальные беговые упражнения. Основы биомеханики легкоатлетических упражнений. Развитие скоростно-силовых качеств. с/и лапта. Легкая атлетика в Олимпийских играх.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30,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Эстафетный бег. с/и лапта. Развитие скоростных качеств.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– 13.5 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- 14.0 с.    «3» - 14.3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(3 ч)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длину, способом прогнувшись с 13-15 беговых шагов. Отталкивание. Челночный бег. Специальные беговые упражнения. Развитие скоростно-силовых качеств. 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Физическая культура общества и человека, понятие физической культуры </w:t>
            </w:r>
            <w:r>
              <w:rPr>
                <w:sz w:val="20"/>
                <w:szCs w:val="20"/>
              </w:rPr>
              <w:lastRenderedPageBreak/>
              <w:t xml:space="preserve">личности.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прыгать в длину с разбега.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0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разбега на результат. Развитие скоростно-силовых качеств. Правила соревнований.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разбега.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– </w:t>
            </w:r>
            <w:smartTag w:uri="urn:schemas-microsoft-com:office:smarttags" w:element="metricconverter">
              <w:smartTagPr>
                <w:attr w:name="ProductID" w:val="450 см"/>
              </w:smartTagPr>
              <w:r>
                <w:rPr>
                  <w:sz w:val="20"/>
                  <w:szCs w:val="20"/>
                </w:rPr>
                <w:t>450 см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420 см"/>
              </w:smartTagPr>
              <w:r>
                <w:rPr>
                  <w:sz w:val="20"/>
                  <w:szCs w:val="20"/>
                </w:rPr>
                <w:t>420 см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410 см"/>
              </w:smartTagPr>
              <w:r>
                <w:rPr>
                  <w:sz w:val="20"/>
                  <w:szCs w:val="20"/>
                </w:rPr>
                <w:t>410 см</w:t>
              </w:r>
            </w:smartTag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003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     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Инструктаж по ТБ № 17. Влияние легкой атлетики на развитие двигательных качеств.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мяч на дальность с разбега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гранаты из различных положений. ОРУ. Челночный бег. Развитие скоростно-силовых качеств.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Самоконтроль при занятиях легкой атлетикой.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Учетный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дальность. ОРУ. Развитие скоростно-силовых качеств. Правила соревнований.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0"/>
                  <w:szCs w:val="20"/>
                </w:rPr>
                <w:t>32 м</w:t>
              </w:r>
            </w:smartTag>
            <w:r>
              <w:rPr>
                <w:sz w:val="20"/>
                <w:szCs w:val="20"/>
              </w:rPr>
              <w:t>,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  <w:r>
              <w:rPr>
                <w:sz w:val="20"/>
                <w:szCs w:val="20"/>
              </w:rPr>
              <w:t>,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6 м"/>
              </w:smartTagPr>
              <w:r>
                <w:rPr>
                  <w:sz w:val="20"/>
                  <w:szCs w:val="20"/>
                </w:rPr>
                <w:t>26 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76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 (42 ч)</w:t>
            </w: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C5F" w:rsidTr="00D25DF8">
        <w:trPr>
          <w:trHeight w:val="1079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  (21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Инструктаж № 20. Комбинации из передвижений и остановок игрока. Верхняя передача мяча в парах с шагом. Прием мяча двумя снизу. Нападающий удар. Позиционное нападение. Учебная игра. Развитие </w:t>
            </w:r>
            <w:r>
              <w:rPr>
                <w:sz w:val="20"/>
                <w:szCs w:val="20"/>
              </w:rPr>
              <w:lastRenderedPageBreak/>
              <w:t>координации. Техника безопасности при занятиях волейболом.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 игрока. Верхняя передача мяча в парах с шагом. Прием мяча двумя снизу. Нападающий удар. Позиционное нападение. Учебная игра. Развитие координации. Правила соревнований.  Волейбол в Олимпийских играх.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из перемещений и остановок. Верхняя передача в шеренгах со сменой места. Прием мяча двумя руками снизу. Нападающий удар через сетку. Учебная игра в нападении через 3-ю зону. Развитие координации и двигательных качеств. . Современное Олимпийское движение и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– массовое движение.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передачи мяча двумя сверху и снизу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8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из передвижений и остановок. Верхняя и нижняя передача . Прием мяча от сетки. Нападающий удар через сетку. Одиночное блокирование. Подача и прием мяча в зону 3. учебная игра в нападении через   4-ю зону. Развитие координации и двигательных качеств. Влияние игровых упражнений на развитие 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процессы, воспитание нравственных и волевых </w:t>
            </w:r>
            <w:r>
              <w:rPr>
                <w:sz w:val="20"/>
                <w:szCs w:val="20"/>
              </w:rPr>
              <w:lastRenderedPageBreak/>
              <w:t>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остановок. Верхняя и нижняя передача . Прием мяча от сетки. Нападающий удар через сетку. Одиночное блокирование. Подача и прием мяча в зону 3. учебная игра в нападении через   4-ю зону. Развитие координации, скоростно-силовых и двигательных качеств. Организация и проведение соревнований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 подачи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мяча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передвижений и остановок. Верхняя и нижняя передача в тройках. Нападающий удар через   2-ю зону. Групповое блокирование. Верхняя прямая подача, прием подачи в зону 3. Учебная игра. Развитие координации скоростно-силовых и двигательных качеств. Судейство соревнований.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нападаю-</w:t>
            </w: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  <w:r>
              <w:rPr>
                <w:sz w:val="20"/>
                <w:szCs w:val="20"/>
              </w:rPr>
              <w:t xml:space="preserve"> удара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     (21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Инструктаж № 21. Совершенствование передвижений и остановок игрока. Передача мяча различными </w:t>
            </w:r>
            <w:r>
              <w:rPr>
                <w:sz w:val="20"/>
                <w:szCs w:val="20"/>
              </w:rPr>
              <w:lastRenderedPageBreak/>
              <w:t>способами на месте. Бросок в движении одной рукой от плеча. Быстрый прорыв 2х1. развитие скоростных качеств. Техника безопасности при занятиях баскетболом.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</w:t>
            </w:r>
            <w:r>
              <w:rPr>
                <w:sz w:val="20"/>
                <w:szCs w:val="20"/>
              </w:rPr>
              <w:lastRenderedPageBreak/>
              <w:t>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на месте. Бросок в движении одной рукой от плеча. Быстрый прорыв 3х2. 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Терминология  баскетбола. Правила соревнований.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движении. Бросок в прыжке со средней дистанции. Зонная защита 2х3. 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Влияние игровых упражнений на развитие 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процессы;  воспитание нравственных и волевых качеств.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мяча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движении. Бросок в прыжке со средней дистанции. Зонная защита 3х2. 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и проведение соревнований.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в игре или в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ситуации тактико-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 в движении. Бросок в прыжке со средней дистанции. Зонная защита 2х1х2. 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Самоконтроль и дозирование нагрузки при занятиях </w:t>
            </w:r>
            <w:r>
              <w:rPr>
                <w:sz w:val="20"/>
                <w:szCs w:val="20"/>
              </w:rPr>
              <w:lastRenderedPageBreak/>
              <w:t>баскетболом.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передачи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мяча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Совершенствование передвижений и остановок игрока. Передача мяча различными способами в движении с сопротивлением. Бросок в прыжке со средней дистанции с сопротивлением. Зонная защита 2х1х2. 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Индивидуальные действия в защите (вырывание, выбивание, накрытие броска). Развитие скоростных качеств.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бросков в прыжке.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9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Индивидуальные действия в защите (вырывание, выбивание, накрытие броска). Нападение через заслон. Развитие скоростных качеств.  Судейство соревнований.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Комбиниро</w:t>
            </w:r>
            <w:proofErr w:type="spellEnd"/>
            <w:r>
              <w:rPr>
                <w:sz w:val="20"/>
                <w:szCs w:val="20"/>
              </w:rPr>
              <w:t>-ванный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в прыжке со средней дистанции с сопротивлением. Сочетание приемов ведения, передачи, броска мяча. Нападение против зонной защиты. Развитие скоростных качеств.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в игре или в игровой ситуации тактико-технические действия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техники штрафного броска.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80"/>
        </w:trPr>
        <w:tc>
          <w:tcPr>
            <w:tcW w:w="13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Лыжная подготовка (18 ч)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06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техники лыжных ходов.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Знание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культуры,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Комплексный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Инструктаж по ТБ № 19. Совершенствование техники ранее изученных  лыжных ходов.  попеременного 2-шажного хода, одновременного </w:t>
            </w:r>
            <w:proofErr w:type="spellStart"/>
            <w:r>
              <w:rPr>
                <w:sz w:val="20"/>
                <w:szCs w:val="20"/>
              </w:rPr>
              <w:t>бесшажного</w:t>
            </w:r>
            <w:proofErr w:type="spellEnd"/>
            <w:r>
              <w:rPr>
                <w:sz w:val="20"/>
                <w:szCs w:val="20"/>
              </w:rPr>
              <w:t xml:space="preserve"> хода. Пройти дистанцию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  <w:szCs w:val="20"/>
                </w:rPr>
                <w:t>2 км</w:t>
              </w:r>
            </w:smartTag>
            <w:r>
              <w:rPr>
                <w:sz w:val="20"/>
                <w:szCs w:val="20"/>
              </w:rPr>
              <w:t xml:space="preserve"> в среднем темпе. Развитие выносливости. . Техника безопасности при проведении соревнований и занятий.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Совершест</w:t>
            </w:r>
            <w:proofErr w:type="spellEnd"/>
            <w:r>
              <w:rPr>
                <w:sz w:val="20"/>
                <w:szCs w:val="20"/>
              </w:rPr>
              <w:t xml:space="preserve">-  </w:t>
            </w: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 xml:space="preserve">-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учебной лыжне совершенствовать технику лыжных ходов и перехода с одного хода на другой.  Техника  одновременного 1-шажного и попеременного 2-шаж. ходов. Совершенствовать технику преодоления подъемов и препятствий.  Пройти дистанцию до 3-</w:t>
            </w:r>
            <w:smartTag w:uri="urn:schemas-microsoft-com:office:smarttags" w:element="metricconverter">
              <w:smartTagPr>
                <w:attr w:name="ProductID" w:val="4 км"/>
              </w:smartTagPr>
              <w:r>
                <w:rPr>
                  <w:sz w:val="20"/>
                  <w:szCs w:val="20"/>
                </w:rPr>
                <w:t>4 км</w:t>
              </w:r>
            </w:smartTag>
            <w:r>
              <w:rPr>
                <w:sz w:val="20"/>
                <w:szCs w:val="20"/>
              </w:rPr>
              <w:t>. Развитие скоростно-силовых качеств. Игры. Правила и организация проведения соревнований по лыжной подготовке.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sz w:val="20"/>
                <w:szCs w:val="20"/>
              </w:rPr>
              <w:t>одновреме-нных</w:t>
            </w:r>
            <w:proofErr w:type="spellEnd"/>
            <w:r>
              <w:rPr>
                <w:sz w:val="20"/>
                <w:szCs w:val="20"/>
              </w:rPr>
              <w:t xml:space="preserve">  ходов.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Зачет по технике перехода с одновременного хода на попеременный. Совершенствование техники изученных ходов и переходов с одного хода на другой, спуски и подъемы при прохождении </w:t>
            </w:r>
            <w:r>
              <w:rPr>
                <w:sz w:val="20"/>
                <w:szCs w:val="20"/>
              </w:rPr>
              <w:lastRenderedPageBreak/>
              <w:t>дистанции 3-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 xml:space="preserve"> со средней скоростью. Развитие выносливости. Игры.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Терминология лыжной подготовки.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Аутогенная тренировка.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применять изученные способы передвижения на лыжах в соответствии с рельефом лыжни. Проходить </w:t>
            </w:r>
            <w:r>
              <w:rPr>
                <w:sz w:val="20"/>
                <w:szCs w:val="20"/>
              </w:rPr>
              <w:lastRenderedPageBreak/>
              <w:t xml:space="preserve">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Техника </w:t>
            </w:r>
            <w:proofErr w:type="spellStart"/>
            <w:r>
              <w:rPr>
                <w:sz w:val="20"/>
                <w:szCs w:val="20"/>
              </w:rPr>
              <w:t>попереме-нного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хода.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</w:t>
            </w:r>
            <w:r>
              <w:rPr>
                <w:sz w:val="20"/>
                <w:szCs w:val="20"/>
              </w:rPr>
              <w:lastRenderedPageBreak/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изученных ходов с переходом с одного хода на другой на дистанции до 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sz w:val="20"/>
                  <w:szCs w:val="20"/>
                </w:rPr>
                <w:t>6 км</w:t>
              </w:r>
            </w:smartTag>
            <w:r>
              <w:rPr>
                <w:sz w:val="20"/>
                <w:szCs w:val="20"/>
              </w:rPr>
              <w:t xml:space="preserve">.  Развитие координационных способностей.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изученные способы передвижения на лыжах в соответствии с рельефом лыжни.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Переходы с одного хода на другой.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лыжах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одновременных ходов  на учебной лыжне. Прохождение отрезков на скорость 3 р. по 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>500 м</w:t>
              </w:r>
            </w:smartTag>
            <w:r>
              <w:rPr>
                <w:sz w:val="20"/>
                <w:szCs w:val="20"/>
              </w:rPr>
              <w:t xml:space="preserve"> .   Техника преодоление склонов. Развитие скоростно-силовых способностей.                                                                                                                                                          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Спуски со склона с поворотом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9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техники попеременного 2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  <w:r>
              <w:rPr>
                <w:sz w:val="20"/>
                <w:szCs w:val="20"/>
              </w:rPr>
              <w:t xml:space="preserve"> хода (коньковый) на учебной лыжне. Прохождение отрезков на скорость 2-3 р. по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>500 м</w:t>
              </w:r>
            </w:smartTag>
            <w:r>
              <w:rPr>
                <w:sz w:val="20"/>
                <w:szCs w:val="20"/>
              </w:rPr>
              <w:t xml:space="preserve"> .   Техника преодоление склонов. Развитие скоростно-силовых способностей.                                                                                                                                                           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Спуски со склона с торможением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техники изученных ходов с переходом с одного хода на другой на дистанции             5-</w:t>
            </w:r>
            <w:smartTag w:uri="urn:schemas-microsoft-com:office:smarttags" w:element="metricconverter">
              <w:smartTagPr>
                <w:attr w:name="ProductID" w:val="6 км"/>
              </w:smartTagPr>
              <w:r>
                <w:rPr>
                  <w:sz w:val="20"/>
                  <w:szCs w:val="20"/>
                </w:rPr>
                <w:t>6 км</w:t>
              </w:r>
            </w:smartTag>
            <w:r>
              <w:rPr>
                <w:sz w:val="20"/>
                <w:szCs w:val="20"/>
              </w:rPr>
              <w:t>. Развитие выносливости. Подготовка места занятий. Помощь в судействе.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Контрольный урок – прохождение дистанции 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 xml:space="preserve"> . Прием у задолжников зачетов по технике ходов. Игры по выбору. Развитие выносливости.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«5»27.00мин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«4»29.00мин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«3»31.00мин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преодоления подъемов и препятствий. Игры на склоне.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.спуски со склонов с поворотом, торможением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Гимнастика (21 ч)</w:t>
            </w:r>
          </w:p>
        </w:tc>
      </w:tr>
      <w:tr w:rsidR="00692C5F" w:rsidTr="00D25DF8">
        <w:trPr>
          <w:trHeight w:val="53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Висы и упоры.        (11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Комбиниро</w:t>
            </w:r>
            <w:proofErr w:type="spellEnd"/>
            <w:r>
              <w:rPr>
                <w:sz w:val="20"/>
                <w:szCs w:val="20"/>
              </w:rPr>
              <w:t xml:space="preserve">-ванный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№ 23. ОРУ на месте. Повороты в движении. Вис согнувшись, вис прогнувшись. Угол в упоре.  Развитие силы. Техника безопасности на уроках гимнастики. Оказание первой помощи при занятиях  гимнастическими упражнениями.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4. ОРУ с гантелями. Подтягивание на перекладине. Подъем переворотом.  Развитие силы.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8 в движении. ОРУ с гантелями. Подтягивание на перекладине. Подъем переворотом. Развитие силы. Основы биомеханики гимнастических упражнений. Влияние гимнастических упражнений на </w:t>
            </w:r>
            <w:r>
              <w:rPr>
                <w:sz w:val="20"/>
                <w:szCs w:val="20"/>
              </w:rPr>
              <w:lastRenderedPageBreak/>
              <w:t>телосложение человека.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</w:t>
            </w:r>
            <w:r>
              <w:rPr>
                <w:sz w:val="20"/>
                <w:szCs w:val="20"/>
              </w:rPr>
              <w:lastRenderedPageBreak/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Перестроение из колонны по 1 в колонну по 8 в движении. ОРУ в движении. Подъем переворотом. Лазание по канату в два приема без помощи ног  на скорость. Развитие силы.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перекладине. Лазание по канату на скорость. ОРУ на месте. Развитие силовых способностей.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- 11 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- 9 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- 7 р.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sz w:val="20"/>
                  <w:szCs w:val="20"/>
                </w:rPr>
                <w:t>6 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- 11с.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- 15с.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6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Акробатика. Опорный прыжок.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>
                <w:rPr>
                  <w:sz w:val="20"/>
                  <w:szCs w:val="20"/>
                </w:rPr>
                <w:t>90 см</w:t>
              </w:r>
            </w:smartTag>
            <w:r>
              <w:rPr>
                <w:sz w:val="20"/>
                <w:szCs w:val="20"/>
              </w:rPr>
              <w:t xml:space="preserve">. Стойка на руках с помощью. Кувырок вперед из стойки на руках. ОРУ с гантелями.  Развитие координационных способностей.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2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>
                <w:rPr>
                  <w:sz w:val="20"/>
                  <w:szCs w:val="20"/>
                </w:rPr>
                <w:t>90 см</w:t>
              </w:r>
            </w:smartTag>
            <w:r>
              <w:rPr>
                <w:sz w:val="20"/>
                <w:szCs w:val="20"/>
              </w:rPr>
              <w:t xml:space="preserve">. Стойка на руках с помощью. Кувырок вперед из стойки на </w:t>
            </w:r>
            <w:r>
              <w:rPr>
                <w:sz w:val="20"/>
                <w:szCs w:val="20"/>
              </w:rPr>
              <w:lastRenderedPageBreak/>
              <w:t>руках. ОРУ с гантелями. Развитие координации и силы.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акробатические элементы </w:t>
            </w:r>
            <w:r>
              <w:rPr>
                <w:sz w:val="20"/>
                <w:szCs w:val="20"/>
              </w:rPr>
              <w:lastRenderedPageBreak/>
              <w:t>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 (длинный кувырок, стойка на руках и голове, кувырок вперед). Прыжки в глубину. ОРУ с предметами. Опорный прыжок через коня. Развитие скоростно-силовых качеств.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Комбинация из разученных элементов (длинный кувырок, стойка на руках и голове, кувырок вперед). Прыжки в глубину. ОРУ с предметами. Опорный прыжок через коня. Развитие скоростно-силовых качеств.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Комбинация из изученных элементов. Опорный прыжок через коня.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комбинации из 5 элементов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00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(10 ч)</w:t>
            </w:r>
          </w:p>
        </w:tc>
      </w:tr>
      <w:tr w:rsidR="00692C5F" w:rsidTr="00D25DF8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Олимпийских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ТБ № 29. Прыжок в высоту с 11-13 шагов разбега. Подбор разбега и отталкивание. Челночный бег 3х10 м.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Переход через планку. Челночный бег 3х10 м.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Приземление. Челночный бег 3х10 м.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68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№ 17. 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Стартовый разгон.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Специальные беговые упражнения. Челночный бег.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финиширование. Специальные беговые упражнения. Челночный бег. Развитие скоростно-силовых качеств. Дозирование нагрузки при занятиях бегом. Помощь в судействе.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и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Игры по выбору.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«5» - 13.5 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- 14. 0 с. «3» - 14. 5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мяча </w:t>
            </w:r>
            <w:r>
              <w:rPr>
                <w:sz w:val="20"/>
                <w:szCs w:val="20"/>
              </w:rPr>
              <w:lastRenderedPageBreak/>
              <w:t>и гранаты.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Метание мяча на дальность с 5-6 беговых шагов. ОРУ. Челночный бег. Развитие скоростно-силовых качеств. </w:t>
            </w:r>
            <w:r>
              <w:rPr>
                <w:sz w:val="20"/>
                <w:szCs w:val="20"/>
              </w:rPr>
              <w:lastRenderedPageBreak/>
              <w:t>Игры по выбору.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метать мяч на </w:t>
            </w:r>
            <w:r>
              <w:rPr>
                <w:sz w:val="20"/>
                <w:szCs w:val="20"/>
              </w:rPr>
              <w:lastRenderedPageBreak/>
              <w:t>дальность с разбега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атлетике. Рекорды. Игры.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на дальность и в цель.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на дальность. ОРУ. Развитие скоростно-силовых качеств. Прикладное значение легкой атлетики. Игры по выбору.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</w:t>
            </w:r>
            <w:smartTag w:uri="urn:schemas-microsoft-com:office:smarttags" w:element="metricconverter">
              <w:smartTagPr>
                <w:attr w:name="ProductID" w:val="32 м"/>
              </w:smartTagPr>
              <w:r>
                <w:rPr>
                  <w:sz w:val="20"/>
                  <w:szCs w:val="20"/>
                </w:rPr>
                <w:t>32 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6 м"/>
              </w:smartTagPr>
              <w:r>
                <w:rPr>
                  <w:sz w:val="20"/>
                  <w:szCs w:val="20"/>
                </w:rPr>
                <w:t>26 м</w:t>
              </w:r>
            </w:smartTag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</w:tbl>
    <w:p w:rsidR="00692C5F" w:rsidRDefault="00692C5F" w:rsidP="00692C5F">
      <w:pPr>
        <w:rPr>
          <w:sz w:val="20"/>
          <w:szCs w:val="20"/>
        </w:rPr>
      </w:pPr>
    </w:p>
    <w:p w:rsidR="00692C5F" w:rsidRDefault="00692C5F" w:rsidP="00692C5F">
      <w:pPr>
        <w:rPr>
          <w:sz w:val="20"/>
          <w:szCs w:val="20"/>
        </w:rPr>
      </w:pPr>
    </w:p>
    <w:p w:rsidR="00692C5F" w:rsidRDefault="00692C5F" w:rsidP="00692C5F">
      <w:pPr>
        <w:jc w:val="center"/>
        <w:rPr>
          <w:sz w:val="20"/>
          <w:szCs w:val="20"/>
        </w:rPr>
      </w:pPr>
    </w:p>
    <w:p w:rsidR="00692C5F" w:rsidRDefault="00692C5F" w:rsidP="00692C5F">
      <w:pPr>
        <w:ind w:firstLine="284"/>
        <w:jc w:val="center"/>
        <w:rPr>
          <w:b/>
          <w:noProof/>
        </w:rPr>
      </w:pPr>
      <w:r>
        <w:rPr>
          <w:b/>
          <w:noProof/>
        </w:rPr>
        <w:t>Уровень физической подготовленности учащихся 16 – 17 лет</w:t>
      </w:r>
    </w:p>
    <w:p w:rsidR="00692C5F" w:rsidRDefault="00692C5F" w:rsidP="00692C5F">
      <w:pPr>
        <w:ind w:firstLine="284"/>
        <w:jc w:val="center"/>
        <w:rPr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75"/>
        <w:gridCol w:w="1701"/>
        <w:gridCol w:w="2127"/>
        <w:gridCol w:w="992"/>
        <w:gridCol w:w="1418"/>
        <w:gridCol w:w="1418"/>
        <w:gridCol w:w="1419"/>
        <w:gridCol w:w="1419"/>
        <w:gridCol w:w="1419"/>
        <w:gridCol w:w="1420"/>
      </w:tblGrid>
      <w:tr w:rsidR="00692C5F" w:rsidTr="00D25DF8">
        <w:trPr>
          <w:trHeight w:val="2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способности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(тест)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Возраст,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</w:tr>
      <w:tr w:rsidR="00692C5F" w:rsidTr="00D25DF8">
        <w:trPr>
          <w:trHeight w:val="1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</w:t>
            </w:r>
          </w:p>
        </w:tc>
      </w:tr>
      <w:tr w:rsidR="00692C5F" w:rsidTr="00D25DF8">
        <w:trPr>
          <w:trHeight w:val="1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</w:tr>
      <w:tr w:rsidR="00692C5F" w:rsidTr="00D25DF8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Скоростные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Вег 30 м,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5,2 -и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5,1—4,8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5,0—4,7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4,4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6,1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5,95,3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5,9—5,3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4,8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692C5F" w:rsidTr="00D25DF8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Координационные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Челночный бег 3 х 10 м,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8,2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8,0—7,7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7,9—7,5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7,3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9,7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9,3—8,7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9,3—8,7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8,4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692C5F" w:rsidTr="00D25DF8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с места,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195—210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205—220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230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160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170—190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170—190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210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692C5F" w:rsidTr="00D25DF8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Выносливость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6-минутный бег,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1050—1200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1050—1200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900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1300—1400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1300—1400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1100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</w:tr>
      <w:tr w:rsidR="00692C5F" w:rsidTr="00D25DF8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Гибкость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из положения стоя,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9—12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12—14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12—14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2C5F" w:rsidTr="00D25DF8">
        <w:trPr>
          <w:trHeight w:val="14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Подтягивание: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высокой перекладине из виса, кол-во раз (юноши),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8—9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9—10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92C5F" w:rsidTr="00D25DF8">
        <w:trPr>
          <w:trHeight w:val="11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низкой перекладине из виса лежа, кол-во раз (девушки)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 и ниже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13—15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13—15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5F" w:rsidRDefault="00692C5F" w:rsidP="00D25DF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 и выше</w:t>
            </w:r>
          </w:p>
          <w:p w:rsidR="00692C5F" w:rsidRDefault="00692C5F" w:rsidP="00D25DF8">
            <w:pPr>
              <w:widowControl w:val="0"/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BE32FC">
      <w:pPr>
        <w:jc w:val="center"/>
        <w:rPr>
          <w:sz w:val="28"/>
          <w:szCs w:val="28"/>
        </w:rPr>
      </w:pPr>
    </w:p>
    <w:p w:rsidR="00692C5F" w:rsidRDefault="00692C5F" w:rsidP="00692C5F">
      <w:pPr>
        <w:rPr>
          <w:sz w:val="28"/>
          <w:szCs w:val="28"/>
        </w:rPr>
      </w:pPr>
    </w:p>
    <w:p w:rsidR="00692C5F" w:rsidRDefault="00692C5F" w:rsidP="00692C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692C5F" w:rsidRDefault="00692C5F" w:rsidP="00692C5F">
      <w:pPr>
        <w:rPr>
          <w:sz w:val="28"/>
          <w:szCs w:val="28"/>
        </w:rPr>
      </w:pPr>
    </w:p>
    <w:p w:rsidR="00692C5F" w:rsidRDefault="00692C5F" w:rsidP="00692C5F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="002553F0">
        <w:rPr>
          <w:b/>
          <w:sz w:val="20"/>
          <w:szCs w:val="20"/>
        </w:rPr>
        <w:t>Календарно-</w:t>
      </w:r>
      <w:bookmarkStart w:id="0" w:name="_GoBack"/>
      <w:bookmarkEnd w:id="0"/>
      <w:r>
        <w:rPr>
          <w:b/>
          <w:sz w:val="20"/>
          <w:szCs w:val="20"/>
        </w:rPr>
        <w:t xml:space="preserve">    </w:t>
      </w:r>
      <w:proofErr w:type="gramStart"/>
      <w:r>
        <w:rPr>
          <w:b/>
          <w:sz w:val="20"/>
          <w:szCs w:val="20"/>
        </w:rPr>
        <w:t>ТЕМАТИЧЕСКОЕ  ПЛАНИРОВАНИЕ</w:t>
      </w:r>
      <w:proofErr w:type="gramEnd"/>
    </w:p>
    <w:p w:rsidR="00692C5F" w:rsidRDefault="00692C5F" w:rsidP="00692C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 класс </w:t>
      </w:r>
    </w:p>
    <w:p w:rsidR="00692C5F" w:rsidRDefault="00692C5F" w:rsidP="00692C5F">
      <w:pPr>
        <w:jc w:val="center"/>
        <w:rPr>
          <w:b/>
          <w:sz w:val="20"/>
          <w:szCs w:val="20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37"/>
        <w:gridCol w:w="4982"/>
        <w:gridCol w:w="2854"/>
        <w:gridCol w:w="1343"/>
        <w:gridCol w:w="1257"/>
        <w:gridCol w:w="720"/>
        <w:gridCol w:w="720"/>
      </w:tblGrid>
      <w:tr w:rsidR="00692C5F" w:rsidTr="00D25DF8">
        <w:trPr>
          <w:trHeight w:val="599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143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 содержания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уровню                    подготовки  обучающихся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Д/З</w:t>
            </w:r>
          </w:p>
        </w:tc>
        <w:tc>
          <w:tcPr>
            <w:tcW w:w="1440" w:type="dxa"/>
            <w:gridSpan w:val="2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Дата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проведения</w:t>
            </w:r>
          </w:p>
        </w:tc>
      </w:tr>
      <w:tr w:rsidR="00692C5F" w:rsidTr="00D25DF8">
        <w:trPr>
          <w:trHeight w:val="137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План.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</w:t>
            </w:r>
          </w:p>
        </w:tc>
      </w:tr>
      <w:tr w:rsidR="00692C5F" w:rsidTr="00D25DF8">
        <w:trPr>
          <w:trHeight w:val="255"/>
        </w:trPr>
        <w:tc>
          <w:tcPr>
            <w:tcW w:w="1447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2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54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7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692C5F" w:rsidRDefault="00692C5F" w:rsidP="00D25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2C5F" w:rsidTr="00D25DF8">
        <w:trPr>
          <w:trHeight w:val="345"/>
        </w:trPr>
        <w:tc>
          <w:tcPr>
            <w:tcW w:w="14760" w:type="dxa"/>
            <w:gridSpan w:val="8"/>
          </w:tcPr>
          <w:p w:rsidR="00692C5F" w:rsidRPr="00ED7822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(11 ч)</w:t>
            </w:r>
          </w:p>
        </w:tc>
      </w:tr>
      <w:tr w:rsidR="00692C5F" w:rsidTr="00D25DF8">
        <w:trPr>
          <w:trHeight w:val="90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 (5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старт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, стартовый разгон.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sz w:val="20"/>
                  <w:szCs w:val="20"/>
                </w:rPr>
                <w:t>90 м</w:t>
              </w:r>
            </w:smartTag>
            <w:r>
              <w:rPr>
                <w:sz w:val="20"/>
                <w:szCs w:val="20"/>
              </w:rPr>
              <w:t>. специальные беговые упражнения. Эстафетный бег. Развитие скоростных качеств. Инструктаж по ТБ № 17. Техника безопасности при проведении занятий по легкой атлетике.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7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и стартовый разгон. Бег по дистанции 70-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rPr>
                  <w:sz w:val="20"/>
                  <w:szCs w:val="20"/>
                </w:rPr>
                <w:t>90 м</w:t>
              </w:r>
            </w:smartTag>
            <w:r>
              <w:rPr>
                <w:sz w:val="20"/>
                <w:szCs w:val="20"/>
              </w:rPr>
              <w:t xml:space="preserve">, 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. Эстафетный бег. Специальные беговые упражнения. Развитие скоростных качеств. Основы биомеханики легкоатлетических упражнений.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старт и стартовый разгон. Специальные беговые упражнения. Финиширование. Эстафетный бег. Спортивная игра лапта. Развитие скоростных качеств.  Влияние легкой атлетики на развитие двигательных качеств. Современное Олимпийское движение и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– массовое движение.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 xml:space="preserve"> на результат, 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.  специальные беговые упражнения. Эстафетный бег. Спортивная игра лапта. Развитие скоростных качеств. . Легкая атлетика в </w:t>
            </w:r>
            <w:r>
              <w:rPr>
                <w:sz w:val="20"/>
                <w:szCs w:val="20"/>
              </w:rPr>
              <w:lastRenderedPageBreak/>
              <w:t>Олимпийских играх.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   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Эстафетный бег. Спортивная игра лапта. Развитие скоростных качеств. 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- 13.1с.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- 13.5 с.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- 14.3 с.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14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(3 ч)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длину, способом прогнувшись с 13-15 шагов разбега. Отталкивание. Челночный бег. Специальные беговые упражнения.  </w:t>
            </w: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spellEnd"/>
            <w:r>
              <w:rPr>
                <w:sz w:val="20"/>
                <w:szCs w:val="20"/>
              </w:rPr>
              <w:t>.  Развитие скоростно-силовых качеств. Дозирование нагрузки в прыжковых упражнениях.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8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длину, способом прогнувшись с 13-15 шагов разбега. Отталкивание. Челночный бег. </w:t>
            </w: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spellEnd"/>
            <w:r>
              <w:rPr>
                <w:sz w:val="20"/>
                <w:szCs w:val="20"/>
              </w:rPr>
              <w:t xml:space="preserve">. Специальные беговые упражнения. Развитие скоростно-силовых качеств. Правила соревнований.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5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на результат. Развитие скоростно-силовых качеств.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длину с 13-15 шагов разбега.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- 460 см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- 430 см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- 410 см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2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разных положений. Челночный бег. ОРУ. Развитие скоростно-силовых качеств. Влияние легкой атлетики на развитие двигательных качеств. Правила соревнований по метанию.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 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гранаты на дальность с разбега. Челночный бег. ОРУ. Развитие скоростно-силовых качеств. </w:t>
            </w:r>
            <w:r>
              <w:rPr>
                <w:sz w:val="20"/>
                <w:szCs w:val="20"/>
              </w:rPr>
              <w:lastRenderedPageBreak/>
              <w:t>Правила соревнований по метанию.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метать гранату из различных положений в цель </w:t>
            </w:r>
            <w:r>
              <w:rPr>
                <w:sz w:val="20"/>
                <w:szCs w:val="20"/>
              </w:rPr>
              <w:lastRenderedPageBreak/>
              <w:t>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8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  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Метание гранаты  </w:t>
            </w:r>
            <w:smartTag w:uri="urn:schemas-microsoft-com:office:smarttags" w:element="metricconverter">
              <w:smartTagPr>
                <w:attr w:name="ProductID" w:val="700 г"/>
              </w:smartTagPr>
              <w:r>
                <w:rPr>
                  <w:sz w:val="20"/>
                  <w:szCs w:val="20"/>
                </w:rPr>
                <w:t>700 г</w:t>
              </w:r>
            </w:smartTag>
            <w:r>
              <w:rPr>
                <w:sz w:val="20"/>
                <w:szCs w:val="20"/>
              </w:rPr>
              <w:t xml:space="preserve"> – юноши, 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sz w:val="20"/>
                  <w:szCs w:val="20"/>
                </w:rPr>
                <w:t>500 г</w:t>
              </w:r>
            </w:smartTag>
            <w:r>
              <w:rPr>
                <w:sz w:val="20"/>
                <w:szCs w:val="20"/>
              </w:rPr>
              <w:t xml:space="preserve"> – девушки на дальность. Опрос по теории.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в цель и на дальность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 – 36 м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 – 32 м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 – 28 м  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05"/>
        </w:trPr>
        <w:tc>
          <w:tcPr>
            <w:tcW w:w="14760" w:type="dxa"/>
            <w:gridSpan w:val="8"/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 (42 ч)</w:t>
            </w:r>
          </w:p>
          <w:p w:rsidR="00692C5F" w:rsidRPr="0010424E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C5F" w:rsidTr="00D25DF8">
        <w:trPr>
          <w:trHeight w:val="535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  (21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Верхняя и нижняя передачи в парах, тройках. Нижняя прямая подача и нижний прием мяча. Нападающий удар. Учебная игра. Развитие скоростно-силовых качеств. Техника безопасности при занятиях волейболом.                   Инструктаж по ТБ № 20.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25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72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Верхняя и нижняя передачи в парах, тройках. Нижняя прямая подача и нижний прием мяча. Нападающий удар. Учебная игра. Развитие скоростно-силовых качеств. Правила соревнований.  Волейбол в Олимпийских играх.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6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Верхняя и нижняя передача через сетку. Нижняя прямая подача на точность по зонам и нижний прием мяча. Нападающий удар в тройках. Учебная игра.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игровых упражнений на развитие координационных способностей, </w:t>
            </w:r>
            <w:proofErr w:type="spellStart"/>
            <w:r>
              <w:rPr>
                <w:sz w:val="20"/>
                <w:szCs w:val="20"/>
              </w:rPr>
              <w:t>психохимические</w:t>
            </w:r>
            <w:proofErr w:type="spellEnd"/>
            <w:r>
              <w:rPr>
                <w:sz w:val="20"/>
                <w:szCs w:val="20"/>
              </w:rPr>
              <w:t xml:space="preserve"> процессы, воспитание нравственных и волевых качеств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6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и перемещения. Сочетание приемов: прием, передача, нападающий удар. Верхняя прямая подача и нижний прием мяча. Нападающий удар из 3-й зоны. Индивидуальное и групповое блокирование. Учебная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выполнения передач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и перемещения. Сочетание приемов: прием, передача, нападающий удар. Верхняя прямая подача и нижний прием мяча. Нападающий удар из 2-й зоны. Индивидуальное и групповое блокирование. Учебная игра. Развитие  скоростно-силовых качеств. Организация и проведение соревнований. Самоконтроль и дозирование нагрузки при занятиях волейболом. 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19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и перемещения. Сочетание приемов: прием, передача, нападающий удар. Верхняя прямая подача и нижний прием мяча. Нападающий удар из 4-й зоны. Индивидуальное и групповое блокирование. Учебная игра. Развитие координации и скоростно-силовых качеств. Судейство соревнований.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выполнения подачи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08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2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Сочетание приемов: прием, передача, нападающий удар. Верхняя подача и нижний прием мяча. </w:t>
            </w:r>
            <w:r>
              <w:rPr>
                <w:sz w:val="20"/>
                <w:szCs w:val="20"/>
              </w:rPr>
              <w:lastRenderedPageBreak/>
              <w:t>Нападающий удар из 3-й зоны. Индивидуальное и 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 выполнять тактико-</w:t>
            </w:r>
            <w:r>
              <w:rPr>
                <w:sz w:val="20"/>
                <w:szCs w:val="20"/>
              </w:rPr>
              <w:lastRenderedPageBreak/>
              <w:t>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5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7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прием, передача, нападающий удар. Верхняя подача и нижний прием мяча. Нападающий удар из 4-й зоны. Индивидуальное и 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Правила соревнований. Судейство соревнований.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выполнения нападаю-</w:t>
            </w: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  <w:r>
              <w:rPr>
                <w:sz w:val="20"/>
                <w:szCs w:val="20"/>
              </w:rPr>
              <w:t xml:space="preserve"> удара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8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0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прием, передача, нападающий удар. Верхняя подача и нижний прием мяча. Нападающий удар из 2-й зоны. Индивидуальное и групповое блокирование, страховка блокирующих. Позиционное нападение со сменой места. Учебная игра. Развитие координации и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15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   (21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места. Бросок в прыжке (юноши) со средней дистанции. Быстрый прорыв 2х1. учебная игра. Развитие скоростно-силовых качеств. Техника безопасности при занятиях баскетболом .  Инструктаж по ТБ № 21.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9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дистанции. Быстрый прорыв 3х1. учебная игра. Развитие скоростно-силовых качеств.  Влияние игровых упражнений на развитие координационных способностей, психологические процессы;  воспитание нравственных и волевых качеств.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7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дистанции с сопротивлением. Сочетание приемов: ведение, бросок. Нападение против зонной защиты 2х1х2. учебная игра. Развитие скоростно-силовых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8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со средней дистанции с сопротивлением. Сочетание приемов: ведение, передача, бросок. Нападение против зонной защиты 1х3х1. учебная игра. Развитие скоростно-силовых качеств.  Самоконтроль и дозирование нагрузки при занятиях баскетболом. 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061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 дальней дистанции. Сочетание приемов: ведение, передача, бросок. Нападение против зонной защиты 2х3. учебная игра. Развитие скоростно-силовых качеств. Правила соревнований. Судейство соревнований.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ведения мяча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9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9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 со сменой места, с сопротивлением. Бросок в прыжке (юноши) с дальней дистанции. Сочетание приемов: ведение, передача, бросок. Нападение против зонной защиты 2х3. учебная игра. Развитие скоростно-силовых качеств. Организация и проведение соревнований.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86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5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</w:t>
            </w:r>
            <w:r>
              <w:rPr>
                <w:sz w:val="20"/>
                <w:szCs w:val="20"/>
              </w:rPr>
              <w:lastRenderedPageBreak/>
              <w:t>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тактико-технические действия в </w:t>
            </w:r>
            <w:proofErr w:type="spellStart"/>
            <w:r>
              <w:rPr>
                <w:sz w:val="20"/>
                <w:szCs w:val="20"/>
              </w:rPr>
              <w:t>иг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</w:t>
            </w:r>
            <w:r>
              <w:rPr>
                <w:sz w:val="20"/>
                <w:szCs w:val="20"/>
              </w:rPr>
              <w:lastRenderedPageBreak/>
              <w:t>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Техника бросков в прыжке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3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3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</w:t>
            </w:r>
            <w:r>
              <w:rPr>
                <w:sz w:val="20"/>
                <w:szCs w:val="20"/>
              </w:rPr>
              <w:lastRenderedPageBreak/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2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2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двигательных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штрафного броска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Перемещения и остановки. Бросок в прыжке со средней дистанции с сопротивлением после ловли мяча. Бросок </w:t>
            </w:r>
            <w:proofErr w:type="spellStart"/>
            <w:r>
              <w:rPr>
                <w:sz w:val="20"/>
                <w:szCs w:val="20"/>
              </w:rPr>
              <w:t>полукрюком</w:t>
            </w:r>
            <w:proofErr w:type="spellEnd"/>
            <w:r>
              <w:rPr>
                <w:sz w:val="20"/>
                <w:szCs w:val="20"/>
              </w:rPr>
              <w:t xml:space="preserve"> в движении. Сочетание игровых приемов. Индивидуальные действия в защите (перехват, вырывание, выбивание, накрывание мяча). Нападение через центрового. Учебная игра. Развитие координации и скоростно-силовых качеств. Правила соревнований. Судейство соревнований.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тактико-технические действия в игре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3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9"/>
        </w:trPr>
        <w:tc>
          <w:tcPr>
            <w:tcW w:w="14760" w:type="dxa"/>
            <w:gridSpan w:val="8"/>
          </w:tcPr>
          <w:p w:rsidR="00692C5F" w:rsidRPr="008F7190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Лыжная подготовка (18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передвижения преодоление склонов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Комплексный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№ 19. Совершенствование техники ранее изученных лыжных ходов:  попеременного  двушажного и одновременных ходов. Пройти дистанцию до 3 км в среднем темпе. Развитие выносливости. Техника безопасности при проведении соревнований и занятий. Подготовка места занятий. Помощь в судействе.  Лыжный спорт в Олимпийских играх.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 на 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6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8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совершенствовать технику лыжных ходов и перехода с одного хода на другой. Принять зачеты по технике одновременного 1-шажного и одновременного 2-шажного ходов. Совершенствовать технику подъемов и спусков с поворотами и </w:t>
            </w:r>
            <w:proofErr w:type="spellStart"/>
            <w:r>
              <w:rPr>
                <w:sz w:val="20"/>
                <w:szCs w:val="20"/>
              </w:rPr>
              <w:t>торможе-нием</w:t>
            </w:r>
            <w:proofErr w:type="spellEnd"/>
            <w:r>
              <w:rPr>
                <w:sz w:val="20"/>
                <w:szCs w:val="20"/>
              </w:rPr>
              <w:t>. Пройти на скорость дистанцию 3 км. Развитие скоростно-силовых качеств. Игры на склонах.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sz w:val="20"/>
                <w:szCs w:val="20"/>
              </w:rPr>
              <w:t>поперемен-ного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дву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шажного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одновремен-ных</w:t>
            </w:r>
            <w:proofErr w:type="spellEnd"/>
            <w:r>
              <w:rPr>
                <w:sz w:val="20"/>
                <w:szCs w:val="20"/>
              </w:rPr>
              <w:t xml:space="preserve"> ходов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(классика)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0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3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Pr="00264EDE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зачет по технике перехода с одновременного хода на попеременный. Совершенствование техники изученных ходов и переходов с одного хода на другой. Спуски  и подъемы </w:t>
            </w:r>
            <w:r>
              <w:rPr>
                <w:sz w:val="20"/>
                <w:szCs w:val="20"/>
              </w:rPr>
              <w:lastRenderedPageBreak/>
              <w:t xml:space="preserve">при прохождении дистанции  до 5 км со средней скоростью. Развитие выносливости. Игры. . Подготовка места занятий. Помощь в судействе. 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применять изученные способы передвижения на лыжах в соответствии с рельефом лыжни. Проходить </w:t>
            </w:r>
            <w:r>
              <w:rPr>
                <w:sz w:val="20"/>
                <w:szCs w:val="20"/>
              </w:rPr>
              <w:lastRenderedPageBreak/>
              <w:t xml:space="preserve">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Техника перехода с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хода </w:t>
            </w:r>
            <w:r>
              <w:rPr>
                <w:sz w:val="20"/>
                <w:szCs w:val="20"/>
              </w:rPr>
              <w:lastRenderedPageBreak/>
              <w:t>на другой.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Катание на лыжах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94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Прохождение дистанции  до 6-8 км. Прием у задолжников зачетов по технике ходов. Игры по выбору. Терминология лыжной подготовки. Правила и организация проведения соревнований по лыжной подготовке.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учебной лыжне совершенствование техники (конькового) попеременного  и одновременных ходов.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отрезков на скорость 3 р. по 500 м. Совершенствование техники преодоление склонов. Спуск с поворотом. Игры.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Тактические действия во время гонок.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Техника спусков с </w:t>
            </w:r>
            <w:proofErr w:type="spellStart"/>
            <w:r>
              <w:rPr>
                <w:sz w:val="20"/>
                <w:szCs w:val="20"/>
              </w:rPr>
              <w:t>торможе-нием</w:t>
            </w:r>
            <w:proofErr w:type="spellEnd"/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7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вование</w:t>
            </w:r>
            <w:proofErr w:type="spellEnd"/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 учебной лыжне совершенствование техники </w:t>
            </w:r>
            <w:r>
              <w:rPr>
                <w:sz w:val="20"/>
                <w:szCs w:val="20"/>
              </w:rPr>
              <w:lastRenderedPageBreak/>
              <w:t xml:space="preserve">(конькового) попеременного  и одновременных ходов.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Перехода с одного хода на другой  Прохождение отрезков на скорость 3 х </w:t>
            </w:r>
            <w:smartTag w:uri="urn:schemas-microsoft-com:office:smarttags" w:element="metricconverter">
              <w:smartTagPr>
                <w:attr w:name="ProductID" w:val="200 м"/>
              </w:smartTagPr>
              <w:r>
                <w:rPr>
                  <w:sz w:val="20"/>
                  <w:szCs w:val="20"/>
                </w:rPr>
                <w:t>200 м</w:t>
              </w:r>
            </w:smartTag>
            <w:r>
              <w:rPr>
                <w:sz w:val="20"/>
                <w:szCs w:val="20"/>
              </w:rPr>
              <w:t xml:space="preserve"> (дев.).         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х </w:t>
            </w:r>
            <w:smartTag w:uri="urn:schemas-microsoft-com:office:smarttags" w:element="metricconverter">
              <w:smartTagPr>
                <w:attr w:name="ProductID" w:val="300 м"/>
              </w:smartTagPr>
              <w:r>
                <w:rPr>
                  <w:sz w:val="20"/>
                  <w:szCs w:val="20"/>
                </w:rPr>
                <w:t>300 м</w:t>
              </w:r>
            </w:smartTag>
            <w:r>
              <w:rPr>
                <w:sz w:val="20"/>
                <w:szCs w:val="20"/>
              </w:rPr>
              <w:t xml:space="preserve"> (юноши). Совершенствование техники преодоление склонов. Спуск с поворотом. Игры.</w:t>
            </w:r>
          </w:p>
          <w:p w:rsidR="00692C5F" w:rsidRPr="00A71905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места занятий. Помощь в судействе.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применять изученные </w:t>
            </w:r>
            <w:r>
              <w:rPr>
                <w:sz w:val="20"/>
                <w:szCs w:val="20"/>
              </w:rPr>
              <w:lastRenderedPageBreak/>
              <w:t xml:space="preserve">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Техника </w:t>
            </w:r>
            <w:r>
              <w:rPr>
                <w:sz w:val="20"/>
                <w:szCs w:val="20"/>
              </w:rPr>
              <w:lastRenderedPageBreak/>
              <w:t>спусков с поворотом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Катание на </w:t>
            </w:r>
            <w:r>
              <w:rPr>
                <w:sz w:val="20"/>
                <w:szCs w:val="20"/>
              </w:rPr>
              <w:lastRenderedPageBreak/>
              <w:t>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80"/>
        </w:trPr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0"/>
        </w:trPr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Контрольный урок – прохождение дистанции  5 км. Прием у задолжников зачетов по технике ходов. Игры по выбору.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способы передвижения на лыжах в соответствии с рельефом лыжни. Проходить дистанцию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rPr>
                  <w:sz w:val="20"/>
                  <w:szCs w:val="20"/>
                </w:rPr>
                <w:t>5 км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- 25.00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– 27.00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- 31.00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Катание на лыжах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38"/>
        </w:trPr>
        <w:tc>
          <w:tcPr>
            <w:tcW w:w="14760" w:type="dxa"/>
            <w:gridSpan w:val="8"/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Гимнастика (21 ч)</w:t>
            </w:r>
          </w:p>
          <w:p w:rsidR="00692C5F" w:rsidRPr="00A22871" w:rsidRDefault="00692C5F" w:rsidP="00D25DF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Висы и упоры.        Лазание.     (11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Комбиниро</w:t>
            </w:r>
            <w:proofErr w:type="spellEnd"/>
            <w:r>
              <w:rPr>
                <w:sz w:val="20"/>
                <w:szCs w:val="20"/>
              </w:rPr>
              <w:t xml:space="preserve">-ванный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№23. ОРУ на месте. Повороты в движении. Вис согнувшись, вис прогнувшись. Угол в упоре.  Развитие силы. Техника безопасности на уроках гимнастики. Оказание первой помощи при занятиях  гимнастическими упражнениями.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Повороты в движении. Перестроение из колонны по 1 в колонну по 2 и 4. ОРУ с гантелями. Подтягивание на перекладине. Подъем переворотом. Развитие силы.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биомеханики гимнастических упражнений.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</w:t>
            </w:r>
            <w:r>
              <w:rPr>
                <w:sz w:val="20"/>
                <w:szCs w:val="20"/>
              </w:rPr>
              <w:lastRenderedPageBreak/>
              <w:t>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Повороты в движении. Упражнения на гимнастической скамейке.  ОРУ с гантелями. Подтягивание на перекладине. Подъем разгибом. Лазание по канату без помощи ног на скорость.  Развитие силы. Влияние гимнастических упражнений на телосложение человека.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строевые приемы; выполнять элементы на перекладине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23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9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Повороты в движении. Перестроение из колонны по 1 в колонну по 8 в движении. ОРУ в движении. Подъем переворотом. Лазание по канату в два приема  без помощи ног  на скорость. Развитие силы.  Гимнастика в Олимпийских играх.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Лазание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sz w:val="20"/>
                  <w:szCs w:val="20"/>
                </w:rPr>
                <w:t>6 м</w:t>
              </w:r>
            </w:smartTag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- 10с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- 11с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- 12с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3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перекладине. Лазание по канату без помощи ног. ОРУ на месте. Развитие координации и силы.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выполнять строевые приемы; выполнять элементы на перекладине </w:t>
            </w:r>
          </w:p>
        </w:tc>
        <w:tc>
          <w:tcPr>
            <w:tcW w:w="1343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Подтягива-ние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– 10 – 8 р.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Лазание 6 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11 – 12 сек.</w:t>
            </w: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Акробатика. Опорный </w:t>
            </w:r>
            <w:r>
              <w:rPr>
                <w:sz w:val="20"/>
                <w:szCs w:val="20"/>
              </w:rPr>
              <w:lastRenderedPageBreak/>
              <w:t>прыжок.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Длинный кувырок через препятствие. Стойка на руках с помощью. Кувырок вперед из стойки на руках. ОРУ с </w:t>
            </w:r>
            <w:r>
              <w:rPr>
                <w:sz w:val="20"/>
                <w:szCs w:val="20"/>
              </w:rPr>
              <w:lastRenderedPageBreak/>
              <w:t xml:space="preserve">гантелями.  Развитие координации и гибкости. 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акробатические элементы </w:t>
            </w:r>
            <w:r>
              <w:rPr>
                <w:sz w:val="20"/>
                <w:szCs w:val="20"/>
              </w:rPr>
              <w:lastRenderedPageBreak/>
              <w:t>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2 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72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2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Длинный кувырок через препятствие. Стойка на руках с помощью. Поворот боком. ОРУ с гантелями. Развитие координации и силы и гибкости.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законодательства Российской Федерации в области физической культуры, спорта, туризма, охраны здоровья.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Комбинация из разученных элементов. Прыжки в глубину. ОРУ на месте. Опорный прыжок через гимнастического коня  Развитие скоростно-силовых качеств и гибкости. Самоконтроль при занятиях гимнастикой.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2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Вовать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6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Совершенст-вовать</w:t>
            </w:r>
            <w:proofErr w:type="spellEnd"/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из разученных элементов. Прыжки в глубину. ОРУ с предметами. Опорный прыжок  через гимнастического коня.  Развитие скоростно-силовых качеств и гибкости.</w:t>
            </w: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акробатические элементы программы в комбинации      (5 элементов).</w:t>
            </w:r>
          </w:p>
        </w:tc>
        <w:tc>
          <w:tcPr>
            <w:tcW w:w="1343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0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Совершенст-вование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45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Комбинация из разученных элементов. Опорный прыжок  через гимнастического коня. Развитие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Скоростно-силовых качеств и гибкости.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выполнять акробатические элементы программы в комбинации      </w:t>
            </w:r>
            <w:r>
              <w:rPr>
                <w:sz w:val="20"/>
                <w:szCs w:val="20"/>
              </w:rPr>
              <w:lastRenderedPageBreak/>
              <w:t>(5 элементов).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Опорный прыжок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коня.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4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Акробатика из 5 </w:t>
            </w:r>
            <w:proofErr w:type="spellStart"/>
            <w:r>
              <w:rPr>
                <w:sz w:val="20"/>
                <w:szCs w:val="20"/>
              </w:rPr>
              <w:t>элемен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135"/>
        </w:trPr>
        <w:tc>
          <w:tcPr>
            <w:tcW w:w="14760" w:type="dxa"/>
            <w:gridSpan w:val="8"/>
          </w:tcPr>
          <w:p w:rsidR="00692C5F" w:rsidRDefault="00692C5F" w:rsidP="00D25D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Лёгкая атлетика (10 ч)</w:t>
            </w:r>
          </w:p>
          <w:p w:rsidR="00692C5F" w:rsidRPr="001410E3" w:rsidRDefault="00692C5F" w:rsidP="00D25DF8">
            <w:pPr>
              <w:rPr>
                <w:b/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высоту.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знание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физической культуры,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Олимпийских игр.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Подбор разбега и отталкивание. Челночный бег 3х10 м. развитие скоростно-силовых качеств. Техника безопасности при проведении занятий по легкой атлетике.  ТБ № 29.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Переход через планку. Челночный бег 3х10 м. развитие скоростно-силовых качеств.  Самоконтроль.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5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с 11-13 шагов разбега. Приземление. Челночный бег 3х10 м.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прыгать в высоту          с 11-13 беговых шагов.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68"/>
        </w:trPr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Спринтерский бег.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(4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Стартовый разгон.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Специальные беговые упражнения. Челночный бег. Развитие скоростно-силовых качеств.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51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0"/>
                  <w:szCs w:val="20"/>
                </w:rPr>
                <w:t>30 м</w:t>
              </w:r>
            </w:smartTag>
            <w:r>
              <w:rPr>
                <w:sz w:val="20"/>
                <w:szCs w:val="20"/>
              </w:rPr>
              <w:t>). Бег по дистанции 60-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rPr>
                  <w:sz w:val="20"/>
                  <w:szCs w:val="20"/>
                </w:rPr>
                <w:t>80 м</w:t>
              </w:r>
            </w:smartTag>
            <w:r>
              <w:rPr>
                <w:sz w:val="20"/>
                <w:szCs w:val="20"/>
              </w:rPr>
              <w:t>. финиширование. Специальные беговые упражнения. Челночный бег. Развитие скоростно-силовых качеств. Дозирование нагрузки при занятиях бегом.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соревнований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39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840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30 и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 xml:space="preserve"> на результат. специальные беговые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упражнения. Развитие скоростных качеств. Игры по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выбору.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бегать с максимальной скоростью с низкого старта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- 13.2 с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- 13.8 с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- 14.1 с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30"/>
        </w:trPr>
        <w:tc>
          <w:tcPr>
            <w:tcW w:w="1447" w:type="dxa"/>
            <w:vMerge w:val="restart"/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и гранаты.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мяча на дальность с 5-6 беговых шагов. ОРУ. Челночный бег. Развитие скоростно-силовых качеств. Игры по выбору.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мяч на дальность с разбега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45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атлетике. Рекорды. Игры.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соревнований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из различных положений на дальность и в цель.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  <w:tr w:rsidR="00692C5F" w:rsidTr="00D25DF8">
        <w:trPr>
          <w:trHeight w:val="666"/>
        </w:trPr>
        <w:tc>
          <w:tcPr>
            <w:tcW w:w="1447" w:type="dxa"/>
            <w:vMerge/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Комплексный 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Метание гранаты на дальность. ОРУ. Развитие скоростно-силовых качеств. Прикладное значение легкой атлетики. Игры по выбору.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метать гранату на дальность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- 36 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- 32 м</w:t>
            </w:r>
          </w:p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smartTag w:uri="urn:schemas-microsoft-com:office:smarttags" w:element="metricconverter">
              <w:smartTagPr>
                <w:attr w:name="ProductID" w:val="28 м"/>
              </w:smartTagPr>
              <w:r>
                <w:rPr>
                  <w:sz w:val="20"/>
                  <w:szCs w:val="20"/>
                </w:rPr>
                <w:t>28 м</w:t>
              </w:r>
            </w:smartTag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92C5F" w:rsidRDefault="00692C5F" w:rsidP="00D25DF8">
            <w:pPr>
              <w:rPr>
                <w:sz w:val="20"/>
                <w:szCs w:val="20"/>
              </w:rPr>
            </w:pPr>
          </w:p>
        </w:tc>
      </w:tr>
    </w:tbl>
    <w:p w:rsidR="00692C5F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Pr="00AE0019" w:rsidRDefault="00692C5F" w:rsidP="00692C5F">
      <w:pPr>
        <w:rPr>
          <w:sz w:val="20"/>
          <w:szCs w:val="20"/>
        </w:rPr>
      </w:pPr>
    </w:p>
    <w:p w:rsidR="00692C5F" w:rsidRDefault="00692C5F" w:rsidP="00692C5F">
      <w:pPr>
        <w:rPr>
          <w:sz w:val="20"/>
          <w:szCs w:val="20"/>
        </w:rPr>
      </w:pPr>
    </w:p>
    <w:p w:rsidR="00692C5F" w:rsidRDefault="00692C5F" w:rsidP="00692C5F">
      <w:pPr>
        <w:rPr>
          <w:sz w:val="20"/>
          <w:szCs w:val="20"/>
        </w:rPr>
      </w:pPr>
    </w:p>
    <w:p w:rsidR="00692C5F" w:rsidRPr="00BE32FC" w:rsidRDefault="00692C5F" w:rsidP="00BE32FC">
      <w:pPr>
        <w:jc w:val="center"/>
        <w:rPr>
          <w:sz w:val="28"/>
          <w:szCs w:val="28"/>
        </w:rPr>
      </w:pPr>
    </w:p>
    <w:sectPr w:rsidR="00692C5F" w:rsidRPr="00BE32FC" w:rsidSect="00692C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32FC"/>
    <w:rsid w:val="001D3053"/>
    <w:rsid w:val="002553F0"/>
    <w:rsid w:val="00602A6C"/>
    <w:rsid w:val="00692C5F"/>
    <w:rsid w:val="00BE32FC"/>
    <w:rsid w:val="00CC6978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11CC5D-0D75-4273-B785-8017C35B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92C5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92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8793</Words>
  <Characters>50125</Characters>
  <Application>Microsoft Office Word</Application>
  <DocSecurity>0</DocSecurity>
  <Lines>417</Lines>
  <Paragraphs>117</Paragraphs>
  <ScaleCrop>false</ScaleCrop>
  <Company/>
  <LinksUpToDate>false</LinksUpToDate>
  <CharactersWithSpaces>58801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admin</cp:lastModifiedBy>
  <cp:revision>5</cp:revision>
  <dcterms:created xsi:type="dcterms:W3CDTF">2017-09-05T03:23:00Z</dcterms:created>
  <dcterms:modified xsi:type="dcterms:W3CDTF">2017-09-05T07:58:00Z</dcterms:modified>
</cp:coreProperties>
</file>