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73" w:rsidRPr="00B37173" w:rsidRDefault="00B37173" w:rsidP="00B371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7FA2" w:rsidRDefault="00897FA2" w:rsidP="00897F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897FA2" w:rsidRDefault="00897FA2" w:rsidP="00897F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 2  </w:t>
      </w:r>
    </w:p>
    <w:p w:rsidR="00897FA2" w:rsidRDefault="00897FA2" w:rsidP="00897F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A2" w:rsidRDefault="00897FA2" w:rsidP="00897F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A2" w:rsidRDefault="00897FA2" w:rsidP="00897F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A2" w:rsidRDefault="00897FA2" w:rsidP="00897F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A2" w:rsidRDefault="00897FA2" w:rsidP="00897F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897FA2" w:rsidRDefault="00897FA2" w:rsidP="00897F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приказу 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 2</w:t>
      </w:r>
    </w:p>
    <w:p w:rsidR="00897FA2" w:rsidRDefault="00897FA2" w:rsidP="00897F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«_____»______________2017 г. № ___</w:t>
      </w:r>
    </w:p>
    <w:p w:rsidR="00897FA2" w:rsidRDefault="00897FA2" w:rsidP="00897F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7FA2" w:rsidRDefault="00897FA2" w:rsidP="00897FA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897FA2" w:rsidRDefault="00897FA2" w:rsidP="00897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7FA2" w:rsidRDefault="00897FA2" w:rsidP="00897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7FA2" w:rsidRDefault="00897FA2" w:rsidP="00897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7FA2" w:rsidRDefault="00897FA2" w:rsidP="00897F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7FA2" w:rsidRDefault="00897FA2" w:rsidP="00897FA2">
      <w:pPr>
        <w:tabs>
          <w:tab w:val="left" w:pos="384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 по химии</w:t>
      </w:r>
    </w:p>
    <w:p w:rsidR="00897FA2" w:rsidRDefault="00897FA2" w:rsidP="00897FA2">
      <w:pPr>
        <w:tabs>
          <w:tab w:val="left" w:pos="384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курс среднего общего образования</w:t>
      </w:r>
    </w:p>
    <w:p w:rsidR="00897FA2" w:rsidRDefault="00897FA2" w:rsidP="00897FA2">
      <w:pPr>
        <w:tabs>
          <w:tab w:val="left" w:pos="384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(10-11 классы) </w:t>
      </w:r>
    </w:p>
    <w:p w:rsidR="00897FA2" w:rsidRDefault="00897FA2" w:rsidP="00897FA2">
      <w:pPr>
        <w:tabs>
          <w:tab w:val="left" w:pos="38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на 2017-2018 учебный год.</w:t>
      </w:r>
    </w:p>
    <w:p w:rsidR="00897FA2" w:rsidRDefault="00897FA2" w:rsidP="00897FA2">
      <w:pPr>
        <w:tabs>
          <w:tab w:val="left" w:pos="38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7FA2" w:rsidRDefault="00897FA2" w:rsidP="00897FA2">
      <w:pPr>
        <w:tabs>
          <w:tab w:val="left" w:pos="38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7FA2" w:rsidRDefault="00897FA2" w:rsidP="00897FA2">
      <w:pPr>
        <w:tabs>
          <w:tab w:val="left" w:pos="38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7FA2" w:rsidRDefault="00897FA2" w:rsidP="00897FA2">
      <w:pPr>
        <w:tabs>
          <w:tab w:val="left" w:pos="38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7FA2" w:rsidRDefault="00897FA2" w:rsidP="00897FA2">
      <w:pPr>
        <w:tabs>
          <w:tab w:val="left" w:pos="38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7FA2" w:rsidRDefault="00897FA2" w:rsidP="00897FA2">
      <w:pPr>
        <w:tabs>
          <w:tab w:val="left" w:pos="3840"/>
        </w:tabs>
        <w:spacing w:after="0" w:line="10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Составитель: Олейник Ирина Николаевна </w:t>
      </w:r>
    </w:p>
    <w:p w:rsidR="00897FA2" w:rsidRDefault="00897FA2" w:rsidP="00897FA2">
      <w:pPr>
        <w:tabs>
          <w:tab w:val="left" w:pos="3840"/>
        </w:tabs>
        <w:spacing w:after="0" w:line="10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химии</w:t>
      </w:r>
    </w:p>
    <w:p w:rsidR="00897FA2" w:rsidRDefault="00897FA2" w:rsidP="00897FA2">
      <w:pPr>
        <w:tabs>
          <w:tab w:val="left" w:pos="3840"/>
        </w:tabs>
        <w:spacing w:after="0" w:line="100" w:lineRule="atLeast"/>
        <w:ind w:left="104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897FA2" w:rsidRDefault="00897FA2" w:rsidP="00897FA2">
      <w:pPr>
        <w:tabs>
          <w:tab w:val="left" w:pos="3840"/>
        </w:tabs>
        <w:spacing w:after="0" w:line="10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высшей квалификационной категории    </w:t>
      </w:r>
    </w:p>
    <w:p w:rsidR="00897FA2" w:rsidRDefault="00897FA2" w:rsidP="00897FA2">
      <w:pPr>
        <w:tabs>
          <w:tab w:val="left" w:pos="3840"/>
        </w:tabs>
        <w:spacing w:after="0" w:line="10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97FA2" w:rsidRPr="00AC6365" w:rsidRDefault="00897FA2" w:rsidP="00897FA2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36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97FA2" w:rsidRPr="00D04892" w:rsidRDefault="00897FA2" w:rsidP="00897F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4892">
        <w:rPr>
          <w:rFonts w:ascii="Times New Roman" w:hAnsi="Times New Roman" w:cs="Times New Roman"/>
          <w:sz w:val="24"/>
          <w:szCs w:val="24"/>
        </w:rPr>
        <w:t>Рабочая программа по химии в 8-9  классах составлена на основе</w:t>
      </w:r>
      <w:r w:rsidRPr="00D04892">
        <w:rPr>
          <w:rFonts w:ascii="Times New Roman" w:hAnsi="Times New Roman" w:cs="Times New Roman"/>
          <w:iCs/>
          <w:sz w:val="24"/>
          <w:szCs w:val="24"/>
        </w:rPr>
        <w:t xml:space="preserve"> федерального государственного образовательного стандарта основного общего образования. </w:t>
      </w:r>
      <w:r w:rsidRPr="00D04892">
        <w:rPr>
          <w:rFonts w:ascii="Times New Roman" w:hAnsi="Times New Roman" w:cs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химии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48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97FA2" w:rsidRPr="00D04892" w:rsidRDefault="00897FA2" w:rsidP="00897F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4892">
        <w:rPr>
          <w:rFonts w:ascii="Times New Roman" w:hAnsi="Times New Roman" w:cs="Times New Roman"/>
          <w:spacing w:val="-2"/>
          <w:sz w:val="24"/>
          <w:szCs w:val="24"/>
        </w:rPr>
        <w:t>Программа реализуется через учебные пособия:</w:t>
      </w:r>
    </w:p>
    <w:p w:rsidR="00897FA2" w:rsidRPr="00D04892" w:rsidRDefault="00897FA2" w:rsidP="00897F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-Учебник для 10</w:t>
      </w:r>
      <w:r w:rsidRPr="00D04892">
        <w:rPr>
          <w:rFonts w:ascii="Times New Roman" w:eastAsia="Times New Roman" w:hAnsi="Times New Roman" w:cs="Times New Roman"/>
          <w:sz w:val="24"/>
          <w:szCs w:val="24"/>
        </w:rPr>
        <w:t xml:space="preserve"> класса общеобразовательных учреждений. </w:t>
      </w:r>
      <w:r w:rsidRPr="00D04892">
        <w:rPr>
          <w:rFonts w:ascii="Times New Roman" w:hAnsi="Times New Roman" w:cs="Times New Roman"/>
          <w:spacing w:val="-2"/>
          <w:sz w:val="24"/>
          <w:szCs w:val="24"/>
        </w:rPr>
        <w:t>Москва «Просвещение», авторы учебника</w:t>
      </w:r>
      <w:r w:rsidRPr="00D04892">
        <w:rPr>
          <w:rFonts w:ascii="Times New Roman" w:hAnsi="Times New Roman" w:cs="Times New Roman"/>
          <w:sz w:val="24"/>
          <w:szCs w:val="24"/>
        </w:rPr>
        <w:t xml:space="preserve"> Г.Е Рудзитис, Ф.Г Фельдман.</w:t>
      </w:r>
    </w:p>
    <w:p w:rsidR="00897FA2" w:rsidRDefault="00897FA2" w:rsidP="00897F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892">
        <w:rPr>
          <w:rFonts w:ascii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Учебник для 11</w:t>
      </w:r>
      <w:r w:rsidRPr="00D04892">
        <w:rPr>
          <w:rFonts w:ascii="Times New Roman" w:eastAsia="Times New Roman" w:hAnsi="Times New Roman" w:cs="Times New Roman"/>
          <w:sz w:val="24"/>
          <w:szCs w:val="24"/>
        </w:rPr>
        <w:t xml:space="preserve"> класса общеобразовательных учреждений. </w:t>
      </w:r>
      <w:r w:rsidRPr="00D04892">
        <w:rPr>
          <w:rFonts w:ascii="Times New Roman" w:hAnsi="Times New Roman" w:cs="Times New Roman"/>
          <w:spacing w:val="-2"/>
          <w:sz w:val="24"/>
          <w:szCs w:val="24"/>
        </w:rPr>
        <w:t>Москва «Просвещение», авторы учебника</w:t>
      </w:r>
      <w:r w:rsidRPr="00D04892">
        <w:rPr>
          <w:rFonts w:ascii="Times New Roman" w:hAnsi="Times New Roman" w:cs="Times New Roman"/>
          <w:sz w:val="24"/>
          <w:szCs w:val="24"/>
        </w:rPr>
        <w:t xml:space="preserve"> Г.Е Рудзитис, Ф.Г Фельдман.</w:t>
      </w:r>
    </w:p>
    <w:p w:rsidR="002D3A5F" w:rsidRDefault="002D3A5F" w:rsidP="00897F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A5F" w:rsidRDefault="002D3A5F" w:rsidP="00897F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FA2" w:rsidRPr="00897FA2" w:rsidRDefault="002D3A5F" w:rsidP="002D3A5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3A5F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2D3A5F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D3A5F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</w:t>
      </w:r>
      <w:r>
        <w:rPr>
          <w:rFonts w:ascii="Times New Roman" w:hAnsi="Times New Roman" w:cs="Times New Roman"/>
          <w:b/>
          <w:sz w:val="24"/>
          <w:szCs w:val="24"/>
        </w:rPr>
        <w:t>аты освоения учебного материала.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t xml:space="preserve">Деятельность образовательного учреждения общего образования в обучении химии в средней (полной) школе должна быть направлена на достижение следующих </w:t>
      </w:r>
      <w:r w:rsidRPr="00897FA2">
        <w:rPr>
          <w:rFonts w:ascii="Times New Roman" w:hAnsi="Times New Roman" w:cs="Times New Roman"/>
          <w:b/>
          <w:sz w:val="24"/>
          <w:szCs w:val="24"/>
        </w:rPr>
        <w:t>личностных результатов</w:t>
      </w:r>
      <w:r w:rsidRPr="00897F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в ценностно-ориентационной сфере – воспитание чувства гордости за российскую химическую науку, гуманизма, целеустремленности; 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в трудовой сфере – готовность к осознанному выбору дальнейшей образовательной траектории; 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в познавательной сфере – умение управлять своей познавательной деятельностью. 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7FA2">
        <w:rPr>
          <w:rFonts w:ascii="Times New Roman" w:hAnsi="Times New Roman" w:cs="Times New Roman"/>
          <w:b/>
          <w:i/>
          <w:sz w:val="24"/>
          <w:szCs w:val="24"/>
        </w:rPr>
        <w:t>Метапредметными</w:t>
      </w:r>
      <w:proofErr w:type="spellEnd"/>
      <w:r w:rsidRPr="00897FA2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результатами</w:t>
      </w:r>
      <w:r w:rsidRPr="00897FA2">
        <w:rPr>
          <w:rFonts w:ascii="Times New Roman" w:hAnsi="Times New Roman" w:cs="Times New Roman"/>
          <w:sz w:val="24"/>
          <w:szCs w:val="24"/>
        </w:rPr>
        <w:t xml:space="preserve"> освоения выпускниками основной школы программы по химии являются: 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 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  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использование основных интеллектуальных операций: формулирование гипотез, анализ и</w:t>
      </w: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синтез, сравнение, обобщение, систематизация, выявление причинно-следственных связей, поиск аналогов;  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умение генерировать идеи и определять средства, необходимые для их реализации;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 умение определять цели и задачи деятельности, выбирать средства реализации цели и применять их на практике;  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использование различных источников информации, понимание зависимости содержания и формы представления информации от целей коммуникации и адресата. 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Pr="00897FA2">
        <w:rPr>
          <w:rFonts w:ascii="Times New Roman" w:hAnsi="Times New Roman" w:cs="Times New Roman"/>
          <w:b/>
          <w:i/>
          <w:sz w:val="24"/>
          <w:szCs w:val="24"/>
        </w:rPr>
        <w:t>предметных результатов</w:t>
      </w:r>
      <w:r w:rsidRPr="00897FA2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общего образования предоставляет ученику возможность на ступени среднего (полного) общего образования научиться: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  <w:u w:val="single"/>
        </w:rPr>
        <w:t>в познавательной сфере</w:t>
      </w:r>
      <w:r w:rsidRPr="00897F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 давать определения научным понятиям;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 описывать демонстрационные и самостоятельно проводимые эксперименты, используя для этого естественный (русский) язык и язык химии; 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описывать и различать изученные классы неорганических и органических соединений, химические реакции;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классифицировать изученные объекты и явления;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 наблюдать демонстрируемые и самостоятельно проводимые опыты, химические </w:t>
      </w:r>
      <w:proofErr w:type="gramStart"/>
      <w:r w:rsidRPr="00897FA2">
        <w:rPr>
          <w:rFonts w:ascii="Times New Roman" w:hAnsi="Times New Roman" w:cs="Times New Roman"/>
          <w:sz w:val="24"/>
          <w:szCs w:val="24"/>
        </w:rPr>
        <w:t>реакции</w:t>
      </w:r>
      <w:proofErr w:type="gramEnd"/>
      <w:r w:rsidRPr="00897FA2">
        <w:rPr>
          <w:rFonts w:ascii="Times New Roman" w:hAnsi="Times New Roman" w:cs="Times New Roman"/>
          <w:sz w:val="24"/>
          <w:szCs w:val="24"/>
        </w:rPr>
        <w:t xml:space="preserve"> протекающие в природе и в быту;  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делать выводы и умозаключения из наблюдений, изученных химических закономерностей прогнозировать свойства неизученных веществ по аналогии со свойствами изученных;  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структурировать изученный материал;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 интерпретировать химическую информацию, полученную из других источников;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 описывать строение атомов элементов I-IV периодов с использованием электронных конфигураций атомов;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моделировать строение простейших молекул неорганических и органических веществ, кристаллов; 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7FA2">
        <w:rPr>
          <w:rFonts w:ascii="Times New Roman" w:hAnsi="Times New Roman" w:cs="Times New Roman"/>
          <w:sz w:val="24"/>
          <w:szCs w:val="24"/>
          <w:u w:val="single"/>
        </w:rPr>
        <w:t xml:space="preserve">в ценностно-ориентационной сфере: 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анализировать и оценивать последствия для окружающей среды бытовой и производственной деятельности человека, связанной с переработкой веществ; 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  <w:u w:val="single"/>
        </w:rPr>
        <w:t>в трудовой сфере: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 проводить химический эксперимент;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7FA2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Pr="00897FA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сфере безопасности жизнедеятельности</w:t>
      </w:r>
      <w:r w:rsidRPr="00897FA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897FA2" w:rsidRPr="00897FA2" w:rsidRDefault="00897FA2" w:rsidP="00897FA2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7FA2">
        <w:rPr>
          <w:rFonts w:ascii="Times New Roman" w:hAnsi="Times New Roman" w:cs="Times New Roman"/>
          <w:sz w:val="24"/>
          <w:szCs w:val="24"/>
        </w:rPr>
        <w:sym w:font="Symbol" w:char="F0B7"/>
      </w:r>
      <w:r w:rsidRPr="00897FA2">
        <w:rPr>
          <w:rFonts w:ascii="Times New Roman" w:hAnsi="Times New Roman" w:cs="Times New Roman"/>
          <w:sz w:val="24"/>
          <w:szCs w:val="24"/>
        </w:rPr>
        <w:t xml:space="preserve">   оказывать первую помощь при отравлениях, ожогах и других травмах, связанных с веществами и лабораторным оборудованием.</w:t>
      </w:r>
    </w:p>
    <w:p w:rsidR="00897FA2" w:rsidRPr="00D04892" w:rsidRDefault="00897FA2" w:rsidP="00897FA2">
      <w:pPr>
        <w:shd w:val="clear" w:color="auto" w:fill="FFFFFF"/>
        <w:spacing w:after="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FA2" w:rsidRDefault="00897FA2" w:rsidP="00897FA2">
      <w:pPr>
        <w:pStyle w:val="Default"/>
        <w:jc w:val="center"/>
        <w:rPr>
          <w:b/>
          <w:bCs/>
        </w:rPr>
      </w:pPr>
      <w:r w:rsidRPr="000E3CAA">
        <w:rPr>
          <w:b/>
          <w:bCs/>
        </w:rPr>
        <w:t xml:space="preserve">Требования к уровню подготовки учащихся </w:t>
      </w:r>
      <w:r w:rsidR="00866811">
        <w:rPr>
          <w:b/>
          <w:bCs/>
        </w:rPr>
        <w:t>10 класс.</w:t>
      </w:r>
    </w:p>
    <w:p w:rsidR="00897FA2" w:rsidRDefault="00897FA2" w:rsidP="00897FA2">
      <w:pPr>
        <w:pStyle w:val="Default"/>
        <w:jc w:val="center"/>
        <w:rPr>
          <w:b/>
          <w:bCs/>
        </w:rPr>
      </w:pPr>
    </w:p>
    <w:p w:rsidR="00897FA2" w:rsidRPr="000E3CAA" w:rsidRDefault="00897FA2" w:rsidP="00897FA2">
      <w:pPr>
        <w:pStyle w:val="Default"/>
        <w:jc w:val="center"/>
      </w:pPr>
    </w:p>
    <w:p w:rsidR="00897FA2" w:rsidRPr="00897FA2" w:rsidRDefault="00897FA2" w:rsidP="00897FA2">
      <w:pPr>
        <w:pStyle w:val="Default"/>
        <w:jc w:val="both"/>
        <w:rPr>
          <w:b/>
        </w:rPr>
      </w:pPr>
      <w:r w:rsidRPr="00897FA2">
        <w:rPr>
          <w:b/>
        </w:rPr>
        <w:t xml:space="preserve">Учащиеся 10 класса учащиеся должны знать: </w:t>
      </w:r>
    </w:p>
    <w:p w:rsidR="00897FA2" w:rsidRPr="00897FA2" w:rsidRDefault="00897FA2" w:rsidP="00897FA2">
      <w:pPr>
        <w:pStyle w:val="Default"/>
      </w:pPr>
      <w:r w:rsidRPr="00897FA2">
        <w:t xml:space="preserve">1) роль и значение химии; </w:t>
      </w:r>
    </w:p>
    <w:p w:rsidR="00897FA2" w:rsidRPr="00897FA2" w:rsidRDefault="00897FA2" w:rsidP="00897FA2">
      <w:pPr>
        <w:pStyle w:val="Default"/>
      </w:pPr>
      <w:r w:rsidRPr="00897FA2">
        <w:t xml:space="preserve">2) основные методы познания веществ и химических явлений, экспериментальные основы химии; </w:t>
      </w:r>
    </w:p>
    <w:p w:rsidR="00897FA2" w:rsidRPr="00897FA2" w:rsidRDefault="00897FA2" w:rsidP="00897FA2">
      <w:pPr>
        <w:pStyle w:val="Default"/>
      </w:pPr>
      <w:r w:rsidRPr="00897FA2">
        <w:t xml:space="preserve">3) химическое строение, гомологи, гомологический ряд. Изомерия, гомология, изомеры, структурная и пространственная изомерия; </w:t>
      </w:r>
    </w:p>
    <w:p w:rsidR="00897FA2" w:rsidRPr="00897FA2" w:rsidRDefault="00897FA2" w:rsidP="00897FA2">
      <w:pPr>
        <w:pStyle w:val="Default"/>
      </w:pPr>
      <w:r w:rsidRPr="00897FA2">
        <w:t xml:space="preserve">4) основные положения теории строения органических веществ А.М.Бутлерова и ее значение; </w:t>
      </w:r>
    </w:p>
    <w:p w:rsidR="00897FA2" w:rsidRPr="00897FA2" w:rsidRDefault="00897FA2" w:rsidP="00897FA2">
      <w:pPr>
        <w:pStyle w:val="Default"/>
      </w:pPr>
      <w:r w:rsidRPr="00897FA2">
        <w:t xml:space="preserve">5) понятие о гибридизации и ее видах, σ- и </w:t>
      </w:r>
      <w:proofErr w:type="gramStart"/>
      <w:r w:rsidRPr="00897FA2">
        <w:t>π-</w:t>
      </w:r>
      <w:proofErr w:type="gramEnd"/>
      <w:r w:rsidRPr="00897FA2">
        <w:t xml:space="preserve">связях, одинарных, двойных и тройных связях между атомами углерода, типы углеродных цепей; </w:t>
      </w:r>
    </w:p>
    <w:p w:rsidR="00897FA2" w:rsidRPr="00897FA2" w:rsidRDefault="00897FA2" w:rsidP="00897FA2">
      <w:pPr>
        <w:pStyle w:val="Default"/>
      </w:pPr>
      <w:r w:rsidRPr="00897FA2">
        <w:t xml:space="preserve">6) электронное и пространственное строения органических веществ; </w:t>
      </w:r>
    </w:p>
    <w:p w:rsidR="00897FA2" w:rsidRPr="00897FA2" w:rsidRDefault="00897FA2" w:rsidP="00897FA2">
      <w:pPr>
        <w:pStyle w:val="Default"/>
      </w:pPr>
      <w:r w:rsidRPr="00897FA2">
        <w:t xml:space="preserve">7) типы реакций в органической химии; </w:t>
      </w:r>
    </w:p>
    <w:p w:rsidR="00897FA2" w:rsidRPr="00897FA2" w:rsidRDefault="00897FA2" w:rsidP="00897FA2">
      <w:pPr>
        <w:pStyle w:val="Default"/>
      </w:pPr>
      <w:r w:rsidRPr="00897FA2">
        <w:t xml:space="preserve">8) природные источники углеводородов, их переработка, месторождения в Казахстане; </w:t>
      </w:r>
    </w:p>
    <w:p w:rsidR="00897FA2" w:rsidRPr="00897FA2" w:rsidRDefault="00897FA2" w:rsidP="00897FA2">
      <w:pPr>
        <w:pStyle w:val="Default"/>
      </w:pPr>
      <w:r w:rsidRPr="00897FA2">
        <w:t xml:space="preserve">9) классификация и номенклатура органических веществ, функциональная группа; </w:t>
      </w:r>
    </w:p>
    <w:p w:rsidR="00897FA2" w:rsidRPr="00897FA2" w:rsidRDefault="00897FA2" w:rsidP="00897FA2">
      <w:pPr>
        <w:pStyle w:val="Default"/>
      </w:pPr>
      <w:r w:rsidRPr="00897FA2">
        <w:t xml:space="preserve">10) реакции, характеризующие свойства и получение углеводородов и их производных; </w:t>
      </w:r>
    </w:p>
    <w:p w:rsidR="00897FA2" w:rsidRPr="00897FA2" w:rsidRDefault="00897FA2" w:rsidP="00897FA2">
      <w:pPr>
        <w:pStyle w:val="Default"/>
      </w:pPr>
      <w:r w:rsidRPr="00897FA2">
        <w:t xml:space="preserve">11) генетическая связь между углеводородами и их производными; </w:t>
      </w:r>
    </w:p>
    <w:p w:rsidR="00897FA2" w:rsidRPr="00897FA2" w:rsidRDefault="00897FA2" w:rsidP="00897FA2">
      <w:pPr>
        <w:pStyle w:val="Default"/>
      </w:pPr>
      <w:r w:rsidRPr="00897FA2">
        <w:t xml:space="preserve">12) высокомолекулярные соединения, мономер, полимер, структурное звено, степень полимеризации, реакции полимеризации и поликонденсации; </w:t>
      </w:r>
    </w:p>
    <w:p w:rsidR="00897FA2" w:rsidRPr="00897FA2" w:rsidRDefault="00897FA2" w:rsidP="00897FA2">
      <w:pPr>
        <w:pStyle w:val="Default"/>
      </w:pPr>
      <w:r w:rsidRPr="00897FA2">
        <w:t xml:space="preserve">13) наиболее широко распространенные полимеры, их свойства и практическое применение, пластмассы, волокна, каучуки; </w:t>
      </w:r>
    </w:p>
    <w:p w:rsidR="00897FA2" w:rsidRPr="00897FA2" w:rsidRDefault="00897FA2" w:rsidP="00897FA2">
      <w:pPr>
        <w:pStyle w:val="Default"/>
      </w:pPr>
      <w:r w:rsidRPr="00897FA2">
        <w:t xml:space="preserve">14) научные принципы химического производства, химические загрязнения окружающей среды и их последствия; </w:t>
      </w:r>
    </w:p>
    <w:p w:rsidR="00897FA2" w:rsidRPr="00897FA2" w:rsidRDefault="00897FA2" w:rsidP="00897FA2">
      <w:pPr>
        <w:pStyle w:val="Default"/>
      </w:pPr>
      <w:r w:rsidRPr="00897FA2">
        <w:t xml:space="preserve">15) биологическая роль биогенных органических веществ; </w:t>
      </w:r>
    </w:p>
    <w:p w:rsidR="00897FA2" w:rsidRPr="00897FA2" w:rsidRDefault="00897FA2" w:rsidP="00897FA2">
      <w:pPr>
        <w:pStyle w:val="Default"/>
      </w:pPr>
      <w:r w:rsidRPr="00897FA2">
        <w:lastRenderedPageBreak/>
        <w:t xml:space="preserve">16) теория строения органических веществ, закон сохранения массы вещества, закон постоянства состава, закон Авогадро; </w:t>
      </w:r>
    </w:p>
    <w:p w:rsidR="00897FA2" w:rsidRPr="00897FA2" w:rsidRDefault="00897FA2" w:rsidP="00897FA2">
      <w:pPr>
        <w:pStyle w:val="Default"/>
      </w:pPr>
    </w:p>
    <w:p w:rsidR="00897FA2" w:rsidRPr="00897FA2" w:rsidRDefault="00897FA2" w:rsidP="00897FA2">
      <w:pPr>
        <w:pStyle w:val="Default"/>
        <w:jc w:val="both"/>
        <w:rPr>
          <w:b/>
        </w:rPr>
      </w:pPr>
      <w:r w:rsidRPr="00897FA2">
        <w:rPr>
          <w:b/>
        </w:rPr>
        <w:t xml:space="preserve">Учащиеся 10 класса учащиеся должны уметь: </w:t>
      </w:r>
    </w:p>
    <w:p w:rsidR="00897FA2" w:rsidRPr="00897FA2" w:rsidRDefault="00897FA2" w:rsidP="00897FA2">
      <w:pPr>
        <w:pStyle w:val="Default"/>
      </w:pPr>
      <w:r w:rsidRPr="00897FA2">
        <w:t xml:space="preserve">1) пользоваться химической терминологией и символикой; </w:t>
      </w:r>
    </w:p>
    <w:p w:rsidR="00897FA2" w:rsidRPr="00897FA2" w:rsidRDefault="00897FA2" w:rsidP="00897FA2">
      <w:pPr>
        <w:pStyle w:val="Default"/>
      </w:pPr>
      <w:r w:rsidRPr="00897FA2">
        <w:t xml:space="preserve">2) называть изученные вещества по «тривиальной» и международной номенклатурам органических веществ; </w:t>
      </w:r>
    </w:p>
    <w:p w:rsidR="00897FA2" w:rsidRPr="00897FA2" w:rsidRDefault="00897FA2" w:rsidP="00897FA2">
      <w:pPr>
        <w:pStyle w:val="Default"/>
      </w:pPr>
      <w:r w:rsidRPr="00897FA2">
        <w:t xml:space="preserve">3) составлять структурные формулы изомеров и гомологов, изготовление их моделей; </w:t>
      </w:r>
    </w:p>
    <w:p w:rsidR="00897FA2" w:rsidRPr="00897FA2" w:rsidRDefault="00897FA2" w:rsidP="00897FA2">
      <w:pPr>
        <w:pStyle w:val="Default"/>
      </w:pPr>
      <w:r w:rsidRPr="00897FA2">
        <w:t xml:space="preserve">4) определять наиболее широко распространенные полимеры по их свойствам; </w:t>
      </w:r>
    </w:p>
    <w:p w:rsidR="00897FA2" w:rsidRPr="00897FA2" w:rsidRDefault="00897FA2" w:rsidP="00897FA2">
      <w:pPr>
        <w:pStyle w:val="Default"/>
      </w:pPr>
      <w:r w:rsidRPr="00897FA2">
        <w:t xml:space="preserve">5) применять основные положения теории А.М.Бутлерова для объяснения структуры молекул и свойств веществ; </w:t>
      </w:r>
    </w:p>
    <w:p w:rsidR="00897FA2" w:rsidRPr="00897FA2" w:rsidRDefault="00897FA2" w:rsidP="00897FA2">
      <w:pPr>
        <w:pStyle w:val="Default"/>
      </w:pPr>
      <w:r w:rsidRPr="00897FA2">
        <w:t xml:space="preserve">6) различать типы химических реакций в органической химии; </w:t>
      </w:r>
    </w:p>
    <w:p w:rsidR="00897FA2" w:rsidRPr="00897FA2" w:rsidRDefault="00897FA2" w:rsidP="00897FA2">
      <w:pPr>
        <w:pStyle w:val="Default"/>
      </w:pPr>
      <w:r w:rsidRPr="00897FA2">
        <w:t xml:space="preserve">7) составлять структурные формулы органических веществ; </w:t>
      </w:r>
    </w:p>
    <w:p w:rsidR="00897FA2" w:rsidRPr="00897FA2" w:rsidRDefault="00897FA2" w:rsidP="00897FA2">
      <w:pPr>
        <w:pStyle w:val="Default"/>
      </w:pPr>
      <w:r w:rsidRPr="00897FA2">
        <w:t xml:space="preserve">8) объяснять химические свойства органических веществ, с учетом взаимного влияния атомов в молекулах; </w:t>
      </w:r>
    </w:p>
    <w:p w:rsidR="00897FA2" w:rsidRPr="00897FA2" w:rsidRDefault="00897FA2" w:rsidP="00897FA2">
      <w:pPr>
        <w:pStyle w:val="Default"/>
      </w:pPr>
      <w:r w:rsidRPr="00897FA2">
        <w:t xml:space="preserve">9) определять состав и строение углеводородов, их производных, а также их принадлежность к различным классам органических соединений; </w:t>
      </w:r>
    </w:p>
    <w:p w:rsidR="00897FA2" w:rsidRPr="00897FA2" w:rsidRDefault="00897FA2" w:rsidP="00897FA2">
      <w:pPr>
        <w:pStyle w:val="Default"/>
      </w:pPr>
      <w:r w:rsidRPr="00897FA2">
        <w:t xml:space="preserve">10) проводить химический эксперимент в соответствии с правилами техники безопасности; </w:t>
      </w:r>
    </w:p>
    <w:p w:rsidR="00897FA2" w:rsidRPr="00897FA2" w:rsidRDefault="00897FA2" w:rsidP="00897FA2">
      <w:pPr>
        <w:pStyle w:val="Default"/>
      </w:pPr>
      <w:r w:rsidRPr="00897FA2">
        <w:t xml:space="preserve">11) оказывать первую помощь при химических повреждениях или отравлениях; </w:t>
      </w:r>
    </w:p>
    <w:p w:rsidR="00897FA2" w:rsidRPr="00897FA2" w:rsidRDefault="00897FA2" w:rsidP="00897FA2">
      <w:pPr>
        <w:pStyle w:val="Default"/>
      </w:pPr>
      <w:r w:rsidRPr="00897FA2">
        <w:t xml:space="preserve">12) грамотно применять полученные знания в повседневной жизни; </w:t>
      </w:r>
    </w:p>
    <w:p w:rsidR="00897FA2" w:rsidRPr="00897FA2" w:rsidRDefault="00897FA2" w:rsidP="00897FA2">
      <w:pPr>
        <w:pStyle w:val="Default"/>
      </w:pPr>
      <w:r w:rsidRPr="00897FA2">
        <w:t xml:space="preserve">13) решать расчетные задачи на нахождение молекулярных формулы вещества по данным количественного анализа и массам продуктов сгорания; </w:t>
      </w:r>
    </w:p>
    <w:p w:rsidR="00897FA2" w:rsidRPr="00897FA2" w:rsidRDefault="00897FA2" w:rsidP="00897FA2">
      <w:pPr>
        <w:pStyle w:val="Default"/>
      </w:pPr>
      <w:r w:rsidRPr="00897FA2">
        <w:t>14) осуществлять самостоятельный поиск химической информации.</w:t>
      </w:r>
    </w:p>
    <w:p w:rsidR="00897FA2" w:rsidRPr="00897FA2" w:rsidRDefault="00897FA2" w:rsidP="00897FA2">
      <w:pPr>
        <w:pStyle w:val="Default"/>
      </w:pPr>
    </w:p>
    <w:p w:rsidR="002D3A5F" w:rsidRPr="00D245D8" w:rsidRDefault="002D3A5F" w:rsidP="002D3A5F">
      <w:pPr>
        <w:pStyle w:val="Default"/>
        <w:jc w:val="center"/>
      </w:pPr>
      <w:r w:rsidRPr="00D245D8">
        <w:rPr>
          <w:b/>
          <w:bCs/>
        </w:rPr>
        <w:t>Требования к уровню подготовки учащихся</w:t>
      </w:r>
      <w:r w:rsidR="00866811">
        <w:rPr>
          <w:b/>
          <w:bCs/>
        </w:rPr>
        <w:t>11 класс.</w:t>
      </w:r>
      <w:r w:rsidRPr="00D245D8">
        <w:rPr>
          <w:b/>
          <w:bCs/>
        </w:rPr>
        <w:t xml:space="preserve"> </w:t>
      </w:r>
    </w:p>
    <w:p w:rsidR="002D3A5F" w:rsidRPr="00D245D8" w:rsidRDefault="002D3A5F" w:rsidP="002D3A5F">
      <w:pPr>
        <w:pStyle w:val="Default"/>
        <w:jc w:val="both"/>
        <w:rPr>
          <w:b/>
        </w:rPr>
      </w:pPr>
      <w:r w:rsidRPr="00D245D8">
        <w:rPr>
          <w:b/>
        </w:rPr>
        <w:t xml:space="preserve">В результате изучения курса химии в 11 классе учащиеся должны знать: </w:t>
      </w:r>
    </w:p>
    <w:p w:rsidR="002D3A5F" w:rsidRPr="00D245D8" w:rsidRDefault="002D3A5F" w:rsidP="002D3A5F">
      <w:pPr>
        <w:pStyle w:val="Default"/>
      </w:pPr>
      <w:r w:rsidRPr="00D245D8">
        <w:t xml:space="preserve">1) возрастающую роль и значение химии, экспериментальные основы химии; </w:t>
      </w:r>
    </w:p>
    <w:p w:rsidR="002D3A5F" w:rsidRPr="00D245D8" w:rsidRDefault="002D3A5F" w:rsidP="002D3A5F">
      <w:pPr>
        <w:pStyle w:val="Default"/>
      </w:pPr>
      <w:r w:rsidRPr="00D245D8">
        <w:t xml:space="preserve">2) строение атома и атомных </w:t>
      </w:r>
      <w:proofErr w:type="spellStart"/>
      <w:r w:rsidRPr="00D245D8">
        <w:t>орбиталей</w:t>
      </w:r>
      <w:proofErr w:type="spellEnd"/>
      <w:r w:rsidRPr="00D245D8">
        <w:t xml:space="preserve">, состояние электронов, принцип Паули, правило </w:t>
      </w:r>
      <w:proofErr w:type="spellStart"/>
      <w:r w:rsidRPr="00D245D8">
        <w:t>Гунда</w:t>
      </w:r>
      <w:proofErr w:type="spellEnd"/>
      <w:r w:rsidRPr="00D245D8">
        <w:t xml:space="preserve">, правила </w:t>
      </w:r>
      <w:proofErr w:type="spellStart"/>
      <w:r w:rsidRPr="00D245D8">
        <w:t>Клечковского</w:t>
      </w:r>
      <w:proofErr w:type="spellEnd"/>
      <w:r w:rsidRPr="00D245D8">
        <w:t xml:space="preserve">, скорость химической реакции, механизм реакций, катализ, тепловой эффект реакции, теплота образования, химическое равновесие, константа равновесия, металлургия, электролиз, количественные соотношения физических величин; </w:t>
      </w:r>
    </w:p>
    <w:p w:rsidR="002D3A5F" w:rsidRPr="00D245D8" w:rsidRDefault="002D3A5F" w:rsidP="002D3A5F">
      <w:pPr>
        <w:pStyle w:val="Default"/>
      </w:pPr>
      <w:r w:rsidRPr="00D245D8">
        <w:t xml:space="preserve">3) научные принципы химического производства, химические загрязнения окружающей среды и их последствия; </w:t>
      </w:r>
    </w:p>
    <w:p w:rsidR="002D3A5F" w:rsidRPr="00D245D8" w:rsidRDefault="002D3A5F" w:rsidP="002D3A5F">
      <w:pPr>
        <w:pStyle w:val="Default"/>
      </w:pPr>
      <w:r w:rsidRPr="00D245D8">
        <w:t xml:space="preserve">4) закон сохранения массы веществ, периодический закон, закон постоянства состава, закон Авогадро, закон действующих масс; </w:t>
      </w:r>
    </w:p>
    <w:p w:rsidR="002D3A5F" w:rsidRPr="00D245D8" w:rsidRDefault="002D3A5F" w:rsidP="002D3A5F">
      <w:pPr>
        <w:pStyle w:val="Default"/>
      </w:pPr>
      <w:r w:rsidRPr="00D245D8">
        <w:t xml:space="preserve">5) строение атома, химическая связь; </w:t>
      </w:r>
    </w:p>
    <w:p w:rsidR="002D3A5F" w:rsidRPr="00D245D8" w:rsidRDefault="002D3A5F" w:rsidP="002D3A5F">
      <w:pPr>
        <w:pStyle w:val="Default"/>
      </w:pPr>
      <w:r w:rsidRPr="00D245D8">
        <w:t xml:space="preserve">6) особенности строения, состава и свойств веществ, имеющих практическое применение; </w:t>
      </w:r>
    </w:p>
    <w:p w:rsidR="002D3A5F" w:rsidRPr="00D245D8" w:rsidRDefault="002D3A5F" w:rsidP="002D3A5F">
      <w:pPr>
        <w:pStyle w:val="Default"/>
      </w:pPr>
      <w:r w:rsidRPr="00D245D8">
        <w:t xml:space="preserve">7) классификация неорганических веществ и их генетическая взаимосвязь; </w:t>
      </w:r>
    </w:p>
    <w:p w:rsidR="002D3A5F" w:rsidRPr="00D245D8" w:rsidRDefault="002D3A5F" w:rsidP="002D3A5F">
      <w:pPr>
        <w:pStyle w:val="Default"/>
      </w:pPr>
      <w:r w:rsidRPr="00D245D8">
        <w:t xml:space="preserve">8) сущность и типы химических реакции и закономерности их протекания; </w:t>
      </w:r>
    </w:p>
    <w:p w:rsidR="002D3A5F" w:rsidRPr="00D245D8" w:rsidRDefault="002D3A5F" w:rsidP="002D3A5F">
      <w:pPr>
        <w:pStyle w:val="Default"/>
      </w:pPr>
      <w:r w:rsidRPr="00D245D8">
        <w:t xml:space="preserve">9) коррозия металлов и методы защиты от коррозии; </w:t>
      </w:r>
    </w:p>
    <w:p w:rsidR="002D3A5F" w:rsidRPr="00D245D8" w:rsidRDefault="002D3A5F" w:rsidP="002D3A5F">
      <w:pPr>
        <w:pStyle w:val="Default"/>
      </w:pPr>
      <w:r w:rsidRPr="00D245D8">
        <w:t xml:space="preserve">10) химические способы защиты окружающей среды от химического загрязнения; </w:t>
      </w:r>
    </w:p>
    <w:p w:rsidR="002D3A5F" w:rsidRPr="00D245D8" w:rsidRDefault="002D3A5F" w:rsidP="002D3A5F">
      <w:pPr>
        <w:pStyle w:val="Default"/>
      </w:pPr>
      <w:r w:rsidRPr="00D245D8">
        <w:t xml:space="preserve">11) правила техники безопасности при обращении с растворами кислот, щелочей, газами и твердыми химическими веществами; </w:t>
      </w:r>
    </w:p>
    <w:p w:rsidR="002D3A5F" w:rsidRPr="00D245D8" w:rsidRDefault="002D3A5F" w:rsidP="002D3A5F">
      <w:pPr>
        <w:pStyle w:val="Default"/>
      </w:pPr>
      <w:r w:rsidRPr="00D245D8">
        <w:lastRenderedPageBreak/>
        <w:t xml:space="preserve">12) общие способы получения веществ; вещества и материалы, широко используемые в практике; </w:t>
      </w:r>
    </w:p>
    <w:p w:rsidR="002D3A5F" w:rsidRPr="00D245D8" w:rsidRDefault="002D3A5F" w:rsidP="002D3A5F">
      <w:pPr>
        <w:pStyle w:val="Default"/>
      </w:pPr>
      <w:r w:rsidRPr="00D245D8">
        <w:t xml:space="preserve">13) химические методы познания веществ и изучения химических реакции; </w:t>
      </w:r>
    </w:p>
    <w:p w:rsidR="002D3A5F" w:rsidRPr="00D245D8" w:rsidRDefault="002D3A5F" w:rsidP="002D3A5F">
      <w:pPr>
        <w:pStyle w:val="Default"/>
      </w:pPr>
      <w:r w:rsidRPr="00D245D8">
        <w:t xml:space="preserve">14) виды альтернативных источников энергии, основные технологии новых веществ и материалов. </w:t>
      </w:r>
    </w:p>
    <w:p w:rsidR="002D3A5F" w:rsidRPr="00D245D8" w:rsidRDefault="002D3A5F" w:rsidP="002D3A5F">
      <w:pPr>
        <w:pStyle w:val="Default"/>
      </w:pPr>
    </w:p>
    <w:p w:rsidR="002D3A5F" w:rsidRPr="00D245D8" w:rsidRDefault="002D3A5F" w:rsidP="002D3A5F">
      <w:pPr>
        <w:pStyle w:val="Default"/>
        <w:jc w:val="both"/>
        <w:rPr>
          <w:b/>
        </w:rPr>
      </w:pPr>
      <w:r w:rsidRPr="00D245D8">
        <w:rPr>
          <w:b/>
        </w:rPr>
        <w:t xml:space="preserve">Учащиеся 11 класса должны уметь: </w:t>
      </w:r>
    </w:p>
    <w:p w:rsidR="002D3A5F" w:rsidRPr="00D245D8" w:rsidRDefault="002D3A5F" w:rsidP="002D3A5F">
      <w:pPr>
        <w:pStyle w:val="Default"/>
      </w:pPr>
      <w:r w:rsidRPr="00D245D8">
        <w:t xml:space="preserve">1) пользоваться химической терминологией и символикой; </w:t>
      </w:r>
    </w:p>
    <w:p w:rsidR="002D3A5F" w:rsidRPr="00D245D8" w:rsidRDefault="002D3A5F" w:rsidP="002D3A5F">
      <w:pPr>
        <w:pStyle w:val="Default"/>
      </w:pPr>
      <w:r w:rsidRPr="00D245D8">
        <w:t xml:space="preserve">2) называть изученные вещества по «тривиальной» и международной номенклатурам; </w:t>
      </w:r>
    </w:p>
    <w:p w:rsidR="002D3A5F" w:rsidRPr="00D245D8" w:rsidRDefault="002D3A5F" w:rsidP="002D3A5F">
      <w:pPr>
        <w:pStyle w:val="Default"/>
      </w:pPr>
      <w:r w:rsidRPr="00D245D8">
        <w:t xml:space="preserve">3) характеризовать свойства вещества, зная тип его кристаллической решетки, </w:t>
      </w:r>
    </w:p>
    <w:p w:rsidR="002D3A5F" w:rsidRPr="00D245D8" w:rsidRDefault="002D3A5F" w:rsidP="002D3A5F">
      <w:pPr>
        <w:pStyle w:val="Default"/>
      </w:pPr>
      <w:r w:rsidRPr="00D245D8">
        <w:t xml:space="preserve">4) предсказывать тип кристаллической решетки по формуле вещества, предполагать тип связи; </w:t>
      </w:r>
    </w:p>
    <w:p w:rsidR="002D3A5F" w:rsidRPr="00D245D8" w:rsidRDefault="002D3A5F" w:rsidP="002D3A5F">
      <w:pPr>
        <w:pStyle w:val="Default"/>
      </w:pPr>
      <w:r w:rsidRPr="00D245D8">
        <w:t xml:space="preserve">5) определять геометрию молекулы по характеристикам химической связи; </w:t>
      </w:r>
    </w:p>
    <w:p w:rsidR="002D3A5F" w:rsidRPr="00D245D8" w:rsidRDefault="002D3A5F" w:rsidP="002D3A5F">
      <w:pPr>
        <w:pStyle w:val="Default"/>
      </w:pPr>
      <w:r w:rsidRPr="00D245D8">
        <w:t xml:space="preserve">6) анализировать явления окружающего мира с химической точки зрения; </w:t>
      </w:r>
    </w:p>
    <w:p w:rsidR="002D3A5F" w:rsidRPr="00D245D8" w:rsidRDefault="002D3A5F" w:rsidP="002D3A5F">
      <w:pPr>
        <w:pStyle w:val="Default"/>
      </w:pPr>
      <w:r w:rsidRPr="00D245D8">
        <w:t xml:space="preserve">7) составлять схемы строения атомов, формулы веществ, уравнения химической реакции; </w:t>
      </w:r>
    </w:p>
    <w:p w:rsidR="002D3A5F" w:rsidRPr="00D245D8" w:rsidRDefault="002D3A5F" w:rsidP="002D3A5F">
      <w:pPr>
        <w:pStyle w:val="Default"/>
      </w:pPr>
      <w:r w:rsidRPr="00D245D8">
        <w:t xml:space="preserve">8) распознавать состав и свойства веществ, их принадлежность к определенному классу соединений; </w:t>
      </w:r>
    </w:p>
    <w:p w:rsidR="002D3A5F" w:rsidRPr="00D245D8" w:rsidRDefault="002D3A5F" w:rsidP="002D3A5F">
      <w:pPr>
        <w:pStyle w:val="Default"/>
      </w:pPr>
      <w:r w:rsidRPr="00D245D8">
        <w:t xml:space="preserve">9) составлять уравнения реакций ионного обмена, </w:t>
      </w:r>
      <w:proofErr w:type="gramStart"/>
      <w:r w:rsidRPr="00D245D8">
        <w:t>окислительно-восстановительной</w:t>
      </w:r>
      <w:proofErr w:type="gramEnd"/>
      <w:r w:rsidRPr="00D245D8">
        <w:t xml:space="preserve"> и электролиза. </w:t>
      </w:r>
    </w:p>
    <w:p w:rsidR="002D3A5F" w:rsidRPr="00D245D8" w:rsidRDefault="002D3A5F" w:rsidP="002D3A5F">
      <w:pPr>
        <w:pStyle w:val="Default"/>
      </w:pPr>
      <w:r w:rsidRPr="00D245D8">
        <w:t xml:space="preserve">10) проводить химический эксперимент в соответствии с правилами техники безопасности; </w:t>
      </w:r>
    </w:p>
    <w:p w:rsidR="002D3A5F" w:rsidRPr="00D245D8" w:rsidRDefault="002D3A5F" w:rsidP="002D3A5F">
      <w:pPr>
        <w:pStyle w:val="Default"/>
      </w:pPr>
      <w:r w:rsidRPr="00D245D8">
        <w:t xml:space="preserve">11) оказывать первую помощь при химических повреждениях или отравлениях; </w:t>
      </w:r>
    </w:p>
    <w:p w:rsidR="002D3A5F" w:rsidRPr="00D245D8" w:rsidRDefault="002D3A5F" w:rsidP="002D3A5F">
      <w:pPr>
        <w:pStyle w:val="Default"/>
      </w:pPr>
      <w:r w:rsidRPr="00D245D8">
        <w:t xml:space="preserve">12) проводить расчеты по химическим формулам и уравнениям химических реакций; </w:t>
      </w:r>
    </w:p>
    <w:p w:rsidR="002D3A5F" w:rsidRPr="00D245D8" w:rsidRDefault="002D3A5F" w:rsidP="002D3A5F">
      <w:pPr>
        <w:pStyle w:val="Default"/>
      </w:pPr>
      <w:r w:rsidRPr="00D245D8">
        <w:t xml:space="preserve">13) осуществлять самостоятельный поиск химической информации. </w:t>
      </w:r>
    </w:p>
    <w:p w:rsidR="002D3A5F" w:rsidRPr="00D245D8" w:rsidRDefault="002D3A5F" w:rsidP="002D3A5F">
      <w:pPr>
        <w:pStyle w:val="Default"/>
      </w:pPr>
      <w:r w:rsidRPr="00D245D8">
        <w:t xml:space="preserve">14) определять валентность и степень окисления химических элементов; </w:t>
      </w:r>
    </w:p>
    <w:p w:rsidR="002D3A5F" w:rsidRPr="00D245D8" w:rsidRDefault="002D3A5F" w:rsidP="002D3A5F">
      <w:pPr>
        <w:pStyle w:val="Default"/>
      </w:pPr>
      <w:r w:rsidRPr="00D245D8">
        <w:t xml:space="preserve">15) определять заряд иона, тип химической связи, пространственное строение молекул, тип кристаллической решетки; </w:t>
      </w:r>
    </w:p>
    <w:p w:rsidR="002D3A5F" w:rsidRPr="00D245D8" w:rsidRDefault="002D3A5F" w:rsidP="002D3A5F">
      <w:pPr>
        <w:pStyle w:val="Default"/>
      </w:pPr>
      <w:r w:rsidRPr="00D245D8">
        <w:t xml:space="preserve">16) определять характер среды веществ в водных растворах; </w:t>
      </w:r>
    </w:p>
    <w:p w:rsidR="002D3A5F" w:rsidRPr="00D245D8" w:rsidRDefault="002D3A5F" w:rsidP="002D3A5F">
      <w:pPr>
        <w:pStyle w:val="Default"/>
      </w:pPr>
      <w:r w:rsidRPr="00D245D8">
        <w:t xml:space="preserve">17) определять окислитель и восстановитель, окисление, восстановление; </w:t>
      </w:r>
    </w:p>
    <w:p w:rsidR="002D3A5F" w:rsidRPr="00D245D8" w:rsidRDefault="002D3A5F" w:rsidP="002D3A5F">
      <w:pPr>
        <w:pStyle w:val="Default"/>
      </w:pPr>
      <w:r w:rsidRPr="00D245D8">
        <w:t xml:space="preserve">18) определять направление смещения равновесия под влиянием различных факторов; </w:t>
      </w:r>
    </w:p>
    <w:p w:rsidR="002D3A5F" w:rsidRPr="00D245D8" w:rsidRDefault="002D3A5F" w:rsidP="002D3A5F">
      <w:pPr>
        <w:pStyle w:val="Default"/>
      </w:pPr>
      <w:r w:rsidRPr="00D245D8">
        <w:t xml:space="preserve">19) характеризовать свойства </w:t>
      </w:r>
      <w:proofErr w:type="spellStart"/>
      <w:r w:rsidRPr="00D245D8">
        <w:t>s</w:t>
      </w:r>
      <w:proofErr w:type="spellEnd"/>
      <w:r w:rsidRPr="00D245D8">
        <w:t xml:space="preserve">-, </w:t>
      </w:r>
      <w:proofErr w:type="spellStart"/>
      <w:r w:rsidRPr="00D245D8">
        <w:t>p</w:t>
      </w:r>
      <w:proofErr w:type="spellEnd"/>
      <w:r w:rsidRPr="00D245D8">
        <w:t xml:space="preserve">- и d-элементов на основе строения их атомов и положения в периодической системе химических элементов Д.И.Менделеева; </w:t>
      </w:r>
    </w:p>
    <w:p w:rsidR="002D3A5F" w:rsidRPr="00D245D8" w:rsidRDefault="002D3A5F" w:rsidP="002D3A5F">
      <w:pPr>
        <w:pStyle w:val="Default"/>
      </w:pPr>
      <w:r w:rsidRPr="00D245D8">
        <w:t xml:space="preserve">20) характеризовать общие химические свойства металлов, неметаллов, основных классов неорганических соединений; </w:t>
      </w:r>
    </w:p>
    <w:p w:rsidR="002D3A5F" w:rsidRPr="00D245D8" w:rsidRDefault="002D3A5F" w:rsidP="002D3A5F">
      <w:pPr>
        <w:pStyle w:val="Default"/>
      </w:pPr>
      <w:r w:rsidRPr="00D245D8">
        <w:t xml:space="preserve">21) объяснять зависимость свойств химических элементов и образованных им веществ от положения в периодической системе Д.И. Менделеева; </w:t>
      </w:r>
    </w:p>
    <w:p w:rsidR="002D3A5F" w:rsidRPr="00D245D8" w:rsidRDefault="002D3A5F" w:rsidP="002D3A5F">
      <w:pPr>
        <w:pStyle w:val="Default"/>
      </w:pPr>
      <w:r w:rsidRPr="00D245D8">
        <w:t xml:space="preserve">22) объяснять зависимость скорости химической реакции от различных факторов. </w:t>
      </w:r>
    </w:p>
    <w:p w:rsidR="002D3A5F" w:rsidRPr="00D245D8" w:rsidRDefault="002D3A5F" w:rsidP="002D3A5F">
      <w:pPr>
        <w:pStyle w:val="Default"/>
      </w:pPr>
    </w:p>
    <w:p w:rsidR="002D3A5F" w:rsidRPr="00D245D8" w:rsidRDefault="002D3A5F" w:rsidP="002D3A5F">
      <w:pPr>
        <w:pStyle w:val="Default"/>
      </w:pPr>
    </w:p>
    <w:p w:rsidR="002D3A5F" w:rsidRPr="00D245D8" w:rsidRDefault="002D3A5F" w:rsidP="002D3A5F">
      <w:pPr>
        <w:pStyle w:val="Default"/>
      </w:pPr>
    </w:p>
    <w:p w:rsidR="00897FA2" w:rsidRPr="00D245D8" w:rsidRDefault="00897FA2" w:rsidP="00897FA2">
      <w:pPr>
        <w:rPr>
          <w:sz w:val="24"/>
          <w:szCs w:val="24"/>
        </w:rPr>
      </w:pPr>
    </w:p>
    <w:p w:rsidR="00897FA2" w:rsidRDefault="00897FA2" w:rsidP="00897FA2">
      <w:pPr>
        <w:tabs>
          <w:tab w:val="left" w:pos="3840"/>
        </w:tabs>
        <w:spacing w:after="0" w:line="10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</w:p>
    <w:p w:rsidR="00B37173" w:rsidRPr="002D3A5F" w:rsidRDefault="002D3A5F" w:rsidP="00B3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3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10 класс.</w:t>
      </w:r>
    </w:p>
    <w:p w:rsidR="00E52544" w:rsidRDefault="00E52544" w:rsidP="00E5254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86B" w:rsidRPr="00E52544" w:rsidRDefault="0065286B" w:rsidP="00866811">
      <w:pPr>
        <w:spacing w:after="0" w:line="240" w:lineRule="atLeast"/>
        <w:ind w:firstLine="284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5286B" w:rsidRPr="00E52544" w:rsidRDefault="0065286B" w:rsidP="00A61504">
      <w:pPr>
        <w:pStyle w:val="a4"/>
        <w:spacing w:after="0"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i/>
          <w:sz w:val="24"/>
          <w:szCs w:val="24"/>
        </w:rPr>
        <w:t>Тема 1.</w:t>
      </w:r>
      <w:r w:rsidRPr="00E52544">
        <w:rPr>
          <w:rFonts w:ascii="Times New Roman" w:eastAsia="Calibri" w:hAnsi="Times New Roman" w:cs="Times New Roman"/>
          <w:b/>
          <w:sz w:val="24"/>
          <w:szCs w:val="24"/>
        </w:rPr>
        <w:t xml:space="preserve"> Теоретичес</w:t>
      </w:r>
      <w:r w:rsidR="0051724D" w:rsidRPr="00E52544">
        <w:rPr>
          <w:rFonts w:ascii="Times New Roman" w:eastAsia="Calibri" w:hAnsi="Times New Roman" w:cs="Times New Roman"/>
          <w:b/>
          <w:sz w:val="24"/>
          <w:szCs w:val="24"/>
        </w:rPr>
        <w:t>кие основы органической химии (3</w:t>
      </w:r>
      <w:r w:rsidRPr="00E52544">
        <w:rPr>
          <w:rFonts w:ascii="Times New Roman" w:eastAsia="Calibri" w:hAnsi="Times New Roman" w:cs="Times New Roman"/>
          <w:b/>
          <w:sz w:val="24"/>
          <w:szCs w:val="24"/>
        </w:rPr>
        <w:t xml:space="preserve"> часа).</w:t>
      </w:r>
    </w:p>
    <w:p w:rsidR="0065286B" w:rsidRPr="00E52544" w:rsidRDefault="0065286B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>Формирование органической химии как науки. Органические вещества. Органическая химия. Теория строения органических соединений А. М. Бутлерова.</w:t>
      </w:r>
    </w:p>
    <w:p w:rsidR="0065286B" w:rsidRPr="00E52544" w:rsidRDefault="0065286B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>Структурная изомерия. Значение теории строения органических соединений. Состояние электронов в атоме. Электронная природа химических связей в органических соединениях.</w:t>
      </w:r>
    </w:p>
    <w:p w:rsidR="0065286B" w:rsidRPr="009A7C2A" w:rsidRDefault="0065286B" w:rsidP="009A7C2A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>Классификация органических соединений.</w:t>
      </w:r>
    </w:p>
    <w:p w:rsidR="0065286B" w:rsidRPr="00E52544" w:rsidRDefault="0065286B" w:rsidP="00A61504">
      <w:pPr>
        <w:pStyle w:val="a4"/>
        <w:spacing w:before="120" w:after="0" w:line="240" w:lineRule="atLeast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E52544">
        <w:rPr>
          <w:rFonts w:ascii="Times New Roman" w:hAnsi="Times New Roman" w:cs="Times New Roman"/>
          <w:b/>
          <w:i/>
          <w:sz w:val="24"/>
          <w:szCs w:val="24"/>
        </w:rPr>
        <w:t>Углеводороды (12 часов)</w:t>
      </w:r>
      <w:r w:rsidR="00473133" w:rsidRPr="00E5254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5286B" w:rsidRPr="00E52544" w:rsidRDefault="0065286B" w:rsidP="00A61504">
      <w:pPr>
        <w:pStyle w:val="a4"/>
        <w:spacing w:before="120" w:after="0"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i/>
          <w:sz w:val="24"/>
          <w:szCs w:val="24"/>
        </w:rPr>
        <w:t>Тема 2.</w:t>
      </w:r>
      <w:r w:rsidRPr="00E52544">
        <w:rPr>
          <w:rFonts w:ascii="Times New Roman" w:eastAsia="Calibri" w:hAnsi="Times New Roman" w:cs="Times New Roman"/>
          <w:b/>
          <w:sz w:val="24"/>
          <w:szCs w:val="24"/>
        </w:rPr>
        <w:t xml:space="preserve"> Предельные углеводороды (</w:t>
      </w:r>
      <w:proofErr w:type="spellStart"/>
      <w:r w:rsidRPr="00E52544">
        <w:rPr>
          <w:rFonts w:ascii="Times New Roman" w:eastAsia="Calibri" w:hAnsi="Times New Roman" w:cs="Times New Roman"/>
          <w:b/>
          <w:sz w:val="24"/>
          <w:szCs w:val="24"/>
        </w:rPr>
        <w:t>алканы</w:t>
      </w:r>
      <w:proofErr w:type="spellEnd"/>
      <w:r w:rsidRPr="00E52544">
        <w:rPr>
          <w:rFonts w:ascii="Times New Roman" w:eastAsia="Calibri" w:hAnsi="Times New Roman" w:cs="Times New Roman"/>
          <w:b/>
          <w:sz w:val="24"/>
          <w:szCs w:val="24"/>
        </w:rPr>
        <w:t>) (3 часа)</w:t>
      </w:r>
      <w:r w:rsidR="00473133" w:rsidRPr="00E5254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5286B" w:rsidRPr="00E52544" w:rsidRDefault="0065286B" w:rsidP="009A7C2A">
      <w:pPr>
        <w:spacing w:before="60"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 xml:space="preserve">Электронное и пространственное  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строениеалканов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 xml:space="preserve">. Гомологический ряд. Номенклатура и изомерия. Физические и химические свойства 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 xml:space="preserve">. Реакция замещения. Получение и применение 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 xml:space="preserve">. </w:t>
      </w:r>
      <w:r w:rsidR="009A7C2A">
        <w:rPr>
          <w:rFonts w:ascii="Times New Roman" w:eastAsia="Calibri" w:hAnsi="Times New Roman" w:cs="Times New Roman"/>
          <w:b/>
          <w:sz w:val="24"/>
          <w:szCs w:val="24"/>
        </w:rPr>
        <w:t>Лабораторный  опыт№</w:t>
      </w:r>
      <w:r w:rsidR="009A7C2A" w:rsidRPr="00E52544">
        <w:rPr>
          <w:rFonts w:ascii="Times New Roman" w:eastAsia="Calibri" w:hAnsi="Times New Roman" w:cs="Times New Roman"/>
          <w:sz w:val="24"/>
          <w:szCs w:val="24"/>
        </w:rPr>
        <w:t xml:space="preserve">1. Изготовление моделей </w:t>
      </w:r>
      <w:r w:rsidR="009A7C2A" w:rsidRPr="00E52544">
        <w:rPr>
          <w:rFonts w:ascii="Times New Roman" w:hAnsi="Times New Roman" w:cs="Times New Roman"/>
          <w:sz w:val="24"/>
          <w:szCs w:val="24"/>
        </w:rPr>
        <w:t>органических соединений</w:t>
      </w:r>
    </w:p>
    <w:p w:rsidR="0065286B" w:rsidRPr="00E52544" w:rsidRDefault="0065286B" w:rsidP="00A61504">
      <w:pPr>
        <w:pStyle w:val="a4"/>
        <w:spacing w:before="120" w:after="0"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i/>
          <w:sz w:val="24"/>
          <w:szCs w:val="24"/>
        </w:rPr>
        <w:t>Тема 3.</w:t>
      </w:r>
      <w:r w:rsidRPr="00E52544">
        <w:rPr>
          <w:rFonts w:ascii="Times New Roman" w:eastAsia="Calibri" w:hAnsi="Times New Roman" w:cs="Times New Roman"/>
          <w:b/>
          <w:sz w:val="24"/>
          <w:szCs w:val="24"/>
        </w:rPr>
        <w:t xml:space="preserve"> Непредельные углеводороды  (4 часа)</w:t>
      </w:r>
      <w:r w:rsidR="00473133" w:rsidRPr="00E5254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5286B" w:rsidRPr="00E52544" w:rsidRDefault="0065286B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2544"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 xml:space="preserve">. Электронное и пространственное строение 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 xml:space="preserve">. Гомологический ряд. Номенклатура. Изомерия: углеродной цепи, положения кратной связи, 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ци</w:t>
      </w:r>
      <w:proofErr w:type="gramStart"/>
      <w:r w:rsidRPr="00E52544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52544">
        <w:rPr>
          <w:rFonts w:ascii="Times New Roman" w:hAnsi="Times New Roman" w:cs="Times New Roman"/>
          <w:sz w:val="24"/>
          <w:szCs w:val="24"/>
        </w:rPr>
        <w:t xml:space="preserve">, транс-изомерия. Химические свойства: реакции окисления, присоединения, полимеризации. Правило Марковникова. Получение и применение 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Алкадиены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>. Строение. Свойства, применение. Природный каучук.</w:t>
      </w:r>
    </w:p>
    <w:p w:rsidR="0065286B" w:rsidRPr="00E52544" w:rsidRDefault="0065286B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2544">
        <w:rPr>
          <w:rFonts w:ascii="Times New Roman" w:hAnsi="Times New Roman" w:cs="Times New Roman"/>
          <w:sz w:val="24"/>
          <w:szCs w:val="24"/>
        </w:rPr>
        <w:t>Алкины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>. Электронное и пространственное строение ацетилена. Гомологи и изомеры. Номенклатура. Физические и химические свойства. Реакции присоединения и замещения. Получение. Применение.</w:t>
      </w:r>
    </w:p>
    <w:p w:rsidR="0065286B" w:rsidRPr="00E52544" w:rsidRDefault="0065286B" w:rsidP="00A61504">
      <w:pPr>
        <w:pStyle w:val="a4"/>
        <w:spacing w:before="120" w:after="0"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i/>
          <w:sz w:val="24"/>
          <w:szCs w:val="24"/>
        </w:rPr>
        <w:t>Тема 4.</w:t>
      </w:r>
      <w:r w:rsidRPr="00E52544">
        <w:rPr>
          <w:rFonts w:ascii="Times New Roman" w:eastAsia="Calibri" w:hAnsi="Times New Roman" w:cs="Times New Roman"/>
          <w:b/>
          <w:sz w:val="24"/>
          <w:szCs w:val="24"/>
        </w:rPr>
        <w:t xml:space="preserve"> Ароматические углеводороды  (2 часа)</w:t>
      </w:r>
      <w:r w:rsidR="00473133" w:rsidRPr="00E5254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669ED" w:rsidRPr="00E52544" w:rsidRDefault="00C072D3" w:rsidP="005669ED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86B" w:rsidRPr="00E52544">
        <w:rPr>
          <w:rFonts w:ascii="Times New Roman" w:hAnsi="Times New Roman" w:cs="Times New Roman"/>
          <w:sz w:val="24"/>
          <w:szCs w:val="24"/>
        </w:rPr>
        <w:t xml:space="preserve">Арены. Электронное и пространственное строение бензола. Изомерия и номенклатура. Физические и химические свойства бензола. Гомологи бензола. Генетическая связь ароматических углеводородов с другими классами углеводородов. </w:t>
      </w:r>
      <w:r w:rsidR="005669ED" w:rsidRPr="005669ED">
        <w:rPr>
          <w:rFonts w:ascii="Times New Roman" w:eastAsia="Calibri" w:hAnsi="Times New Roman" w:cs="Times New Roman"/>
          <w:spacing w:val="6"/>
          <w:sz w:val="24"/>
          <w:szCs w:val="24"/>
        </w:rPr>
        <w:t>Контрольная работа№1</w:t>
      </w:r>
      <w:r w:rsidR="005669ED" w:rsidRPr="00E52544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</w:p>
    <w:p w:rsidR="0065286B" w:rsidRPr="00E52544" w:rsidRDefault="0065286B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286B" w:rsidRPr="00E52544" w:rsidRDefault="0065286B" w:rsidP="00A61504">
      <w:pPr>
        <w:pStyle w:val="a4"/>
        <w:spacing w:before="120" w:after="0"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i/>
          <w:sz w:val="24"/>
          <w:szCs w:val="24"/>
        </w:rPr>
        <w:t>Тема 5.</w:t>
      </w:r>
      <w:r w:rsidRPr="00E52544">
        <w:rPr>
          <w:rFonts w:ascii="Times New Roman" w:eastAsia="Calibri" w:hAnsi="Times New Roman" w:cs="Times New Roman"/>
          <w:b/>
          <w:sz w:val="24"/>
          <w:szCs w:val="24"/>
        </w:rPr>
        <w:t xml:space="preserve"> Природные источники углеводородов (3 часа)</w:t>
      </w:r>
      <w:r w:rsidR="00473133" w:rsidRPr="00E5254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5286B" w:rsidRPr="00E52544" w:rsidRDefault="0065286B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 xml:space="preserve">Природные источники углеводородов. Нефть и нефтепродукты. Физические свойства. Способы переработки нефти. Перегонка. Крекинг термический и каталитический. </w:t>
      </w:r>
    </w:p>
    <w:p w:rsidR="0065286B" w:rsidRPr="00E52544" w:rsidRDefault="0065286B" w:rsidP="00E52544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Расчетные задачи: </w:t>
      </w:r>
    </w:p>
    <w:p w:rsidR="0065286B" w:rsidRPr="00E52544" w:rsidRDefault="0065286B" w:rsidP="00E52544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254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525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Нахождение молекулярной формулы вещества по его относительной плотности и массовой доле элементов в соединениях. </w:t>
      </w:r>
    </w:p>
    <w:p w:rsidR="0065286B" w:rsidRPr="00E52544" w:rsidRDefault="0065286B" w:rsidP="00E52544">
      <w:pPr>
        <w:spacing w:before="60"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sz w:val="24"/>
          <w:szCs w:val="24"/>
        </w:rPr>
        <w:t>Демонстрации:</w:t>
      </w:r>
    </w:p>
    <w:p w:rsidR="0065286B" w:rsidRPr="00866811" w:rsidRDefault="00866811" w:rsidP="00866811">
      <w:pPr>
        <w:spacing w:before="60"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5286B" w:rsidRPr="00866811">
        <w:rPr>
          <w:rFonts w:ascii="Times New Roman" w:hAnsi="Times New Roman" w:cs="Times New Roman"/>
          <w:sz w:val="24"/>
          <w:szCs w:val="24"/>
        </w:rPr>
        <w:t>Примеры углеводородов в разных агрегатных состояниях (</w:t>
      </w:r>
      <w:proofErr w:type="gramStart"/>
      <w:r w:rsidR="0065286B" w:rsidRPr="00866811">
        <w:rPr>
          <w:rFonts w:ascii="Times New Roman" w:hAnsi="Times New Roman" w:cs="Times New Roman"/>
          <w:sz w:val="24"/>
          <w:szCs w:val="24"/>
        </w:rPr>
        <w:t>пропан-бутановая</w:t>
      </w:r>
      <w:proofErr w:type="gramEnd"/>
      <w:r w:rsidR="0065286B" w:rsidRPr="00866811">
        <w:rPr>
          <w:rFonts w:ascii="Times New Roman" w:hAnsi="Times New Roman" w:cs="Times New Roman"/>
          <w:sz w:val="24"/>
          <w:szCs w:val="24"/>
        </w:rPr>
        <w:t xml:space="preserve"> смесь в зажигалке, бензин, парафин, асфальт).</w:t>
      </w:r>
    </w:p>
    <w:p w:rsidR="0065286B" w:rsidRPr="00866811" w:rsidRDefault="00866811" w:rsidP="00866811">
      <w:pPr>
        <w:spacing w:before="60"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5286B" w:rsidRPr="00866811">
        <w:rPr>
          <w:rFonts w:ascii="Times New Roman" w:hAnsi="Times New Roman" w:cs="Times New Roman"/>
          <w:sz w:val="24"/>
          <w:szCs w:val="24"/>
        </w:rPr>
        <w:t>Получение этилена</w:t>
      </w:r>
      <w:r w:rsidR="00473133" w:rsidRPr="00866811">
        <w:rPr>
          <w:rFonts w:ascii="Times New Roman" w:hAnsi="Times New Roman" w:cs="Times New Roman"/>
          <w:sz w:val="24"/>
          <w:szCs w:val="24"/>
        </w:rPr>
        <w:t>.</w:t>
      </w:r>
    </w:p>
    <w:p w:rsidR="0065286B" w:rsidRPr="00866811" w:rsidRDefault="00866811" w:rsidP="00866811">
      <w:pPr>
        <w:spacing w:before="60"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65286B" w:rsidRPr="00866811">
        <w:rPr>
          <w:rFonts w:ascii="Times New Roman" w:hAnsi="Times New Roman" w:cs="Times New Roman"/>
          <w:sz w:val="24"/>
          <w:szCs w:val="24"/>
        </w:rPr>
        <w:t>Взаимодействие этилена с бромной водой</w:t>
      </w:r>
      <w:r w:rsidR="00473133" w:rsidRPr="00866811">
        <w:rPr>
          <w:rFonts w:ascii="Times New Roman" w:hAnsi="Times New Roman" w:cs="Times New Roman"/>
          <w:sz w:val="24"/>
          <w:szCs w:val="24"/>
        </w:rPr>
        <w:t>.</w:t>
      </w:r>
    </w:p>
    <w:p w:rsidR="0065286B" w:rsidRPr="00866811" w:rsidRDefault="00866811" w:rsidP="00866811">
      <w:pPr>
        <w:spacing w:before="60"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="0065286B" w:rsidRPr="00866811">
        <w:rPr>
          <w:rFonts w:ascii="Times New Roman" w:eastAsia="Calibri" w:hAnsi="Times New Roman" w:cs="Times New Roman"/>
          <w:sz w:val="24"/>
          <w:szCs w:val="24"/>
        </w:rPr>
        <w:t>Получение ацетилена</w:t>
      </w:r>
      <w:r w:rsidR="00473133" w:rsidRPr="008668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5286B" w:rsidRPr="00E52544" w:rsidRDefault="0065286B" w:rsidP="00E52544">
      <w:pPr>
        <w:spacing w:before="60"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sz w:val="24"/>
          <w:szCs w:val="24"/>
        </w:rPr>
        <w:t>Лабораторные опыты:</w:t>
      </w:r>
    </w:p>
    <w:p w:rsidR="0065286B" w:rsidRPr="00E52544" w:rsidRDefault="0065286B" w:rsidP="00E52544">
      <w:pPr>
        <w:pStyle w:val="a5"/>
        <w:spacing w:after="0" w:line="240" w:lineRule="atLeast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>2</w:t>
      </w:r>
      <w:r w:rsidRPr="00E52544">
        <w:rPr>
          <w:rFonts w:ascii="Times New Roman" w:eastAsia="Calibri" w:hAnsi="Times New Roman" w:cs="Times New Roman"/>
          <w:sz w:val="24"/>
          <w:szCs w:val="24"/>
        </w:rPr>
        <w:t>. Ознакомление с образцами продуктов нефтепереработки.</w:t>
      </w:r>
    </w:p>
    <w:p w:rsidR="0065286B" w:rsidRPr="00E52544" w:rsidRDefault="0065286B" w:rsidP="00A61504">
      <w:pPr>
        <w:spacing w:before="120" w:after="0" w:line="240" w:lineRule="atLeast"/>
        <w:ind w:left="284" w:hanging="284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52544">
        <w:rPr>
          <w:rFonts w:ascii="Times New Roman" w:hAnsi="Times New Roman" w:cs="Times New Roman"/>
          <w:b/>
          <w:i/>
          <w:sz w:val="24"/>
          <w:szCs w:val="24"/>
        </w:rPr>
        <w:t xml:space="preserve">Кислородсодержащие соединения </w:t>
      </w:r>
      <w:r w:rsidRPr="00E52544">
        <w:rPr>
          <w:rFonts w:ascii="Times New Roman" w:eastAsia="Calibri" w:hAnsi="Times New Roman" w:cs="Times New Roman"/>
          <w:b/>
          <w:i/>
          <w:sz w:val="24"/>
          <w:szCs w:val="24"/>
        </w:rPr>
        <w:t>(14 часов)</w:t>
      </w:r>
      <w:r w:rsidR="00473133" w:rsidRPr="00E52544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65286B" w:rsidRPr="00E52544" w:rsidRDefault="0065286B" w:rsidP="00A61504">
      <w:pPr>
        <w:spacing w:before="120"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i/>
          <w:spacing w:val="22"/>
          <w:sz w:val="24"/>
          <w:szCs w:val="24"/>
        </w:rPr>
        <w:t>Тема 6.</w:t>
      </w:r>
      <w:r w:rsidRPr="00E52544">
        <w:rPr>
          <w:rFonts w:ascii="Times New Roman" w:eastAsia="Calibri" w:hAnsi="Times New Roman" w:cs="Times New Roman"/>
          <w:b/>
          <w:sz w:val="24"/>
          <w:szCs w:val="24"/>
        </w:rPr>
        <w:t>Спирты и фенолы (4 часа)</w:t>
      </w:r>
      <w:r w:rsidR="00473133" w:rsidRPr="00E5254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5286B" w:rsidRPr="00E52544" w:rsidRDefault="0065286B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 xml:space="preserve">Одноатомные предельные спирты. Строение молекул, функциональная группа. Водородная связь. Изомерия и номенклатура. Свойства метанола (этанола), получение и применение. Физиологическое действие спиртов на организм человека. Генетическая связь одноатомных предельных спиртов с углеводородами. Многоатомные спирты. Этиленгликоль, глицерин. Свойства, применение. </w:t>
      </w:r>
    </w:p>
    <w:p w:rsidR="0065286B" w:rsidRPr="00E52544" w:rsidRDefault="0065286B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>Строение молекулы фенола. Взаимное влияние атомов в молекуле на примере молекулы фенола. Свойства фенола. Токсичность фенола и его соединений. Применение фенола.</w:t>
      </w:r>
    </w:p>
    <w:p w:rsidR="0065286B" w:rsidRPr="00E52544" w:rsidRDefault="0065286B" w:rsidP="00E52544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Расчетные задачи</w:t>
      </w:r>
      <w:r w:rsidRPr="00E525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65286B" w:rsidRPr="00866811" w:rsidRDefault="00866811" w:rsidP="00866811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="0065286B" w:rsidRPr="00866811">
        <w:rPr>
          <w:rFonts w:ascii="Times New Roman" w:eastAsia="Calibri" w:hAnsi="Times New Roman" w:cs="Times New Roman"/>
          <w:color w:val="000000"/>
          <w:sz w:val="24"/>
          <w:szCs w:val="24"/>
        </w:rPr>
        <w:t>Расчёты по химическим уравнениям при условии, что одно из реагирующих веществ дано в избытке.</w:t>
      </w:r>
    </w:p>
    <w:p w:rsidR="0065286B" w:rsidRPr="00E52544" w:rsidRDefault="0065286B" w:rsidP="00E52544">
      <w:pPr>
        <w:spacing w:before="60"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sz w:val="24"/>
          <w:szCs w:val="24"/>
        </w:rPr>
        <w:t>Лабораторные опыты:</w:t>
      </w:r>
    </w:p>
    <w:p w:rsidR="0065286B" w:rsidRPr="00E52544" w:rsidRDefault="0065286B" w:rsidP="00E52544">
      <w:pPr>
        <w:spacing w:before="60"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52544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E525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Растворение глицерина в воде.</w:t>
      </w:r>
    </w:p>
    <w:p w:rsidR="0065286B" w:rsidRPr="00E52544" w:rsidRDefault="0065286B" w:rsidP="00E5254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544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E52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глицерина с гидроксидом меди (II) (качественная реакция на многоатомные спирты).</w:t>
      </w:r>
    </w:p>
    <w:p w:rsidR="0065286B" w:rsidRPr="00E52544" w:rsidRDefault="0065286B" w:rsidP="00A61504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i/>
          <w:sz w:val="24"/>
          <w:szCs w:val="24"/>
        </w:rPr>
        <w:t>Тема 7.</w:t>
      </w:r>
      <w:r w:rsidRPr="00E52544">
        <w:rPr>
          <w:rFonts w:ascii="Times New Roman" w:eastAsia="Calibri" w:hAnsi="Times New Roman" w:cs="Times New Roman"/>
          <w:b/>
          <w:sz w:val="24"/>
          <w:szCs w:val="24"/>
        </w:rPr>
        <w:t xml:space="preserve">  Альдегиды, кетоны, карбоновые кислоты  (4 часа)</w:t>
      </w:r>
      <w:r w:rsidR="00473133" w:rsidRPr="00E5254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5286B" w:rsidRPr="00E52544" w:rsidRDefault="0065286B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>Альдегиды. Строение молекулы формальдегида. Функциональная группа. Изомерия и номенклатура. Свойства альдегидов. Формальдегид и ацетальдегид: получение и применение. Ацетон — представитель кетонов. Строение молекулы. Применение</w:t>
      </w:r>
    </w:p>
    <w:p w:rsidR="0065286B" w:rsidRPr="00E52544" w:rsidRDefault="0065286B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>Одноосновные предельные карбоновые кислоты. Строение молекул. Функциональная группа. Изомерия и номенклатура. Свойства карбоновых кислот. Реакция этерификации. Получение карбоновых кислот и применение. Краткие сведения о непредельных карбоновых кислотах. Генетическая связь карбоновых кислот с другими классами органических соединений.</w:t>
      </w:r>
      <w:r w:rsidR="005669ED" w:rsidRPr="005669ED">
        <w:rPr>
          <w:rFonts w:ascii="Times New Roman" w:eastAsia="Calibri" w:hAnsi="Times New Roman" w:cs="Times New Roman"/>
          <w:b/>
          <w:spacing w:val="6"/>
          <w:sz w:val="24"/>
          <w:szCs w:val="24"/>
        </w:rPr>
        <w:t xml:space="preserve"> </w:t>
      </w:r>
      <w:r w:rsidR="005669ED" w:rsidRPr="005669ED">
        <w:rPr>
          <w:rFonts w:ascii="Times New Roman" w:eastAsia="Calibri" w:hAnsi="Times New Roman" w:cs="Times New Roman"/>
          <w:spacing w:val="6"/>
          <w:sz w:val="24"/>
          <w:szCs w:val="24"/>
        </w:rPr>
        <w:t>Контрольная работа№2</w:t>
      </w:r>
    </w:p>
    <w:p w:rsidR="0065286B" w:rsidRPr="00E52544" w:rsidRDefault="0065286B" w:rsidP="00E52544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Расчетные задачи</w:t>
      </w:r>
      <w:r w:rsidRPr="00E525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65286B" w:rsidRPr="00E52544" w:rsidRDefault="0065286B" w:rsidP="00E52544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25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Определение массовой или объёмной доли выхода продукта реакции </w:t>
      </w:r>
      <w:proofErr w:type="gramStart"/>
      <w:r w:rsidRPr="00E52544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proofErr w:type="gramEnd"/>
      <w:r w:rsidRPr="00E525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теоретически возможного.</w:t>
      </w:r>
    </w:p>
    <w:p w:rsidR="0065286B" w:rsidRPr="00E52544" w:rsidRDefault="0065286B" w:rsidP="00E52544">
      <w:pPr>
        <w:spacing w:before="60"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работа:</w:t>
      </w:r>
    </w:p>
    <w:p w:rsidR="007D2D8C" w:rsidRPr="00E52544" w:rsidRDefault="0065286B" w:rsidP="00E52544">
      <w:pPr>
        <w:spacing w:before="60"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>1.Изучение свойств уксусной кислоты</w:t>
      </w:r>
      <w:r w:rsidR="00FF4387" w:rsidRPr="00E52544">
        <w:rPr>
          <w:rFonts w:ascii="Times New Roman" w:hAnsi="Times New Roman" w:cs="Times New Roman"/>
          <w:sz w:val="24"/>
          <w:szCs w:val="24"/>
        </w:rPr>
        <w:t>.</w:t>
      </w:r>
    </w:p>
    <w:p w:rsidR="007D2D8C" w:rsidRPr="00E52544" w:rsidRDefault="0065286B" w:rsidP="00A61504">
      <w:pPr>
        <w:spacing w:before="60" w:after="0" w:line="240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i/>
          <w:sz w:val="24"/>
          <w:szCs w:val="24"/>
        </w:rPr>
        <w:t>Тема 8.</w:t>
      </w:r>
      <w:r w:rsidRPr="00E52544">
        <w:rPr>
          <w:rFonts w:ascii="Times New Roman" w:eastAsia="Calibri" w:hAnsi="Times New Roman" w:cs="Times New Roman"/>
          <w:b/>
          <w:sz w:val="24"/>
          <w:szCs w:val="24"/>
        </w:rPr>
        <w:t xml:space="preserve">  Сл</w:t>
      </w:r>
      <w:r w:rsidR="00EB1945" w:rsidRPr="00E52544">
        <w:rPr>
          <w:rFonts w:ascii="Times New Roman" w:eastAsia="Calibri" w:hAnsi="Times New Roman" w:cs="Times New Roman"/>
          <w:b/>
          <w:sz w:val="24"/>
          <w:szCs w:val="24"/>
        </w:rPr>
        <w:t>ожные эфиры и жиры. Углеводы</w:t>
      </w:r>
      <w:r w:rsidR="0051724D" w:rsidRPr="00E52544">
        <w:rPr>
          <w:rFonts w:ascii="Times New Roman" w:eastAsia="Calibri" w:hAnsi="Times New Roman" w:cs="Times New Roman"/>
          <w:b/>
          <w:sz w:val="24"/>
          <w:szCs w:val="24"/>
        </w:rPr>
        <w:t xml:space="preserve"> (4 часа</w:t>
      </w:r>
      <w:r w:rsidRPr="00E52544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FF4387" w:rsidRPr="00E5254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5286B" w:rsidRPr="00E52544" w:rsidRDefault="0065286B" w:rsidP="00E52544">
      <w:pPr>
        <w:spacing w:before="60"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>Сложные эфиры: свойства, получение, применение.</w:t>
      </w:r>
    </w:p>
    <w:p w:rsidR="0065286B" w:rsidRPr="00E52544" w:rsidRDefault="0065286B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 xml:space="preserve"> Жиры. Строение жиров. Жиры в природе. Свойства. Применение.  Моющие средства. Правила безопасного обращения со средствами бытовой химии.</w:t>
      </w:r>
    </w:p>
    <w:p w:rsidR="0065286B" w:rsidRPr="00E52544" w:rsidRDefault="0065286B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>Глюкоза. Строение молекулы. Свойства глюкозы. Применение. Сахароза. Строение молекулы. Свойства, применение. Крахмал и целлюлоза — представители природных полимеров. Физические и химические свойства. Нахождение в природе. Применение. Ацетатное волокно</w:t>
      </w:r>
      <w:r w:rsidR="007D2D8C" w:rsidRPr="00E52544">
        <w:rPr>
          <w:rFonts w:ascii="Times New Roman" w:hAnsi="Times New Roman" w:cs="Times New Roman"/>
          <w:sz w:val="24"/>
          <w:szCs w:val="24"/>
        </w:rPr>
        <w:t>.</w:t>
      </w:r>
    </w:p>
    <w:p w:rsidR="0065286B" w:rsidRPr="00E52544" w:rsidRDefault="0065286B" w:rsidP="00E52544">
      <w:pPr>
        <w:spacing w:before="60"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sz w:val="24"/>
          <w:szCs w:val="24"/>
        </w:rPr>
        <w:t>Демонстрации:</w:t>
      </w:r>
    </w:p>
    <w:p w:rsidR="0065286B" w:rsidRPr="00866811" w:rsidRDefault="00866811" w:rsidP="0086681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5286B" w:rsidRPr="008668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непредельных соединений в растительном масле</w:t>
      </w:r>
    </w:p>
    <w:p w:rsidR="0065286B" w:rsidRPr="00E52544" w:rsidRDefault="0065286B" w:rsidP="00E52544">
      <w:pPr>
        <w:spacing w:before="60"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Лабораторные опыты:</w:t>
      </w:r>
    </w:p>
    <w:p w:rsidR="0065286B" w:rsidRPr="00E52544" w:rsidRDefault="00866811" w:rsidP="00E52544">
      <w:pPr>
        <w:spacing w:before="60"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5286B" w:rsidRPr="00E5254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свойств мыла и СМС (домашний эксперимент)</w:t>
      </w:r>
    </w:p>
    <w:p w:rsidR="0065286B" w:rsidRPr="00866811" w:rsidRDefault="00866811" w:rsidP="00866811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65286B" w:rsidRPr="00866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образцами моющих средств. Изучение их состава и инструкции по применению (домашний эксперимент)</w:t>
      </w:r>
    </w:p>
    <w:p w:rsidR="00E52544" w:rsidRDefault="00866811" w:rsidP="00866811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65286B" w:rsidRPr="00E52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глюкозы со </w:t>
      </w:r>
      <w:proofErr w:type="spellStart"/>
      <w:r w:rsidR="0065286B" w:rsidRPr="00E5254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гидроксидом</w:t>
      </w:r>
      <w:proofErr w:type="spellEnd"/>
      <w:r w:rsidR="0065286B" w:rsidRPr="00E52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 (II) при обычных условиях и при нагревании.</w:t>
      </w:r>
    </w:p>
    <w:p w:rsidR="0065286B" w:rsidRPr="00E52544" w:rsidRDefault="00866811" w:rsidP="00866811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65286B" w:rsidRPr="00E52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сахарозы с </w:t>
      </w:r>
      <w:proofErr w:type="spellStart"/>
      <w:r w:rsidR="0065286B" w:rsidRPr="00E5254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гидроксидом</w:t>
      </w:r>
      <w:proofErr w:type="spellEnd"/>
      <w:r w:rsidR="0065286B" w:rsidRPr="00E52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кальция.</w:t>
      </w:r>
    </w:p>
    <w:p w:rsidR="0065286B" w:rsidRPr="00E52544" w:rsidRDefault="00866811" w:rsidP="00866811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65286B" w:rsidRPr="00E52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Качественная реакция на крахмал</w:t>
      </w:r>
    </w:p>
    <w:p w:rsidR="0065286B" w:rsidRPr="00E52544" w:rsidRDefault="0065286B" w:rsidP="00E52544">
      <w:pPr>
        <w:spacing w:before="60"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работа:</w:t>
      </w:r>
    </w:p>
    <w:p w:rsidR="0065286B" w:rsidRPr="00E52544" w:rsidRDefault="0065286B" w:rsidP="00E52544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>2</w:t>
      </w:r>
      <w:r w:rsidRPr="00E525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52544">
        <w:rPr>
          <w:rFonts w:ascii="Times New Roman" w:eastAsia="Calibri" w:hAnsi="Times New Roman" w:cs="Times New Roman"/>
          <w:spacing w:val="6"/>
          <w:sz w:val="24"/>
          <w:szCs w:val="24"/>
        </w:rPr>
        <w:t>Решение экспериментальных задач на распознавание органических веществ</w:t>
      </w:r>
    </w:p>
    <w:p w:rsidR="007D2D8C" w:rsidRPr="00E52544" w:rsidRDefault="002D3A5F" w:rsidP="00866811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spacing w:val="6"/>
          <w:sz w:val="24"/>
          <w:szCs w:val="24"/>
        </w:rPr>
      </w:pPr>
      <w:r>
        <w:rPr>
          <w:rFonts w:ascii="Times New Roman" w:eastAsia="Calibri" w:hAnsi="Times New Roman" w:cs="Times New Roman"/>
          <w:spacing w:val="22"/>
          <w:sz w:val="24"/>
          <w:szCs w:val="24"/>
        </w:rPr>
        <w:t>Контрольная работа №2</w:t>
      </w:r>
      <w:r w:rsidRPr="00E52544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="0065286B" w:rsidRPr="00E52544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«Кислородсодержащие органические соединения». </w:t>
      </w:r>
    </w:p>
    <w:p w:rsidR="0065286B" w:rsidRPr="00E52544" w:rsidRDefault="0065286B" w:rsidP="00A61504">
      <w:pPr>
        <w:spacing w:after="0" w:line="240" w:lineRule="atLeast"/>
        <w:contextualSpacing/>
        <w:rPr>
          <w:rFonts w:ascii="Times New Roman" w:eastAsia="Calibri" w:hAnsi="Times New Roman" w:cs="Times New Roman"/>
          <w:spacing w:val="6"/>
          <w:sz w:val="24"/>
          <w:szCs w:val="24"/>
        </w:rPr>
      </w:pPr>
      <w:r w:rsidRPr="00E52544">
        <w:rPr>
          <w:rFonts w:ascii="Times New Roman" w:hAnsi="Times New Roman" w:cs="Times New Roman"/>
          <w:b/>
          <w:i/>
          <w:sz w:val="24"/>
          <w:szCs w:val="24"/>
        </w:rPr>
        <w:t>Азотсодержащие органические соединения</w:t>
      </w:r>
      <w:r w:rsidRPr="00E5254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(3 часа)</w:t>
      </w:r>
    </w:p>
    <w:p w:rsidR="0065286B" w:rsidRPr="00E52544" w:rsidRDefault="0065286B" w:rsidP="00A61504">
      <w:pPr>
        <w:spacing w:before="120"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i/>
          <w:sz w:val="24"/>
          <w:szCs w:val="24"/>
        </w:rPr>
        <w:t>Тема 9</w:t>
      </w:r>
      <w:r w:rsidRPr="00E52544">
        <w:rPr>
          <w:rFonts w:ascii="Times New Roman" w:eastAsia="Calibri" w:hAnsi="Times New Roman" w:cs="Times New Roman"/>
          <w:b/>
          <w:sz w:val="24"/>
          <w:szCs w:val="24"/>
        </w:rPr>
        <w:t>.  Амины и аминокислоты. (2 часа)</w:t>
      </w:r>
    </w:p>
    <w:p w:rsidR="0065286B" w:rsidRPr="00E52544" w:rsidRDefault="00866811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86B" w:rsidRPr="00E52544">
        <w:rPr>
          <w:rFonts w:ascii="Times New Roman" w:hAnsi="Times New Roman" w:cs="Times New Roman"/>
          <w:sz w:val="24"/>
          <w:szCs w:val="24"/>
        </w:rPr>
        <w:t>Амины. Строение молекул. Строение молекулы анилина. Взаимное влияние атомов в молекуле на примере молекулы анилина. Свойства анилина. Применение.</w:t>
      </w:r>
    </w:p>
    <w:p w:rsidR="0065286B" w:rsidRPr="00E52544" w:rsidRDefault="0065286B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>Аминокислоты. Изомерия и номенклатура. Свойства. Аминокислоты как амфотерные органические соединения. Применение. Генетическая связь аминокислот с другими классами органических соединений.</w:t>
      </w:r>
    </w:p>
    <w:p w:rsidR="0065286B" w:rsidRPr="00E52544" w:rsidRDefault="0065286B" w:rsidP="00A61504">
      <w:pPr>
        <w:spacing w:before="120"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i/>
          <w:sz w:val="24"/>
          <w:szCs w:val="24"/>
        </w:rPr>
        <w:t>Тема 10</w:t>
      </w:r>
      <w:r w:rsidR="00EB1945" w:rsidRPr="00E52544">
        <w:rPr>
          <w:rFonts w:ascii="Times New Roman" w:eastAsia="Calibri" w:hAnsi="Times New Roman" w:cs="Times New Roman"/>
          <w:b/>
          <w:sz w:val="24"/>
          <w:szCs w:val="24"/>
        </w:rPr>
        <w:t>.  Белки (2</w:t>
      </w:r>
      <w:r w:rsidRPr="00E52544">
        <w:rPr>
          <w:rFonts w:ascii="Times New Roman" w:eastAsia="Calibri" w:hAnsi="Times New Roman" w:cs="Times New Roman"/>
          <w:b/>
          <w:sz w:val="24"/>
          <w:szCs w:val="24"/>
        </w:rPr>
        <w:t xml:space="preserve"> часа)</w:t>
      </w:r>
      <w:r w:rsidR="00EB1945" w:rsidRPr="00E5254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5286B" w:rsidRPr="00E52544" w:rsidRDefault="00866811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86B" w:rsidRPr="00E52544">
        <w:rPr>
          <w:rFonts w:ascii="Times New Roman" w:hAnsi="Times New Roman" w:cs="Times New Roman"/>
          <w:sz w:val="24"/>
          <w:szCs w:val="24"/>
        </w:rPr>
        <w:t>Белки — природные полимеры. Состав и строение. Физические и химические свойства. Успехи в изучении и синтезе белков.</w:t>
      </w:r>
    </w:p>
    <w:p w:rsidR="0065286B" w:rsidRPr="00E52544" w:rsidRDefault="00866811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86B" w:rsidRPr="00E52544">
        <w:rPr>
          <w:rFonts w:ascii="Times New Roman" w:hAnsi="Times New Roman" w:cs="Times New Roman"/>
          <w:sz w:val="24"/>
          <w:szCs w:val="24"/>
        </w:rPr>
        <w:t>Химия и здоровье человека. Лекарства. Проблемы, связанные с применением лекарственных препаратов.</w:t>
      </w:r>
    </w:p>
    <w:p w:rsidR="0065286B" w:rsidRPr="00E52544" w:rsidRDefault="0065286B" w:rsidP="00E52544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Расчетные задачи</w:t>
      </w:r>
      <w:r w:rsidRPr="00E525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65286B" w:rsidRPr="00E52544" w:rsidRDefault="0065286B" w:rsidP="00E52544">
      <w:pPr>
        <w:spacing w:after="0" w:line="240" w:lineRule="atLeast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25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Решение комбинированных задач.</w:t>
      </w:r>
    </w:p>
    <w:p w:rsidR="0065286B" w:rsidRPr="00E52544" w:rsidRDefault="0065286B" w:rsidP="00E52544">
      <w:pPr>
        <w:spacing w:before="60" w:after="0" w:line="240" w:lineRule="atLeast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sz w:val="24"/>
          <w:szCs w:val="24"/>
        </w:rPr>
        <w:t>Лабораторные опыты:</w:t>
      </w:r>
    </w:p>
    <w:p w:rsidR="0065286B" w:rsidRPr="00866811" w:rsidRDefault="00866811" w:rsidP="0086681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5286B" w:rsidRPr="00866811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реакции белков</w:t>
      </w:r>
      <w:r w:rsidR="00854FF8" w:rsidRPr="00866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2544" w:rsidRPr="00866811" w:rsidRDefault="00866811" w:rsidP="0086681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65286B" w:rsidRPr="0086681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образцами лекарственных препаратов домашней медицинской аптечки (домашний эксперимент)</w:t>
      </w:r>
      <w:r w:rsidR="00854FF8" w:rsidRPr="00866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286B" w:rsidRDefault="0065286B" w:rsidP="00A61504">
      <w:pPr>
        <w:spacing w:after="0" w:line="240" w:lineRule="atLeas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52544">
        <w:rPr>
          <w:rFonts w:ascii="Times New Roman" w:hAnsi="Times New Roman" w:cs="Times New Roman"/>
          <w:b/>
          <w:i/>
          <w:sz w:val="24"/>
          <w:szCs w:val="24"/>
        </w:rPr>
        <w:t>Высокомолекулярные соединения  (3</w:t>
      </w:r>
      <w:r w:rsidRPr="00E5254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часа)</w:t>
      </w:r>
      <w:r w:rsidR="007D2D8C" w:rsidRPr="00E52544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A61504" w:rsidRPr="00E52544" w:rsidRDefault="00A61504" w:rsidP="00A61504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86B" w:rsidRPr="00E52544" w:rsidRDefault="0065286B" w:rsidP="00A61504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eastAsia="Calibri" w:hAnsi="Times New Roman" w:cs="Times New Roman"/>
          <w:b/>
          <w:i/>
          <w:sz w:val="24"/>
          <w:szCs w:val="24"/>
        </w:rPr>
        <w:t>Тема 11</w:t>
      </w:r>
      <w:r w:rsidRPr="00E52544">
        <w:rPr>
          <w:rFonts w:ascii="Times New Roman" w:eastAsia="Calibri" w:hAnsi="Times New Roman" w:cs="Times New Roman"/>
          <w:b/>
          <w:sz w:val="24"/>
          <w:szCs w:val="24"/>
        </w:rPr>
        <w:t>. Синтетические полимеры</w:t>
      </w:r>
      <w:r w:rsidRPr="00E52544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Pr="00E52544">
        <w:rPr>
          <w:rFonts w:ascii="Times New Roman" w:eastAsia="Calibri" w:hAnsi="Times New Roman" w:cs="Times New Roman"/>
          <w:b/>
          <w:sz w:val="24"/>
          <w:szCs w:val="24"/>
        </w:rPr>
        <w:t>часа)</w:t>
      </w:r>
      <w:r w:rsidR="007D2D8C" w:rsidRPr="00E5254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5286B" w:rsidRPr="00E52544" w:rsidRDefault="0065286B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 xml:space="preserve">Понятие о высокомолекулярных соединениях. Полимеры, получаемые в реакциях полимеризации. Строение молекул. 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Стереонерегулярное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 xml:space="preserve"> и стереорегулярное строение полимеров. Полиэтилен. Полипропилен. 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Термопластичность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286B" w:rsidRPr="00E52544" w:rsidRDefault="0065286B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 xml:space="preserve">Синтетические каучуки. Строение, свойства, получение и применение. </w:t>
      </w:r>
    </w:p>
    <w:p w:rsidR="0065286B" w:rsidRPr="00E52544" w:rsidRDefault="0065286B" w:rsidP="00E52544">
      <w:pPr>
        <w:pStyle w:val="a3"/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 xml:space="preserve">Синтетические волокна. Капрон. Лавсан. </w:t>
      </w:r>
      <w:r w:rsidR="005669ED" w:rsidRPr="005669ED">
        <w:rPr>
          <w:rFonts w:ascii="Times New Roman" w:eastAsia="Calibri" w:hAnsi="Times New Roman" w:cs="Times New Roman"/>
          <w:spacing w:val="6"/>
          <w:sz w:val="24"/>
          <w:szCs w:val="24"/>
        </w:rPr>
        <w:t>Контрольная работа№3</w:t>
      </w:r>
    </w:p>
    <w:p w:rsidR="0065286B" w:rsidRPr="00E52544" w:rsidRDefault="0065286B" w:rsidP="00E5254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5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опыты:</w:t>
      </w:r>
    </w:p>
    <w:p w:rsidR="0065286B" w:rsidRDefault="0065286B" w:rsidP="00E52544">
      <w:pPr>
        <w:spacing w:before="60"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12- 14. Знакомство с образцами пластмасс, волокон, каучуков </w:t>
      </w:r>
      <w:proofErr w:type="gramStart"/>
      <w:r w:rsidRPr="00E52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525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коллекциями)</w:t>
      </w:r>
      <w:r w:rsidR="007D2D8C" w:rsidRPr="00E525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3A5F" w:rsidRDefault="002D3A5F" w:rsidP="00E52544">
      <w:pPr>
        <w:spacing w:before="60"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2D3" w:rsidRDefault="00C072D3" w:rsidP="00C072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2D3" w:rsidRPr="00E52544" w:rsidRDefault="00C072D3" w:rsidP="00C072D3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Содержание учебного предмета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 класс.</w:t>
      </w:r>
    </w:p>
    <w:p w:rsidR="00C072D3" w:rsidRPr="00E52544" w:rsidRDefault="00C072D3" w:rsidP="00C072D3">
      <w:pPr>
        <w:spacing w:line="240" w:lineRule="atLeast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C072D3" w:rsidRPr="00E52544" w:rsidRDefault="00C072D3" w:rsidP="0086681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Тема 1. Важнейшие химические понятия и законы (3 часа).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 xml:space="preserve">Атом. Химический элемент. Изотопы. Простые и сложные вещества. 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 Атомные 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орбитали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 xml:space="preserve">, </w:t>
      </w:r>
      <w:r w:rsidRPr="00E5254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52544">
        <w:rPr>
          <w:rFonts w:ascii="Times New Roman" w:hAnsi="Times New Roman" w:cs="Times New Roman"/>
          <w:sz w:val="24"/>
          <w:szCs w:val="24"/>
        </w:rPr>
        <w:t xml:space="preserve">-, </w:t>
      </w:r>
      <w:r w:rsidRPr="00E5254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52544">
        <w:rPr>
          <w:rFonts w:ascii="Times New Roman" w:hAnsi="Times New Roman" w:cs="Times New Roman"/>
          <w:sz w:val="24"/>
          <w:szCs w:val="24"/>
        </w:rPr>
        <w:t xml:space="preserve">-, </w:t>
      </w:r>
      <w:r w:rsidRPr="00E5254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52544">
        <w:rPr>
          <w:rFonts w:ascii="Times New Roman" w:hAnsi="Times New Roman" w:cs="Times New Roman"/>
          <w:sz w:val="24"/>
          <w:szCs w:val="24"/>
        </w:rPr>
        <w:t xml:space="preserve">-, </w:t>
      </w:r>
      <w:r w:rsidRPr="00E5254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52544">
        <w:rPr>
          <w:rFonts w:ascii="Times New Roman" w:hAnsi="Times New Roman" w:cs="Times New Roman"/>
          <w:sz w:val="24"/>
          <w:szCs w:val="24"/>
        </w:rPr>
        <w:t xml:space="preserve">-электроны. Особенности размещения электронов по 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орбиталям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 xml:space="preserve"> в атомах малых и больших периодов. Энергетические уровни, подуровни. Связь периодического закона и периодической системы химических элементов с теорией строения атомов. Короткий и длинный варианты таблицы химических элементов. Положение в периодической системе химических элементов водорода, лантаноидов, актиноидов и искусственно полученных элементов. Валентность и валентные возможности атомов. Периодическое изменение валентности и размеров атомов.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Расчетные задачи.</w:t>
      </w:r>
      <w:r w:rsidRPr="00E52544">
        <w:rPr>
          <w:rFonts w:ascii="Times New Roman" w:hAnsi="Times New Roman" w:cs="Times New Roman"/>
          <w:sz w:val="24"/>
          <w:szCs w:val="24"/>
        </w:rPr>
        <w:t xml:space="preserve"> Вычисление массы, объема или количества вещества по известной массе, объему или количеству вещества одного из вступивших в реакцию или получившихся в результате  реакции веществ.</w:t>
      </w:r>
    </w:p>
    <w:p w:rsidR="00C072D3" w:rsidRPr="00E52544" w:rsidRDefault="00C072D3" w:rsidP="00866811">
      <w:pPr>
        <w:spacing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Тема 2. Строение вещества (2 часа).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 xml:space="preserve">Химическая связь. Виды и механизмы образования химической связи. Ионная связь. Катионы и анионы. Ковалентная неполярная связь. Ковалентная полярная связь. 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>. Степень окисления. Металлическая связь. Водородная связь. Пространственное строение молекул неорганических и органических веществ. Типы кристаллических решеток и свойства веществ. Причины многообразия веществ: изомерия, гомология, аллотропия, изотопия.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Демонстрации.</w:t>
      </w:r>
      <w:r w:rsidRPr="00E52544">
        <w:rPr>
          <w:rFonts w:ascii="Times New Roman" w:hAnsi="Times New Roman" w:cs="Times New Roman"/>
          <w:sz w:val="24"/>
          <w:szCs w:val="24"/>
        </w:rPr>
        <w:t xml:space="preserve"> Модели ионных, атомных, молекулярных и металлических кристаллических решеток. Эффект 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Тиндаля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>. Модели молекул изомеров, гомологов.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Расчетные задачи.</w:t>
      </w:r>
      <w:r w:rsidRPr="00E52544">
        <w:rPr>
          <w:rFonts w:ascii="Times New Roman" w:hAnsi="Times New Roman" w:cs="Times New Roman"/>
          <w:sz w:val="24"/>
          <w:szCs w:val="24"/>
        </w:rPr>
        <w:t xml:space="preserve"> Вычисление массы (количества вещества, объема) продукта реакции, если для его получения дан раствор с определенной массовой долей исходного вещества.</w:t>
      </w:r>
    </w:p>
    <w:p w:rsidR="00C072D3" w:rsidRPr="00E52544" w:rsidRDefault="00C072D3" w:rsidP="00866811">
      <w:pPr>
        <w:spacing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Тема 3. Химические реакции (2 часа).</w:t>
      </w:r>
    </w:p>
    <w:p w:rsidR="00C072D3" w:rsidRPr="00E52544" w:rsidRDefault="00C072D3" w:rsidP="00C072D3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 xml:space="preserve">Классификация химических реакций в неорганической и органической химии. Скорость реакции, ее зависимость от различных факторов. Закон действующих масс. Энергия активации. Катализ и катализаторы. Обратимость реакций. Химическое равновесие. Смещение равновесия под действием различных факторов. Принцип 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Ле-Шателье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>. Производство серной кислоты контактным способом.</w:t>
      </w:r>
      <w:r w:rsidRPr="00E52544">
        <w:rPr>
          <w:rFonts w:ascii="Times New Roman" w:hAnsi="Times New Roman" w:cs="Times New Roman"/>
          <w:i/>
          <w:sz w:val="24"/>
          <w:szCs w:val="24"/>
        </w:rPr>
        <w:tab/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Демонстрации.</w:t>
      </w:r>
      <w:r w:rsidRPr="00E52544">
        <w:rPr>
          <w:rFonts w:ascii="Times New Roman" w:hAnsi="Times New Roman" w:cs="Times New Roman"/>
          <w:sz w:val="24"/>
          <w:szCs w:val="24"/>
        </w:rPr>
        <w:t xml:space="preserve"> Зависимость скорости реакции от концентрации и температуры. Разложение 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пероксида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 xml:space="preserve"> водорода в присутствии катализатора. Определение среды раствора с помощью универсального индикатора.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  <w:r w:rsidRPr="00E52544">
        <w:rPr>
          <w:rFonts w:ascii="Times New Roman" w:hAnsi="Times New Roman" w:cs="Times New Roman"/>
          <w:sz w:val="24"/>
          <w:szCs w:val="24"/>
        </w:rPr>
        <w:t xml:space="preserve"> Проведение реакций ионного обмена для характеристики свойств электролитов.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Расчетные задачи.</w:t>
      </w:r>
      <w:r w:rsidRPr="00E52544">
        <w:rPr>
          <w:rFonts w:ascii="Times New Roman" w:hAnsi="Times New Roman" w:cs="Times New Roman"/>
          <w:sz w:val="24"/>
          <w:szCs w:val="24"/>
        </w:rPr>
        <w:t xml:space="preserve"> Вычисление массы (количества вещества, объема) продукта реакции, если известна масса исходного вещества, содержащего определенную долю примесей.</w:t>
      </w:r>
    </w:p>
    <w:p w:rsidR="00C072D3" w:rsidRPr="00E52544" w:rsidRDefault="00C072D3" w:rsidP="00866811">
      <w:pPr>
        <w:spacing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Тема 4.Растворы (4 часа).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 xml:space="preserve">Дисперсные системы. Истинные растворы. Способы выражения концентрации растворов: массовая доля растворенного вещества, молярная концентрация. Коллоидные растворы. Золи, гели. Электролитическая диссоциация. Сильные и слабые электролиты. </w:t>
      </w:r>
      <w:r w:rsidRPr="00E52544">
        <w:rPr>
          <w:rFonts w:ascii="Times New Roman" w:hAnsi="Times New Roman" w:cs="Times New Roman"/>
          <w:i/>
          <w:sz w:val="24"/>
          <w:szCs w:val="24"/>
        </w:rPr>
        <w:t xml:space="preserve">Кислотно-основные </w:t>
      </w:r>
      <w:r w:rsidRPr="00E52544">
        <w:rPr>
          <w:rFonts w:ascii="Times New Roman" w:hAnsi="Times New Roman" w:cs="Times New Roman"/>
          <w:i/>
          <w:sz w:val="24"/>
          <w:szCs w:val="24"/>
        </w:rPr>
        <w:lastRenderedPageBreak/>
        <w:t>взаимодействия в растворах</w:t>
      </w:r>
      <w:r w:rsidRPr="00E52544">
        <w:rPr>
          <w:rFonts w:ascii="Times New Roman" w:hAnsi="Times New Roman" w:cs="Times New Roman"/>
          <w:sz w:val="24"/>
          <w:szCs w:val="24"/>
        </w:rPr>
        <w:t xml:space="preserve">. Среда водных растворов: кислая, нейтральная, щелочная. </w:t>
      </w:r>
      <w:r w:rsidRPr="00E52544">
        <w:rPr>
          <w:rFonts w:ascii="Times New Roman" w:hAnsi="Times New Roman" w:cs="Times New Roman"/>
          <w:i/>
          <w:sz w:val="24"/>
          <w:szCs w:val="24"/>
        </w:rPr>
        <w:t>Ионное произведение воды</w:t>
      </w:r>
      <w:r w:rsidRPr="00E52544">
        <w:rPr>
          <w:rFonts w:ascii="Times New Roman" w:hAnsi="Times New Roman" w:cs="Times New Roman"/>
          <w:sz w:val="24"/>
          <w:szCs w:val="24"/>
        </w:rPr>
        <w:t>. Водородный показатель (</w:t>
      </w:r>
      <w:r w:rsidRPr="00E52544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E52544">
        <w:rPr>
          <w:rFonts w:ascii="Times New Roman" w:hAnsi="Times New Roman" w:cs="Times New Roman"/>
          <w:sz w:val="24"/>
          <w:szCs w:val="24"/>
        </w:rPr>
        <w:t xml:space="preserve">) раствора. </w:t>
      </w:r>
      <w:r w:rsidRPr="00E52544">
        <w:rPr>
          <w:rFonts w:ascii="Times New Roman" w:hAnsi="Times New Roman" w:cs="Times New Roman"/>
          <w:i/>
          <w:sz w:val="24"/>
          <w:szCs w:val="24"/>
        </w:rPr>
        <w:t>Гидролиз органических и неорганических соединений.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Практическая работа №1.</w:t>
      </w:r>
      <w:r w:rsidRPr="00E52544">
        <w:rPr>
          <w:rFonts w:ascii="Times New Roman" w:hAnsi="Times New Roman" w:cs="Times New Roman"/>
          <w:sz w:val="24"/>
          <w:szCs w:val="24"/>
        </w:rPr>
        <w:t xml:space="preserve"> Приготовление раствора с заданной молярной концентрацией.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Тема 5.Электрохимические реакции (4 часа).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 xml:space="preserve">Химические источники тока. Ряд стандартных электродных потенциалов. Электролиз растворов и расплавов. </w:t>
      </w:r>
      <w:r w:rsidRPr="00E52544">
        <w:rPr>
          <w:rFonts w:ascii="Times New Roman" w:hAnsi="Times New Roman" w:cs="Times New Roman"/>
          <w:i/>
          <w:sz w:val="24"/>
          <w:szCs w:val="24"/>
        </w:rPr>
        <w:t>Понятие о коррозии металлов. Способы защиты от коррозии.</w:t>
      </w:r>
    </w:p>
    <w:p w:rsidR="00C072D3" w:rsidRPr="00E52544" w:rsidRDefault="00C072D3" w:rsidP="00866811">
      <w:pPr>
        <w:spacing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Тема 6. Металлы (7 часов).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 xml:space="preserve">Положение металлов в периодической системе химических элементов. Общие свойства металлов. Электрохимический ряд напряжений металлов. Общие способы получения металлов. 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>Обзор металлов главных подгрупп (А-групп) периодической системы химических элементов.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2544">
        <w:rPr>
          <w:rFonts w:ascii="Times New Roman" w:hAnsi="Times New Roman" w:cs="Times New Roman"/>
          <w:sz w:val="24"/>
          <w:szCs w:val="24"/>
        </w:rPr>
        <w:t>Обзор металлов главных подгрупп (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Б-групп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 xml:space="preserve">) периодической системы химических элементов (медь, цинк, </w:t>
      </w:r>
      <w:r w:rsidRPr="00E52544">
        <w:rPr>
          <w:rFonts w:ascii="Times New Roman" w:hAnsi="Times New Roman" w:cs="Times New Roman"/>
          <w:i/>
          <w:sz w:val="24"/>
          <w:szCs w:val="24"/>
        </w:rPr>
        <w:t>титан, хром, железо, никель, платина</w:t>
      </w:r>
      <w:r w:rsidRPr="00E5254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>Сплавы металлов.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 xml:space="preserve">Оксиды и 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гидроксиды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 xml:space="preserve"> металлов.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Демонстрации.</w:t>
      </w:r>
      <w:r w:rsidRPr="00E52544">
        <w:rPr>
          <w:rFonts w:ascii="Times New Roman" w:hAnsi="Times New Roman" w:cs="Times New Roman"/>
          <w:sz w:val="24"/>
          <w:szCs w:val="24"/>
        </w:rPr>
        <w:t xml:space="preserve"> Ознакомление с образцами металлов и их соединений. Взаимодействие щелочных и щелочноземельных металлов с водой. Взаимодействие меди с кислородом и серой. Электролиз раствора хлорида меди (</w:t>
      </w:r>
      <w:r w:rsidRPr="00E525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52544">
        <w:rPr>
          <w:rFonts w:ascii="Times New Roman" w:hAnsi="Times New Roman" w:cs="Times New Roman"/>
          <w:sz w:val="24"/>
          <w:szCs w:val="24"/>
        </w:rPr>
        <w:t>). Опыты по коррозии металлов и защите от нее.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 xml:space="preserve">Лабораторные опыты. </w:t>
      </w:r>
      <w:r w:rsidRPr="00E52544">
        <w:rPr>
          <w:rFonts w:ascii="Times New Roman" w:hAnsi="Times New Roman" w:cs="Times New Roman"/>
          <w:sz w:val="24"/>
          <w:szCs w:val="24"/>
        </w:rPr>
        <w:t>Взаимодействие цинка и железа с растворами кислот и щелочей. Знакомство с образцами металлов и их рудами (работа с коллекциями).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 xml:space="preserve">Расчетные задачи. </w:t>
      </w:r>
      <w:r w:rsidRPr="00E52544">
        <w:rPr>
          <w:rFonts w:ascii="Times New Roman" w:hAnsi="Times New Roman" w:cs="Times New Roman"/>
          <w:sz w:val="24"/>
          <w:szCs w:val="24"/>
        </w:rPr>
        <w:t xml:space="preserve">Расчеты по химическим уравнениям, связанные с массовой долей выхода продукта реакции </w:t>
      </w:r>
      <w:proofErr w:type="gramStart"/>
      <w:r w:rsidRPr="00E5254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52544">
        <w:rPr>
          <w:rFonts w:ascii="Times New Roman" w:hAnsi="Times New Roman" w:cs="Times New Roman"/>
          <w:sz w:val="24"/>
          <w:szCs w:val="24"/>
        </w:rPr>
        <w:t xml:space="preserve"> теоретически возможного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№2. </w:t>
      </w:r>
      <w:r w:rsidRPr="00E52544">
        <w:rPr>
          <w:rFonts w:ascii="Times New Roman" w:hAnsi="Times New Roman" w:cs="Times New Roman"/>
          <w:sz w:val="24"/>
          <w:szCs w:val="24"/>
        </w:rPr>
        <w:t>Решение экспериментальных задач по теме «Металлы».</w:t>
      </w:r>
    </w:p>
    <w:p w:rsidR="00C072D3" w:rsidRPr="00E52544" w:rsidRDefault="00C072D3" w:rsidP="00C072D3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2D3" w:rsidRPr="00E52544" w:rsidRDefault="00C072D3" w:rsidP="00866811">
      <w:pPr>
        <w:spacing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Тема 7. Неметаллы (7 часов).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>Обзор свойств неметаллов. Окислительно-восстановительные свойства типичных неметаллов. Оксиды неметаллов и кислородосодержащие кислоты. Водородные соединения неметаллов.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2544">
        <w:rPr>
          <w:rFonts w:ascii="Times New Roman" w:hAnsi="Times New Roman" w:cs="Times New Roman"/>
          <w:b/>
          <w:sz w:val="24"/>
          <w:szCs w:val="24"/>
        </w:rPr>
        <w:t>Демонстрации</w:t>
      </w:r>
      <w:proofErr w:type="gramStart"/>
      <w:r w:rsidRPr="00E52544">
        <w:rPr>
          <w:rFonts w:ascii="Times New Roman" w:hAnsi="Times New Roman" w:cs="Times New Roman"/>
          <w:b/>
          <w:sz w:val="24"/>
          <w:szCs w:val="24"/>
        </w:rPr>
        <w:t>.</w:t>
      </w:r>
      <w:r w:rsidRPr="00E5254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52544">
        <w:rPr>
          <w:rFonts w:ascii="Times New Roman" w:hAnsi="Times New Roman" w:cs="Times New Roman"/>
          <w:sz w:val="24"/>
          <w:szCs w:val="24"/>
        </w:rPr>
        <w:t>бразцы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 xml:space="preserve"> неметаллов. Образцы оксидов неметаллов и кислородсодержащих кислот. Горение серы, фосфора, железа, магния в кислороде.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Лабораторные опыты.</w:t>
      </w:r>
      <w:r w:rsidRPr="00E52544">
        <w:rPr>
          <w:rFonts w:ascii="Times New Roman" w:hAnsi="Times New Roman" w:cs="Times New Roman"/>
          <w:sz w:val="24"/>
          <w:szCs w:val="24"/>
        </w:rPr>
        <w:t xml:space="preserve"> Знакомство с образцами неметаллов и их природными соединениями (работа с коллекциями). Распознавание хлоридов, сульфатов, </w:t>
      </w:r>
      <w:proofErr w:type="spellStart"/>
      <w:r w:rsidRPr="00E52544">
        <w:rPr>
          <w:rFonts w:ascii="Times New Roman" w:hAnsi="Times New Roman" w:cs="Times New Roman"/>
          <w:sz w:val="24"/>
          <w:szCs w:val="24"/>
        </w:rPr>
        <w:t>карбонатов</w:t>
      </w:r>
      <w:proofErr w:type="gramStart"/>
      <w:r w:rsidRPr="00E5254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E52544">
        <w:rPr>
          <w:rFonts w:ascii="Times New Roman" w:hAnsi="Times New Roman" w:cs="Times New Roman"/>
          <w:sz w:val="24"/>
          <w:szCs w:val="24"/>
        </w:rPr>
        <w:t>енетическая</w:t>
      </w:r>
      <w:proofErr w:type="spellEnd"/>
      <w:r w:rsidRPr="00E52544">
        <w:rPr>
          <w:rFonts w:ascii="Times New Roman" w:hAnsi="Times New Roman" w:cs="Times New Roman"/>
          <w:sz w:val="24"/>
          <w:szCs w:val="24"/>
        </w:rPr>
        <w:t xml:space="preserve"> связь неорганических и органических веществ.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Практическая работа. Решение экспериментальных задач по теме «Неметаллы».</w:t>
      </w:r>
    </w:p>
    <w:p w:rsidR="00C072D3" w:rsidRPr="00E52544" w:rsidRDefault="00C072D3" w:rsidP="00866811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544">
        <w:rPr>
          <w:rFonts w:ascii="Times New Roman" w:hAnsi="Times New Roman" w:cs="Times New Roman"/>
          <w:b/>
          <w:sz w:val="24"/>
          <w:szCs w:val="24"/>
        </w:rPr>
        <w:t>Тема 8. Химия и жизнь (4 часа).</w:t>
      </w:r>
    </w:p>
    <w:p w:rsidR="00C072D3" w:rsidRPr="00E52544" w:rsidRDefault="00C072D3" w:rsidP="00866811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44">
        <w:rPr>
          <w:rFonts w:ascii="Times New Roman" w:hAnsi="Times New Roman" w:cs="Times New Roman"/>
          <w:sz w:val="24"/>
          <w:szCs w:val="24"/>
        </w:rPr>
        <w:t>Химия в промышленности. Принципы химического производства. Химико-технологические принципы промышленного получения металлов. Производство чугуна. Производство стали. Химия в быту. Химическая промышленность и окружающая среда.</w:t>
      </w:r>
      <w:bookmarkStart w:id="0" w:name="_GoBack"/>
      <w:bookmarkEnd w:id="0"/>
    </w:p>
    <w:p w:rsidR="00C072D3" w:rsidRDefault="00C072D3" w:rsidP="005669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2D3" w:rsidRDefault="00C072D3" w:rsidP="005669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72D3" w:rsidRDefault="00C072D3" w:rsidP="005669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A5F" w:rsidRDefault="0073011A" w:rsidP="005669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DF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2D3A5F" w:rsidRPr="00755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DFA">
        <w:rPr>
          <w:rFonts w:ascii="Times New Roman" w:hAnsi="Times New Roman" w:cs="Times New Roman"/>
          <w:b/>
          <w:sz w:val="24"/>
          <w:szCs w:val="24"/>
        </w:rPr>
        <w:t>10 класс.</w:t>
      </w:r>
    </w:p>
    <w:p w:rsidR="005669ED" w:rsidRPr="00DA7381" w:rsidRDefault="005669ED" w:rsidP="005669ED">
      <w:pPr>
        <w:pStyle w:val="Default"/>
        <w:rPr>
          <w:b/>
        </w:rPr>
      </w:pPr>
      <w:r>
        <w:rPr>
          <w:b/>
        </w:rPr>
        <w:t>Количество контрольных работ: 3</w:t>
      </w:r>
      <w:r w:rsidRPr="00DA7381">
        <w:rPr>
          <w:b/>
        </w:rPr>
        <w:t xml:space="preserve"> </w:t>
      </w:r>
    </w:p>
    <w:p w:rsidR="005669ED" w:rsidRPr="00DA7381" w:rsidRDefault="005669ED" w:rsidP="005669ED">
      <w:pPr>
        <w:pStyle w:val="2"/>
        <w:rPr>
          <w:b/>
        </w:rPr>
      </w:pPr>
      <w:r>
        <w:rPr>
          <w:b/>
        </w:rPr>
        <w:t>Количество практических работ -6</w:t>
      </w:r>
    </w:p>
    <w:p w:rsidR="005669ED" w:rsidRPr="00CD7228" w:rsidRDefault="005669ED" w:rsidP="005669ED">
      <w:pPr>
        <w:tabs>
          <w:tab w:val="left" w:pos="4215"/>
        </w:tabs>
        <w:rPr>
          <w:rFonts w:ascii="Times New Roman" w:hAnsi="Times New Roman" w:cs="Times New Roman"/>
          <w:b/>
          <w:sz w:val="24"/>
          <w:szCs w:val="24"/>
        </w:rPr>
      </w:pPr>
      <w:r w:rsidRPr="00CD7228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оличество лабораторных опытов -7</w:t>
      </w:r>
      <w:r w:rsidRPr="00CD72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D7228">
        <w:rPr>
          <w:rFonts w:ascii="Times New Roman" w:hAnsi="Times New Roman" w:cs="Times New Roman"/>
          <w:b/>
          <w:sz w:val="24"/>
          <w:szCs w:val="24"/>
        </w:rPr>
        <w:tab/>
      </w:r>
    </w:p>
    <w:p w:rsidR="005669ED" w:rsidRDefault="005669ED" w:rsidP="002D3A5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55DFA" w:rsidRPr="00755DFA" w:rsidRDefault="00755DFA" w:rsidP="002D3A5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540"/>
        <w:gridCol w:w="9720"/>
        <w:gridCol w:w="720"/>
        <w:gridCol w:w="1620"/>
        <w:gridCol w:w="1440"/>
        <w:gridCol w:w="1440"/>
      </w:tblGrid>
      <w:tr w:rsidR="002D3A5F" w:rsidRPr="002D3A5F" w:rsidTr="00A61504">
        <w:trPr>
          <w:cantSplit/>
          <w:trHeight w:val="2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</w:p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  <w:r w:rsidRPr="002D3A5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задания</w:t>
            </w:r>
          </w:p>
        </w:tc>
      </w:tr>
      <w:tr w:rsidR="002D3A5F" w:rsidRPr="002D3A5F" w:rsidTr="00A61504">
        <w:trPr>
          <w:cantSplit/>
          <w:trHeight w:val="3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F" w:rsidRPr="002D3A5F" w:rsidTr="00A61504"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9A7C2A" w:rsidRDefault="002D3A5F" w:rsidP="002D3A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9A7C2A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органическую химию. Теория строен</w:t>
            </w:r>
            <w:r w:rsidR="00F228FD">
              <w:rPr>
                <w:rFonts w:ascii="Times New Roman" w:hAnsi="Times New Roman" w:cs="Times New Roman"/>
                <w:b/>
                <w:sz w:val="24"/>
                <w:szCs w:val="24"/>
              </w:rPr>
              <w:t>ия органических веществ (2</w:t>
            </w:r>
            <w:r w:rsidR="009A7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  <w:r w:rsidRPr="009A7C2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A7C2A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E52544" w:rsidRDefault="009A7C2A" w:rsidP="009A7C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544">
              <w:rPr>
                <w:rFonts w:ascii="Times New Roman" w:hAnsi="Times New Roman" w:cs="Times New Roman"/>
                <w:sz w:val="24"/>
                <w:szCs w:val="24"/>
              </w:rPr>
              <w:t>Формирование органической химии как науки. Теория строения органических соединений А. М. Бутлерова</w:t>
            </w:r>
            <w:r w:rsidR="008455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5506" w:rsidRPr="00E5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8FD" w:rsidRPr="00E52544"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органических соединений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C2A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E52544" w:rsidRDefault="00F228FD" w:rsidP="009A7C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45D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Качественное определение углерода, водорода и хлора.</w:t>
            </w:r>
            <w:r w:rsidR="00866811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Первичный инструктаж по ТБ.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FD" w:rsidRPr="002D3A5F" w:rsidTr="00A61504">
        <w:trPr>
          <w:trHeight w:val="301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8FD" w:rsidRPr="002D3A5F" w:rsidRDefault="00F228FD" w:rsidP="009A7C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C2A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Предельные углеводороды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часа)</w:t>
            </w:r>
          </w:p>
        </w:tc>
      </w:tr>
      <w:tr w:rsidR="009A7C2A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E52544" w:rsidRDefault="009A7C2A" w:rsidP="009A7C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544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proofErr w:type="spellStart"/>
            <w:r w:rsidRPr="00E52544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E52544">
              <w:rPr>
                <w:rFonts w:ascii="Times New Roman" w:hAnsi="Times New Roman" w:cs="Times New Roman"/>
                <w:sz w:val="24"/>
                <w:szCs w:val="24"/>
              </w:rPr>
              <w:t>. Гомологический ряд. Номенклатура и изомерия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C2A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E52544" w:rsidRDefault="009A7C2A" w:rsidP="009A7C2A">
            <w:pPr>
              <w:spacing w:before="60"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544">
              <w:rPr>
                <w:rFonts w:ascii="Times New Roman" w:hAnsi="Times New Roman" w:cs="Times New Roman"/>
                <w:sz w:val="24"/>
                <w:szCs w:val="24"/>
              </w:rPr>
              <w:t xml:space="preserve">Свойства, получение и применение </w:t>
            </w:r>
            <w:proofErr w:type="spellStart"/>
            <w:r w:rsidRPr="00E52544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Лабораторный  опыт№</w:t>
            </w:r>
            <w:r w:rsidRPr="00E52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Изготовление моделей </w:t>
            </w:r>
            <w:r w:rsidRPr="00E52544">
              <w:rPr>
                <w:rFonts w:ascii="Times New Roman" w:hAnsi="Times New Roman" w:cs="Times New Roman"/>
                <w:sz w:val="24"/>
                <w:szCs w:val="24"/>
              </w:rPr>
              <w:t>органических соединений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C2A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E52544" w:rsidRDefault="009A7C2A" w:rsidP="009A7C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254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r w:rsidRPr="00E52544">
              <w:rPr>
                <w:rFonts w:ascii="Times New Roman" w:hAnsi="Times New Roman" w:cs="Times New Roman"/>
                <w:sz w:val="24"/>
                <w:szCs w:val="24"/>
              </w:rPr>
              <w:t>циклоалканах</w:t>
            </w:r>
            <w:proofErr w:type="spellEnd"/>
            <w:r w:rsidRPr="00E525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C2A" w:rsidRPr="002D3A5F" w:rsidTr="00A61504">
        <w:trPr>
          <w:trHeight w:val="215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C2A" w:rsidRPr="009A7C2A" w:rsidRDefault="00F228FD" w:rsidP="009A7C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Непредельные углеводороды (3</w:t>
            </w:r>
            <w:r w:rsidR="009A7C2A" w:rsidRPr="009A7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9A7C2A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E52544" w:rsidRDefault="009A7C2A" w:rsidP="00D2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2544"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Получение. Свойства. П</w:t>
            </w:r>
            <w:r w:rsidRPr="00E52544">
              <w:rPr>
                <w:rFonts w:ascii="Times New Roman" w:hAnsi="Times New Roman" w:cs="Times New Roman"/>
                <w:sz w:val="24"/>
                <w:szCs w:val="24"/>
              </w:rPr>
              <w:t>рименение</w:t>
            </w:r>
            <w:r w:rsidR="00F22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28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Практическая работа 2</w:t>
            </w:r>
            <w:r w:rsidR="00F228FD" w:rsidRPr="00E5254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="00F228FD" w:rsidRPr="00E52544">
              <w:rPr>
                <w:rFonts w:ascii="Times New Roman" w:hAnsi="Times New Roman" w:cs="Times New Roman"/>
                <w:sz w:val="24"/>
                <w:szCs w:val="24"/>
              </w:rPr>
              <w:t>Получение этилена и изучение его свойств</w:t>
            </w:r>
            <w:r w:rsidR="00F228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2A" w:rsidRPr="002D3A5F" w:rsidRDefault="009A7C2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FD" w:rsidRPr="002D3A5F" w:rsidTr="00A61504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E52544" w:rsidRDefault="00F228FD" w:rsidP="006F7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Получение. Свойства. П</w:t>
            </w:r>
            <w:r w:rsidRPr="00E52544">
              <w:rPr>
                <w:rFonts w:ascii="Times New Roman" w:hAnsi="Times New Roman" w:cs="Times New Roman"/>
                <w:sz w:val="24"/>
                <w:szCs w:val="24"/>
              </w:rPr>
              <w:t>рименение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FD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F228FD" w:rsidP="006F7F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Ацетилен. Получение. Свойства. П</w:t>
            </w:r>
            <w:r w:rsidRPr="00E52544">
              <w:rPr>
                <w:rFonts w:ascii="Times New Roman" w:hAnsi="Times New Roman" w:cs="Times New Roman"/>
                <w:sz w:val="24"/>
                <w:szCs w:val="24"/>
              </w:rPr>
              <w:t>рименение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FD" w:rsidRPr="002D3A5F" w:rsidTr="00A61504">
        <w:trPr>
          <w:trHeight w:val="357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8FD" w:rsidRPr="002D3A5F" w:rsidRDefault="00F228FD" w:rsidP="00F228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506">
              <w:rPr>
                <w:rFonts w:ascii="Times New Roman" w:hAnsi="Times New Roman" w:cs="Times New Roman"/>
                <w:b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оматические углеводороды (3</w:t>
            </w:r>
            <w:r w:rsidRPr="008455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845506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D2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 xml:space="preserve">Арены. Получение </w:t>
            </w:r>
            <w:proofErr w:type="spellStart"/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06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D2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Аренов. </w:t>
            </w:r>
            <w:r w:rsidR="00755DFA">
              <w:rPr>
                <w:rFonts w:ascii="Times New Roman" w:hAnsi="Times New Roman" w:cs="Times New Roman"/>
                <w:b/>
                <w:sz w:val="24"/>
                <w:szCs w:val="24"/>
              </w:rPr>
              <w:t>Лаб. опыт №2 «</w:t>
            </w:r>
            <w:r w:rsidRPr="00755D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Отношение  этилена, ацетилена и бензола к раствору перманганата калия»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06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D2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</w:t>
            </w:r>
            <w:r w:rsidRPr="00E5254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онтрольная работа</w:t>
            </w:r>
            <w:r w:rsidR="002242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№1 </w:t>
            </w:r>
            <w:r w:rsidRPr="00E5254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по теме «Углеводороды».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06" w:rsidRPr="002D3A5F" w:rsidTr="00A61504"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845506" w:rsidRDefault="00845506" w:rsidP="008455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506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источники и переработка углеводородов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часа)</w:t>
            </w:r>
          </w:p>
        </w:tc>
      </w:tr>
      <w:tr w:rsidR="00845506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E52544" w:rsidRDefault="00845506" w:rsidP="00D2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44">
              <w:rPr>
                <w:rFonts w:ascii="Times New Roman" w:hAnsi="Times New Roman" w:cs="Times New Roman"/>
                <w:sz w:val="24"/>
                <w:szCs w:val="24"/>
              </w:rPr>
              <w:t>Природный и попутные нефтяные газы, их состав и применение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506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E52544" w:rsidRDefault="00845506" w:rsidP="00755DFA">
            <w:pPr>
              <w:spacing w:before="60"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544">
              <w:rPr>
                <w:rFonts w:ascii="Times New Roman" w:hAnsi="Times New Roman" w:cs="Times New Roman"/>
                <w:sz w:val="24"/>
                <w:szCs w:val="24"/>
              </w:rPr>
              <w:t>Нефть и нефтепродукты. Способы переработки нефти</w:t>
            </w:r>
            <w:r w:rsidR="00755D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755D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  <w:r w:rsidR="00755D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опыт</w:t>
            </w:r>
            <w:r w:rsidR="00755DFA" w:rsidRPr="00E525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DFA" w:rsidRPr="00E52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55DF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55DFA" w:rsidRPr="00E52544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образцами продуктов нефтепереработки</w:t>
            </w:r>
            <w:r w:rsidR="00755DF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6" w:rsidRPr="002D3A5F" w:rsidRDefault="00845506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D8" w:rsidRPr="002D3A5F" w:rsidTr="00A61504"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D245D8" w:rsidRDefault="00F228FD" w:rsidP="00D245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Спирты и фенолы (2</w:t>
            </w:r>
            <w:r w:rsidR="00D245D8" w:rsidRPr="00D245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D245D8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FA" w:rsidRPr="00E52544" w:rsidRDefault="00D245D8" w:rsidP="00755DFA">
            <w:pPr>
              <w:spacing w:before="60"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E52544">
              <w:rPr>
                <w:rFonts w:ascii="Times New Roman" w:hAnsi="Times New Roman" w:cs="Times New Roman"/>
                <w:sz w:val="24"/>
                <w:szCs w:val="24"/>
              </w:rPr>
              <w:t xml:space="preserve">Одноатомные предельные спирты. </w:t>
            </w:r>
            <w:r w:rsidR="00F228FD" w:rsidRPr="00E52544">
              <w:rPr>
                <w:rFonts w:ascii="Times New Roman" w:hAnsi="Times New Roman" w:cs="Times New Roman"/>
                <w:sz w:val="24"/>
                <w:szCs w:val="24"/>
              </w:rPr>
              <w:t xml:space="preserve">Многоатомные </w:t>
            </w:r>
            <w:r w:rsidR="00F228FD">
              <w:rPr>
                <w:rFonts w:ascii="Times New Roman" w:hAnsi="Times New Roman" w:cs="Times New Roman"/>
                <w:sz w:val="24"/>
                <w:szCs w:val="24"/>
              </w:rPr>
              <w:t xml:space="preserve">спирты. </w:t>
            </w:r>
            <w:r w:rsidR="00F228FD" w:rsidRPr="00E52544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Свойства, применение</w:t>
            </w:r>
            <w:r w:rsidR="00755D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5DFA" w:rsidRPr="00E525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55D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  <w:r w:rsidR="00755D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опыт№3</w:t>
            </w:r>
            <w:r w:rsidR="00755DFA" w:rsidRPr="00E52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55DFA" w:rsidRPr="00E52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Растворение глицерина в воде.</w:t>
            </w:r>
          </w:p>
          <w:p w:rsidR="00755DFA" w:rsidRPr="00E52544" w:rsidRDefault="00755DFA" w:rsidP="00755DF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№4</w:t>
            </w:r>
            <w:r w:rsidRPr="00E52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2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глицерина с </w:t>
            </w:r>
            <w:proofErr w:type="spellStart"/>
            <w:r w:rsidRPr="00E52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гидроксидом</w:t>
            </w:r>
            <w:proofErr w:type="spellEnd"/>
            <w:r w:rsidRPr="00E52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 (II) (качественная реакция на многоатомные спирты).</w:t>
            </w:r>
          </w:p>
          <w:p w:rsidR="00D245D8" w:rsidRPr="00E52544" w:rsidRDefault="00D245D8" w:rsidP="00D2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D8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E52544" w:rsidRDefault="00F228FD" w:rsidP="00D2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44">
              <w:rPr>
                <w:rFonts w:ascii="Times New Roman" w:hAnsi="Times New Roman" w:cs="Times New Roman"/>
                <w:sz w:val="24"/>
                <w:szCs w:val="24"/>
              </w:rPr>
              <w:t>Строение, свойства и применение фенола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2544">
              <w:rPr>
                <w:rFonts w:ascii="Times New Roman" w:hAnsi="Times New Roman" w:cs="Times New Roman"/>
                <w:sz w:val="24"/>
                <w:szCs w:val="24"/>
              </w:rPr>
              <w:t xml:space="preserve"> Генетическая связь спиртов и фенола с углеводородами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FD" w:rsidRPr="002D3A5F" w:rsidTr="00A61504">
        <w:trPr>
          <w:trHeight w:val="276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8FD" w:rsidRPr="002D3A5F" w:rsidRDefault="00F228FD" w:rsidP="00F2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D8">
              <w:rPr>
                <w:rFonts w:ascii="Times New Roman" w:hAnsi="Times New Roman" w:cs="Times New Roman"/>
                <w:b/>
                <w:sz w:val="24"/>
                <w:szCs w:val="24"/>
              </w:rPr>
              <w:t>Альдегиды</w:t>
            </w:r>
            <w:r w:rsidR="00755DFA">
              <w:rPr>
                <w:rFonts w:ascii="Times New Roman" w:hAnsi="Times New Roman" w:cs="Times New Roman"/>
                <w:b/>
                <w:sz w:val="24"/>
                <w:szCs w:val="24"/>
              </w:rPr>
              <w:t>, кетоны и карбоновые кислоты (5</w:t>
            </w:r>
            <w:r w:rsidRPr="00D245D8">
              <w:rPr>
                <w:rFonts w:ascii="Times New Roman" w:hAnsi="Times New Roman" w:cs="Times New Roman"/>
                <w:b/>
                <w:sz w:val="24"/>
                <w:szCs w:val="24"/>
              </w:rPr>
              <w:t>часа)</w:t>
            </w:r>
          </w:p>
        </w:tc>
      </w:tr>
      <w:tr w:rsidR="00D245D8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E52544" w:rsidRDefault="00D245D8" w:rsidP="00D2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Карбонильные соединения-альдегиды и кетоны.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D8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E52544" w:rsidRDefault="00D245D8" w:rsidP="00D2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44">
              <w:rPr>
                <w:rFonts w:ascii="Times New Roman" w:hAnsi="Times New Roman" w:cs="Times New Roman"/>
                <w:sz w:val="24"/>
                <w:szCs w:val="24"/>
              </w:rPr>
              <w:t>Карбоновые кислоты. Классификация, номенклатура. Строение и свойства карбоновых кислот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D8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E52544" w:rsidRDefault="00D245D8" w:rsidP="00D2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Практическая работа 3</w:t>
            </w:r>
            <w:r w:rsidRPr="00E5254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Pr="00E52544">
              <w:rPr>
                <w:rFonts w:ascii="Times New Roman" w:hAnsi="Times New Roman" w:cs="Times New Roman"/>
                <w:sz w:val="24"/>
                <w:szCs w:val="24"/>
              </w:rPr>
              <w:t>Получение и свойства карбоновых кислот</w:t>
            </w:r>
            <w:r w:rsidR="00866811">
              <w:rPr>
                <w:rFonts w:ascii="Times New Roman" w:hAnsi="Times New Roman" w:cs="Times New Roman"/>
                <w:sz w:val="24"/>
                <w:szCs w:val="24"/>
              </w:rPr>
              <w:t>. Повторный инструктаж по ТБ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D8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E52544" w:rsidRDefault="00D245D8" w:rsidP="00D2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Практическая работа 4 </w:t>
            </w:r>
            <w:r w:rsidRPr="00D245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Решение экспериментальных задач на распознание органических веществ.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49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Default="00224249" w:rsidP="00D245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</w:t>
            </w:r>
            <w:r w:rsidRPr="00E5254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D8" w:rsidRPr="002D3A5F" w:rsidTr="00A61504"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D8" w:rsidRPr="00D245D8" w:rsidRDefault="00D245D8" w:rsidP="00D245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5D8">
              <w:rPr>
                <w:rFonts w:ascii="Times New Roman" w:hAnsi="Times New Roman" w:cs="Times New Roman"/>
                <w:b/>
                <w:sz w:val="24"/>
                <w:szCs w:val="24"/>
              </w:rPr>
              <w:t>Сложные эфиры. Жиры(2часа)</w:t>
            </w:r>
          </w:p>
        </w:tc>
      </w:tr>
      <w:tr w:rsidR="002D3A5F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эфиры.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F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D245D8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Жиры. Моющие средства.</w:t>
            </w:r>
            <w:r w:rsidR="00755DFA" w:rsidRPr="00E52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55D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  <w:r w:rsidR="00755D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опыт№</w:t>
            </w:r>
            <w:r w:rsidR="00755DFA" w:rsidRPr="00E52544">
              <w:rPr>
                <w:rFonts w:ascii="Times New Roman" w:hAnsi="Times New Roman" w:cs="Times New Roman"/>
                <w:sz w:val="24"/>
                <w:szCs w:val="24"/>
              </w:rPr>
              <w:t>5 .</w:t>
            </w:r>
            <w:r w:rsidR="00755DFA" w:rsidRPr="00E52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свойств мыла и СМС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FD" w:rsidRPr="002D3A5F" w:rsidTr="00A61504">
        <w:trPr>
          <w:trHeight w:val="269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8FD" w:rsidRPr="00D245D8" w:rsidRDefault="00F228FD" w:rsidP="00D245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5D8">
              <w:rPr>
                <w:rFonts w:ascii="Times New Roman" w:hAnsi="Times New Roman" w:cs="Times New Roman"/>
                <w:b/>
                <w:sz w:val="24"/>
                <w:szCs w:val="24"/>
              </w:rPr>
              <w:t>Углеводы (3 часа)</w:t>
            </w:r>
          </w:p>
        </w:tc>
      </w:tr>
      <w:tr w:rsidR="002D3A5F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FA" w:rsidRDefault="00F228FD" w:rsidP="00755DFA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544">
              <w:rPr>
                <w:rFonts w:ascii="Times New Roman" w:hAnsi="Times New Roman" w:cs="Times New Roman"/>
                <w:sz w:val="24"/>
                <w:szCs w:val="24"/>
              </w:rPr>
              <w:t xml:space="preserve">Глюкоза и сахароза. Строение молекулы глюкозы. Свойства глюкозы и сахарозы, их </w:t>
            </w:r>
            <w:proofErr w:type="spellStart"/>
            <w:r w:rsidRPr="00E52544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5D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="00755D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</w:t>
            </w:r>
            <w:proofErr w:type="spellEnd"/>
            <w:r w:rsidR="00755D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опыт№6</w:t>
            </w:r>
            <w:r w:rsidR="00755DFA" w:rsidRPr="00E525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55D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55DFA" w:rsidRPr="00E52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глюкозы со </w:t>
            </w:r>
            <w:proofErr w:type="spellStart"/>
            <w:r w:rsidR="00755DFA" w:rsidRPr="00E52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гидроксидом</w:t>
            </w:r>
            <w:proofErr w:type="spellEnd"/>
            <w:r w:rsidR="00755DFA" w:rsidRPr="00E52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 (II) при обычных условиях и при нагревании.</w:t>
            </w:r>
          </w:p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F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E52544" w:rsidRDefault="00F228FD" w:rsidP="005669ED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Полисахариды</w:t>
            </w:r>
            <w:r w:rsidR="005669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566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r w:rsidR="005669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опыт№7 </w:t>
            </w:r>
            <w:r w:rsidR="005669ED" w:rsidRPr="00E52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реакция на крахмал</w:t>
            </w:r>
          </w:p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3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F" w:rsidRPr="002D3A5F" w:rsidRDefault="002D3A5F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49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Default="005669E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Практическая работа 5</w:t>
            </w:r>
            <w:r w:rsidR="002242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224249" w:rsidRPr="00D245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Решение экспериментальных задач на распознание органических веществ.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FD" w:rsidRPr="002D3A5F" w:rsidTr="00A61504"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24249" w:rsidRDefault="00224249" w:rsidP="002242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249">
              <w:rPr>
                <w:rFonts w:ascii="Times New Roman" w:hAnsi="Times New Roman" w:cs="Times New Roman"/>
                <w:b/>
                <w:sz w:val="24"/>
                <w:szCs w:val="24"/>
              </w:rPr>
              <w:t>Азотсодержащие органические соединения (4 часа)</w:t>
            </w:r>
          </w:p>
        </w:tc>
      </w:tr>
      <w:tr w:rsidR="00F228FD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8FD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Аминокислоты. Белки.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FD" w:rsidRPr="002D3A5F" w:rsidRDefault="00F228FD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49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49" w:rsidRPr="002D3A5F" w:rsidTr="00A61504"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24249" w:rsidRDefault="00224249" w:rsidP="0022424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 полимеров(6</w:t>
            </w:r>
            <w:r w:rsidRPr="00224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224249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полимеры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49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каучуки. Натуральный каучук.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49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волокна.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49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Практическая работа </w:t>
            </w:r>
            <w:r w:rsidR="005669E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Распознавание пластмасс и волокон.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49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Default="00224249" w:rsidP="002D3A5F">
            <w:pPr>
              <w:pStyle w:val="a3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</w:t>
            </w:r>
            <w:r w:rsidRPr="00E5254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онтрольная работа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№3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4249" w:rsidRPr="002D3A5F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24249" w:rsidRDefault="00224249" w:rsidP="002D3A5F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42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Повторение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755DFA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49" w:rsidRPr="002D3A5F" w:rsidRDefault="00224249" w:rsidP="002D3A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11A" w:rsidRPr="00E52544" w:rsidRDefault="0073011A" w:rsidP="00E5254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1724D" w:rsidRDefault="0051724D" w:rsidP="0051724D">
      <w:pPr>
        <w:spacing w:after="0" w:line="300" w:lineRule="auto"/>
        <w:ind w:firstLine="709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51724D" w:rsidRDefault="0051724D" w:rsidP="0051724D">
      <w:pPr>
        <w:spacing w:after="0" w:line="300" w:lineRule="auto"/>
        <w:ind w:firstLine="709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473133" w:rsidRDefault="00473133" w:rsidP="0051724D">
      <w:pPr>
        <w:spacing w:after="0" w:line="300" w:lineRule="auto"/>
        <w:ind w:firstLine="709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295EBE" w:rsidRDefault="00295EBE" w:rsidP="00E5254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9ED" w:rsidRDefault="005669ED" w:rsidP="00E5254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9ED" w:rsidRDefault="005669ED" w:rsidP="005669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DFA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r>
        <w:rPr>
          <w:rFonts w:ascii="Times New Roman" w:hAnsi="Times New Roman" w:cs="Times New Roman"/>
          <w:b/>
          <w:sz w:val="24"/>
          <w:szCs w:val="24"/>
        </w:rPr>
        <w:t>11класс.</w:t>
      </w:r>
    </w:p>
    <w:p w:rsidR="00866811" w:rsidRDefault="00866811" w:rsidP="005669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9ED" w:rsidRPr="00DA7381" w:rsidRDefault="00C072D3" w:rsidP="005669ED">
      <w:pPr>
        <w:pStyle w:val="Default"/>
        <w:rPr>
          <w:b/>
        </w:rPr>
      </w:pPr>
      <w:r>
        <w:rPr>
          <w:b/>
        </w:rPr>
        <w:t>Количество контрольных работ: 2</w:t>
      </w:r>
      <w:r w:rsidR="005669ED" w:rsidRPr="00DA7381">
        <w:rPr>
          <w:b/>
        </w:rPr>
        <w:t xml:space="preserve"> </w:t>
      </w:r>
    </w:p>
    <w:p w:rsidR="005669ED" w:rsidRPr="00DA7381" w:rsidRDefault="00C072D3" w:rsidP="005669ED">
      <w:pPr>
        <w:pStyle w:val="2"/>
        <w:rPr>
          <w:b/>
        </w:rPr>
      </w:pPr>
      <w:r>
        <w:rPr>
          <w:b/>
        </w:rPr>
        <w:t>Количество практических работ -3</w:t>
      </w:r>
    </w:p>
    <w:p w:rsidR="005669ED" w:rsidRPr="00866811" w:rsidRDefault="005669ED" w:rsidP="00866811">
      <w:pPr>
        <w:pStyle w:val="a3"/>
        <w:rPr>
          <w:rFonts w:ascii="Times New Roman" w:hAnsi="Times New Roman" w:cs="Times New Roman"/>
          <w:sz w:val="24"/>
          <w:szCs w:val="24"/>
        </w:rPr>
      </w:pPr>
      <w:r w:rsidRPr="00CD7228">
        <w:rPr>
          <w:b/>
        </w:rPr>
        <w:t>К</w:t>
      </w:r>
      <w:r>
        <w:rPr>
          <w:b/>
        </w:rPr>
        <w:t>о</w:t>
      </w:r>
      <w:r w:rsidR="00C072D3">
        <w:rPr>
          <w:b/>
        </w:rPr>
        <w:t>личество лабораторных опытов -3</w:t>
      </w:r>
      <w:r w:rsidRPr="00CD7228">
        <w:rPr>
          <w:b/>
        </w:rPr>
        <w:t xml:space="preserve"> </w:t>
      </w:r>
      <w:r w:rsidRPr="00CD7228">
        <w:rPr>
          <w:b/>
        </w:rPr>
        <w:tab/>
      </w: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540"/>
        <w:gridCol w:w="9720"/>
        <w:gridCol w:w="720"/>
        <w:gridCol w:w="1620"/>
        <w:gridCol w:w="1440"/>
        <w:gridCol w:w="1440"/>
      </w:tblGrid>
      <w:tr w:rsidR="005669ED" w:rsidRPr="00866811" w:rsidTr="00A61504">
        <w:trPr>
          <w:cantSplit/>
          <w:trHeight w:val="2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</w:p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  <w:r w:rsidRPr="00866811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Дом задания</w:t>
            </w:r>
          </w:p>
        </w:tc>
      </w:tr>
      <w:tr w:rsidR="005669ED" w:rsidRPr="00866811" w:rsidTr="00A61504">
        <w:trPr>
          <w:cantSplit/>
          <w:trHeight w:val="35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ED" w:rsidRPr="00866811" w:rsidTr="00A61504"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Важнейшие химические понятия и законы</w:t>
            </w:r>
            <w:r w:rsidR="00B7082D"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(3часа)</w:t>
            </w:r>
          </w:p>
        </w:tc>
      </w:tr>
      <w:tr w:rsidR="005669E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Химический элемент. Нуклиды. Изотопы. Законы сохранения массы и энергии в химии</w:t>
            </w:r>
            <w:r w:rsidR="00C072D3" w:rsidRPr="00866811">
              <w:rPr>
                <w:rFonts w:ascii="Times New Roman" w:hAnsi="Times New Roman" w:cs="Times New Roman"/>
                <w:sz w:val="24"/>
                <w:szCs w:val="24"/>
              </w:rPr>
              <w:t>. Первичный инструктаж по ТБ.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E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Периодический закон. Распределение электронов в атомах элементов малых и больших периодах.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E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B7082D" w:rsidP="0086681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Положение в периодической системе водорода, лантаноидов, актиноидов и искусственно полученных элементов. Валентность и валентные возможности атомов.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ED" w:rsidRPr="00866811" w:rsidTr="00A61504">
        <w:trPr>
          <w:trHeight w:val="301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вещества</w:t>
            </w:r>
            <w:r w:rsidR="00B7082D"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часа)</w:t>
            </w:r>
          </w:p>
        </w:tc>
      </w:tr>
      <w:tr w:rsidR="005669E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химической связи: </w:t>
            </w:r>
            <w:proofErr w:type="gramStart"/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ионная</w:t>
            </w:r>
            <w:proofErr w:type="gramEnd"/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, ковалентная, металлическая, водородная.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E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Пространственное строение молекул, кристаллов. Причины многообразия веществ.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9ED" w:rsidRPr="00866811" w:rsidTr="00A61504">
        <w:trPr>
          <w:trHeight w:val="266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9ED" w:rsidRPr="00866811" w:rsidRDefault="005669ED" w:rsidP="008668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Химические реакции</w:t>
            </w:r>
            <w:r w:rsidR="00B7082D"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(2 часа)</w:t>
            </w:r>
          </w:p>
        </w:tc>
      </w:tr>
      <w:tr w:rsidR="00B7082D" w:rsidRPr="00866811" w:rsidTr="00A61504">
        <w:trPr>
          <w:trHeight w:val="5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Классификация и скорость химических реакций.</w:t>
            </w:r>
            <w:r w:rsidR="00C072D3"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072D3"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  <w:r w:rsidR="00C072D3"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опыт№1</w:t>
            </w:r>
            <w:r w:rsidR="00C072D3" w:rsidRPr="0086681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реакций ионного обмена для характеристики свойств электролитов.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Катализ. Химическое равновесие и условия его смещения.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rPr>
          <w:trHeight w:val="267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Растворы(4 часа)</w:t>
            </w: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 xml:space="preserve"> Дисперсные системы. Способы выражения концентрации растворов.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. Приготовление раствора с за</w:t>
            </w:r>
            <w:r w:rsidR="00C072D3" w:rsidRPr="00866811">
              <w:rPr>
                <w:rFonts w:ascii="Times New Roman" w:hAnsi="Times New Roman" w:cs="Times New Roman"/>
                <w:sz w:val="24"/>
                <w:szCs w:val="24"/>
              </w:rPr>
              <w:t>данной молярной концентрацией. Повторный и</w:t>
            </w: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нструктаж по ТБ.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Электролитическая диссоциация. Водородный показатель. Реакц</w:t>
            </w:r>
            <w:proofErr w:type="gramStart"/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нного обмена.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Гидролиз органических и неорганических соединений.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Электрохимические реакции(4 часа)</w:t>
            </w: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Химические источники тока.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Ряд стандартных электродных потенциалов.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Коррозия металлов и её предупреждение. Электролиз.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 1, 2, 3, 4, 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Металлы</w:t>
            </w:r>
            <w:r w:rsidR="00C072D3"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часов)</w:t>
            </w: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и способы получения металлов.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 xml:space="preserve">Обзор металлических элементов </w:t>
            </w:r>
            <w:proofErr w:type="gramStart"/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8668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Б-групп</w:t>
            </w:r>
            <w:proofErr w:type="spellEnd"/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Медь. Цинк.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Титан и хром.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Железо, никель, платина.</w:t>
            </w:r>
            <w:r w:rsidR="00C072D3"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072D3"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  <w:r w:rsidR="00C072D3"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опыт№2 </w:t>
            </w:r>
            <w:r w:rsidR="00C072D3" w:rsidRPr="00866811">
              <w:rPr>
                <w:rFonts w:ascii="Times New Roman" w:hAnsi="Times New Roman" w:cs="Times New Roman"/>
                <w:sz w:val="24"/>
                <w:szCs w:val="24"/>
              </w:rPr>
              <w:t>Взаимодействие цинка и железа с растворами кислот и щелочей.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 xml:space="preserve">Сплавы, оксиды и </w:t>
            </w:r>
            <w:proofErr w:type="spellStart"/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гидроксиды</w:t>
            </w:r>
            <w:proofErr w:type="spellEnd"/>
            <w:r w:rsidRPr="00866811">
              <w:rPr>
                <w:rFonts w:ascii="Times New Roman" w:hAnsi="Times New Roman" w:cs="Times New Roman"/>
                <w:sz w:val="24"/>
                <w:szCs w:val="24"/>
              </w:rPr>
              <w:t xml:space="preserve"> металлов.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№2.</w:t>
            </w: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экспериментальных задач по теме «Металлы». Инструктаж по ТБ.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Неметаллы</w:t>
            </w:r>
            <w:r w:rsidR="00C072D3"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(7 часов)</w:t>
            </w: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Обзор неметаллов. Свойства и применения важнейших неметаллов.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оксидов неметаллов и кислородсодержащих кислот.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Окислительные свойства серной и азотной кислот.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Водородные соединения неметаллов.</w:t>
            </w:r>
            <w:r w:rsidR="00C072D3"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072D3"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  <w:r w:rsidR="00C072D3"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опыт№3</w:t>
            </w:r>
            <w:r w:rsidR="00C072D3" w:rsidRPr="00866811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образцами неметаллов и их природными соединениями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Генетическая связь органических и неорганических веществ.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</w:t>
            </w: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. Решение экспериментальных задач по теме «Неметаллы». Инструктаж по ТБ.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темам 6,7.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2F018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Химия и жизнь</w:t>
            </w:r>
            <w:r w:rsidR="002F0182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="00C072D3" w:rsidRPr="00866811">
              <w:rPr>
                <w:rFonts w:ascii="Times New Roman" w:hAnsi="Times New Roman" w:cs="Times New Roman"/>
                <w:b/>
                <w:sz w:val="24"/>
                <w:szCs w:val="24"/>
              </w:rPr>
              <w:t>часа)</w:t>
            </w: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Химия в промышленности. Принципы химического производства.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Химико-технологические принципы промышленного получения металлов. Производство чугуна.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2D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2F01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Производство стали. Химия в быту.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C072D3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2D" w:rsidRPr="00866811" w:rsidRDefault="00B7082D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182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82" w:rsidRPr="00866811" w:rsidRDefault="002F0182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82" w:rsidRPr="00866811" w:rsidRDefault="002F0182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82" w:rsidRPr="00866811" w:rsidRDefault="002F0182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6811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 и окружающая среда.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82" w:rsidRPr="00866811" w:rsidRDefault="002F0182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82" w:rsidRPr="00866811" w:rsidRDefault="002F0182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82" w:rsidRPr="00866811" w:rsidRDefault="002F0182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82" w:rsidRPr="00866811" w:rsidRDefault="002F0182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182" w:rsidRPr="00866811" w:rsidTr="00A6150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82" w:rsidRPr="00866811" w:rsidRDefault="002F0182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82" w:rsidRPr="00866811" w:rsidRDefault="002F0182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82" w:rsidRPr="00866811" w:rsidRDefault="002F0182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82" w:rsidRPr="00866811" w:rsidRDefault="002F0182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82" w:rsidRPr="00866811" w:rsidRDefault="002F0182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82" w:rsidRPr="00866811" w:rsidRDefault="002F0182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182" w:rsidRPr="00866811" w:rsidRDefault="002F0182" w:rsidP="008668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9ED" w:rsidRPr="00866811" w:rsidRDefault="005669ED" w:rsidP="0086681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5669ED" w:rsidRPr="00866811" w:rsidSect="00897FA2">
      <w:pgSz w:w="16838" w:h="11906" w:orient="landscape"/>
      <w:pgMar w:top="851" w:right="1134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0B6F"/>
    <w:multiLevelType w:val="hybridMultilevel"/>
    <w:tmpl w:val="7CA44418"/>
    <w:lvl w:ilvl="0" w:tplc="C73E19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02378"/>
    <w:multiLevelType w:val="hybridMultilevel"/>
    <w:tmpl w:val="ECE2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518AE"/>
    <w:multiLevelType w:val="hybridMultilevel"/>
    <w:tmpl w:val="74A09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72C01"/>
    <w:multiLevelType w:val="hybridMultilevel"/>
    <w:tmpl w:val="08063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4089C"/>
    <w:multiLevelType w:val="hybridMultilevel"/>
    <w:tmpl w:val="DE52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F1B2F"/>
    <w:multiLevelType w:val="hybridMultilevel"/>
    <w:tmpl w:val="93162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A717A"/>
    <w:multiLevelType w:val="hybridMultilevel"/>
    <w:tmpl w:val="99C6A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E1961"/>
    <w:multiLevelType w:val="hybridMultilevel"/>
    <w:tmpl w:val="FF585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440F6"/>
    <w:multiLevelType w:val="hybridMultilevel"/>
    <w:tmpl w:val="B346F7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957AF"/>
    <w:multiLevelType w:val="hybridMultilevel"/>
    <w:tmpl w:val="C5CE12B8"/>
    <w:lvl w:ilvl="0" w:tplc="CF04709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E2912"/>
    <w:multiLevelType w:val="hybridMultilevel"/>
    <w:tmpl w:val="BB5E8A74"/>
    <w:lvl w:ilvl="0" w:tplc="AB2AE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033AA9"/>
    <w:multiLevelType w:val="hybridMultilevel"/>
    <w:tmpl w:val="93162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B0E4B"/>
    <w:multiLevelType w:val="hybridMultilevel"/>
    <w:tmpl w:val="93162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EC307D"/>
    <w:multiLevelType w:val="hybridMultilevel"/>
    <w:tmpl w:val="A92C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10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266E"/>
    <w:rsid w:val="0001592A"/>
    <w:rsid w:val="0018178A"/>
    <w:rsid w:val="001B5983"/>
    <w:rsid w:val="00224249"/>
    <w:rsid w:val="00295EBE"/>
    <w:rsid w:val="002D3A5F"/>
    <w:rsid w:val="002F0182"/>
    <w:rsid w:val="003665AD"/>
    <w:rsid w:val="00381744"/>
    <w:rsid w:val="003A250A"/>
    <w:rsid w:val="00430CF0"/>
    <w:rsid w:val="00473133"/>
    <w:rsid w:val="0051724D"/>
    <w:rsid w:val="005669ED"/>
    <w:rsid w:val="0057585A"/>
    <w:rsid w:val="00597AA4"/>
    <w:rsid w:val="005D0D06"/>
    <w:rsid w:val="005E7223"/>
    <w:rsid w:val="00610EEA"/>
    <w:rsid w:val="006212D1"/>
    <w:rsid w:val="0065286B"/>
    <w:rsid w:val="006C50CD"/>
    <w:rsid w:val="0073011A"/>
    <w:rsid w:val="00755DFA"/>
    <w:rsid w:val="007C1BF2"/>
    <w:rsid w:val="007D2D8C"/>
    <w:rsid w:val="008031BE"/>
    <w:rsid w:val="00812682"/>
    <w:rsid w:val="00845506"/>
    <w:rsid w:val="00854FF8"/>
    <w:rsid w:val="00866811"/>
    <w:rsid w:val="00897FA2"/>
    <w:rsid w:val="008F689E"/>
    <w:rsid w:val="009302E4"/>
    <w:rsid w:val="0093175A"/>
    <w:rsid w:val="009A7C2A"/>
    <w:rsid w:val="009B6A61"/>
    <w:rsid w:val="009E7C78"/>
    <w:rsid w:val="00A06747"/>
    <w:rsid w:val="00A47DDD"/>
    <w:rsid w:val="00A61504"/>
    <w:rsid w:val="00AF04E0"/>
    <w:rsid w:val="00B07349"/>
    <w:rsid w:val="00B37173"/>
    <w:rsid w:val="00B7082D"/>
    <w:rsid w:val="00C072D3"/>
    <w:rsid w:val="00D245D8"/>
    <w:rsid w:val="00D7338E"/>
    <w:rsid w:val="00D74D07"/>
    <w:rsid w:val="00DD2DC3"/>
    <w:rsid w:val="00E52544"/>
    <w:rsid w:val="00E7266E"/>
    <w:rsid w:val="00EB1945"/>
    <w:rsid w:val="00EE3366"/>
    <w:rsid w:val="00F228AA"/>
    <w:rsid w:val="00F228FD"/>
    <w:rsid w:val="00FF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8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5286B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65286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5286B"/>
  </w:style>
  <w:style w:type="table" w:styleId="a7">
    <w:name w:val="Table Grid"/>
    <w:basedOn w:val="a1"/>
    <w:uiPriority w:val="39"/>
    <w:rsid w:val="00621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7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2D3A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5669E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CCADF-C785-4ED8-8AE4-C28FC9BB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15</Pages>
  <Words>4273</Words>
  <Characters>24359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user</cp:lastModifiedBy>
  <cp:revision>33</cp:revision>
  <cp:lastPrinted>2017-08-31T04:51:00Z</cp:lastPrinted>
  <dcterms:created xsi:type="dcterms:W3CDTF">2017-08-28T06:30:00Z</dcterms:created>
  <dcterms:modified xsi:type="dcterms:W3CDTF">2017-09-07T02:13:00Z</dcterms:modified>
</cp:coreProperties>
</file>