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2B" w:rsidRDefault="00557A2B" w:rsidP="00557A2B">
      <w:pPr>
        <w:jc w:val="center"/>
        <w:rPr>
          <w:b/>
          <w:bCs/>
          <w:sz w:val="28"/>
          <w:szCs w:val="28"/>
        </w:rPr>
      </w:pPr>
      <w:r w:rsidRPr="00483702">
        <w:rPr>
          <w:b/>
          <w:bCs/>
          <w:sz w:val="28"/>
          <w:szCs w:val="28"/>
        </w:rPr>
        <w:t xml:space="preserve">ТЕХНОЛОГИЧЕСКАЯ КАРТА </w:t>
      </w:r>
      <w:r>
        <w:rPr>
          <w:b/>
          <w:bCs/>
          <w:sz w:val="28"/>
          <w:szCs w:val="28"/>
        </w:rPr>
        <w:t xml:space="preserve">ИНТЕГРИРОВАННОГО </w:t>
      </w:r>
      <w:r w:rsidRPr="00483702">
        <w:rPr>
          <w:b/>
          <w:bCs/>
          <w:sz w:val="28"/>
          <w:szCs w:val="28"/>
        </w:rPr>
        <w:t>УРОКА</w:t>
      </w:r>
    </w:p>
    <w:p w:rsidR="00557A2B" w:rsidRPr="00483702" w:rsidRDefault="00557A2B" w:rsidP="00557A2B">
      <w:pPr>
        <w:jc w:val="center"/>
        <w:rPr>
          <w:b/>
          <w:bCs/>
          <w:sz w:val="28"/>
          <w:szCs w:val="28"/>
        </w:rPr>
      </w:pPr>
    </w:p>
    <w:p w:rsidR="00557A2B" w:rsidRDefault="00557A2B" w:rsidP="00557A2B">
      <w:pPr>
        <w:rPr>
          <w:b/>
          <w:bCs/>
          <w:sz w:val="28"/>
          <w:szCs w:val="28"/>
        </w:rPr>
      </w:pPr>
      <w:r w:rsidRPr="00483702">
        <w:rPr>
          <w:b/>
          <w:bCs/>
          <w:sz w:val="28"/>
          <w:szCs w:val="28"/>
        </w:rPr>
        <w:t>Предмет</w:t>
      </w:r>
      <w:r>
        <w:rPr>
          <w:b/>
          <w:bCs/>
          <w:sz w:val="28"/>
          <w:szCs w:val="28"/>
        </w:rPr>
        <w:t>ы: обществознание, библиотечный урок</w:t>
      </w:r>
    </w:p>
    <w:p w:rsidR="00557A2B" w:rsidRDefault="00557A2B" w:rsidP="00557A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Преподаватели: </w:t>
      </w:r>
    </w:p>
    <w:p w:rsidR="00557A2B" w:rsidRDefault="00557A2B" w:rsidP="00557A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Турок Юлия Андреевна (обществознание), </w:t>
      </w:r>
    </w:p>
    <w:p w:rsidR="00557A2B" w:rsidRDefault="00557A2B" w:rsidP="00557A2B">
      <w:r>
        <w:rPr>
          <w:b/>
          <w:bCs/>
          <w:sz w:val="28"/>
          <w:szCs w:val="28"/>
        </w:rPr>
        <w:t>Токарева Ирина Александровна (библиотечный урок)</w:t>
      </w:r>
    </w:p>
    <w:tbl>
      <w:tblPr>
        <w:tblpPr w:leftFromText="180" w:rightFromText="180" w:vertAnchor="text" w:horzAnchor="margin" w:tblpY="154"/>
        <w:tblW w:w="1410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21"/>
        <w:gridCol w:w="11479"/>
      </w:tblGrid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before="15" w:after="15"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ЧЕЛОВЕК СЛАВЕН ДОБРЫМИ ДЕЛАМИ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Дата урока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2E4A82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16 марта 2018 года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before="15" w:after="15"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Ознакомление с новым материалом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Цель урока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Создать условия для формирования представлений учащихся о том, что добро и зло относятся к наиболее общим понятиям морального сознания, разграничивающим нравственное и безнравственное  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 w:rsidRPr="00696D42"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Презентация «Человек славен добрыми делами» 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План урока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1. Что такое добро. Кого называют добрым.</w:t>
            </w:r>
          </w:p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2. Доброе – значит хорошее.</w:t>
            </w:r>
          </w:p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3. Главное правило доброго человека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Личностно значимая проблема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Достаётся недёшево </w:t>
            </w:r>
          </w:p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Счастье трудных дорог. </w:t>
            </w:r>
          </w:p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Что ты сделал хорошего, </w:t>
            </w:r>
          </w:p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696D42">
              <w:rPr>
                <w:rFonts w:ascii="Times New Roman" w:hAnsi="Times New Roman" w:cs="Times New Roman"/>
              </w:rPr>
              <w:t xml:space="preserve">Чем ты людям помог?..  </w:t>
            </w:r>
            <w:r w:rsidRPr="00696D42">
              <w:rPr>
                <w:rFonts w:ascii="Times New Roman" w:hAnsi="Times New Roman" w:cs="Times New Roman"/>
                <w:i/>
                <w:iCs/>
              </w:rPr>
              <w:t>(Л. Татьяничева)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 w:rsidRPr="00696D42">
              <w:rPr>
                <w:rFonts w:ascii="Times New Roman" w:hAnsi="Times New Roman" w:cs="Times New Roman"/>
                <w:b/>
                <w:bCs/>
              </w:rPr>
              <w:t xml:space="preserve">етоды и формы </w:t>
            </w:r>
            <w:r w:rsidRPr="00696D4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  <w:i/>
                <w:iCs/>
              </w:rPr>
              <w:t>Методы:</w:t>
            </w:r>
            <w:r w:rsidRPr="00696D42">
              <w:rPr>
                <w:rFonts w:ascii="Times New Roman" w:hAnsi="Times New Roman" w:cs="Times New Roman"/>
              </w:rPr>
              <w:t xml:space="preserve"> наглядный, частично-поисковый, практический, контроля.</w:t>
            </w:r>
          </w:p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  <w:i/>
                <w:iCs/>
              </w:rPr>
              <w:t>Формы:</w:t>
            </w:r>
            <w:r w:rsidRPr="00696D42">
              <w:rPr>
                <w:rFonts w:ascii="Times New Roman" w:hAnsi="Times New Roman" w:cs="Times New Roman"/>
              </w:rPr>
              <w:t xml:space="preserve"> индивидуальная, фронтальная, групповая работа</w:t>
            </w:r>
          </w:p>
        </w:tc>
      </w:tr>
      <w:tr w:rsidR="003A6027" w:rsidRPr="00696D42" w:rsidTr="003A6027">
        <w:trPr>
          <w:trHeight w:val="15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</w:p>
        </w:tc>
        <w:tc>
          <w:tcPr>
            <w:tcW w:w="1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 w:rsidP="003A6027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696D42">
              <w:rPr>
                <w:rFonts w:ascii="Times New Roman" w:hAnsi="Times New Roman" w:cs="Times New Roman"/>
                <w:i/>
                <w:iCs/>
              </w:rPr>
              <w:t xml:space="preserve">Нравственность, безнравственность </w:t>
            </w:r>
          </w:p>
        </w:tc>
      </w:tr>
    </w:tbl>
    <w:p w:rsidR="003A6027" w:rsidRPr="00696D42" w:rsidRDefault="003A6027" w:rsidP="003A6027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</w:rPr>
      </w:pPr>
    </w:p>
    <w:p w:rsidR="003A6027" w:rsidRPr="00696D42" w:rsidRDefault="003A6027" w:rsidP="003A6027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i/>
          <w:iCs/>
        </w:rPr>
      </w:pPr>
      <w:r w:rsidRPr="00696D42">
        <w:rPr>
          <w:rFonts w:ascii="Times New Roman" w:hAnsi="Times New Roman" w:cs="Times New Roman"/>
          <w:b/>
          <w:bCs/>
        </w:rPr>
        <w:br w:type="page"/>
      </w:r>
    </w:p>
    <w:tbl>
      <w:tblPr>
        <w:tblW w:w="14331" w:type="dxa"/>
        <w:jc w:val="center"/>
        <w:tblInd w:w="-193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"/>
        <w:gridCol w:w="1702"/>
        <w:gridCol w:w="13"/>
        <w:gridCol w:w="1829"/>
        <w:gridCol w:w="5387"/>
        <w:gridCol w:w="2551"/>
        <w:gridCol w:w="1701"/>
        <w:gridCol w:w="1134"/>
        <w:gridCol w:w="7"/>
      </w:tblGrid>
      <w:tr w:rsidR="003A6027" w:rsidRPr="00696D42" w:rsidTr="00385063">
        <w:trPr>
          <w:trHeight w:val="15"/>
          <w:jc w:val="center"/>
        </w:trPr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lastRenderedPageBreak/>
              <w:t xml:space="preserve">Этапы </w:t>
            </w:r>
            <w:r w:rsidRPr="00696D42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Обучающие </w:t>
            </w:r>
            <w:r w:rsidRPr="00696D42">
              <w:rPr>
                <w:rFonts w:ascii="Times New Roman" w:hAnsi="Times New Roman" w:cs="Times New Roman"/>
              </w:rPr>
              <w:br/>
              <w:t>и развивающие компоненты, задания и упражнения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Деятельность </w:t>
            </w:r>
            <w:r w:rsidRPr="00696D42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>
            <w:pPr>
              <w:pStyle w:val="ParagraphStyle"/>
              <w:spacing w:line="252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Формы </w:t>
            </w:r>
            <w:r w:rsidRPr="00696D42">
              <w:rPr>
                <w:rFonts w:ascii="Times New Roman" w:hAnsi="Times New Roman" w:cs="Times New Roman"/>
              </w:rPr>
              <w:br/>
              <w:t xml:space="preserve">организации </w:t>
            </w:r>
            <w:proofErr w:type="spellStart"/>
            <w:r w:rsidRPr="00696D42">
              <w:rPr>
                <w:rFonts w:ascii="Times New Roman" w:hAnsi="Times New Roman" w:cs="Times New Roman"/>
                <w:spacing w:val="-15"/>
              </w:rPr>
              <w:t>совзаимодействия</w:t>
            </w:r>
            <w:r w:rsidRPr="00696D42">
              <w:rPr>
                <w:rFonts w:ascii="Times New Roman" w:hAnsi="Times New Roman" w:cs="Times New Roman"/>
              </w:rPr>
              <w:t>на</w:t>
            </w:r>
            <w:proofErr w:type="spellEnd"/>
            <w:r w:rsidRPr="00696D42">
              <w:rPr>
                <w:rFonts w:ascii="Times New Roman" w:hAnsi="Times New Roman" w:cs="Times New Roman"/>
              </w:rPr>
              <w:t xml:space="preserve"> уроке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027" w:rsidRPr="00696D42" w:rsidRDefault="003A60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Формы контроля</w:t>
            </w:r>
          </w:p>
        </w:tc>
      </w:tr>
      <w:tr w:rsidR="003A6027" w:rsidRPr="00696D42" w:rsidTr="00385063">
        <w:trPr>
          <w:trHeight w:val="15"/>
          <w:jc w:val="center"/>
        </w:trPr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 xml:space="preserve">I. Мотивация </w:t>
            </w:r>
            <w:r w:rsidRPr="00696D42">
              <w:rPr>
                <w:rFonts w:ascii="Times New Roman" w:hAnsi="Times New Roman" w:cs="Times New Roman"/>
                <w:b/>
                <w:bCs/>
              </w:rPr>
              <w:br/>
              <w:t>к учебной деятельности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Создаёт условия для возникновения у обучающихся внутренней потребности включения </w:t>
            </w:r>
            <w:r w:rsidRPr="00696D42">
              <w:rPr>
                <w:rFonts w:ascii="Times New Roman" w:hAnsi="Times New Roman" w:cs="Times New Roman"/>
              </w:rPr>
              <w:br/>
              <w:t>в учебную деятельность, уточняет тематические рамки.</w:t>
            </w:r>
          </w:p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Организует формулировку темы и постановку цели урока учащимися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Слушают и обсуждают тему урока, обсуждают цели урока и пытаются самостоятельно их формулировать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3A6027" w:rsidRPr="00696D42" w:rsidTr="00385063">
        <w:trPr>
          <w:trHeight w:val="15"/>
          <w:jc w:val="center"/>
        </w:trPr>
        <w:tc>
          <w:tcPr>
            <w:tcW w:w="1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 w:rsidP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Обсуждение темы «</w:t>
            </w:r>
            <w:r w:rsidR="00696D42">
              <w:rPr>
                <w:rFonts w:ascii="Times New Roman" w:hAnsi="Times New Roman" w:cs="Times New Roman"/>
              </w:rPr>
              <w:t>Что означает слово добро, добрый?</w:t>
            </w:r>
            <w:r w:rsidRPr="00696D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Организует </w:t>
            </w:r>
            <w:r w:rsidR="00696D42">
              <w:rPr>
                <w:rFonts w:ascii="Times New Roman" w:hAnsi="Times New Roman" w:cs="Times New Roman"/>
              </w:rPr>
              <w:t>работу по группам</w:t>
            </w:r>
            <w:r w:rsidRPr="00696D42">
              <w:rPr>
                <w:rFonts w:ascii="Times New Roman" w:hAnsi="Times New Roman" w:cs="Times New Roman"/>
              </w:rPr>
              <w:t>:</w:t>
            </w: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найти ответ на вопрос посредствам ресурсов электронного читального зала Президентской библиотеки.</w:t>
            </w: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Александровна: 2 группы учащихся – работа со словарём.</w:t>
            </w: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Андреевна: 2 группы учащихся – работа с историческим источников «Поучения Владимира Мономаха» (</w:t>
            </w:r>
            <w:proofErr w:type="gramStart"/>
            <w:r>
              <w:rPr>
                <w:rFonts w:ascii="Times New Roman" w:hAnsi="Times New Roman" w:cs="Times New Roman"/>
              </w:rPr>
              <w:t>пояснить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кто такой Мономах и что означает «Поучение»)</w:t>
            </w: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собрать из слов пословицы о добре.</w:t>
            </w: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Александровна: раздаёт заготовки и анализирует действия учеников.</w:t>
            </w:r>
          </w:p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D42" w:rsidRDefault="00696D4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с ресурсами Президентской библиотеки (поиск информации) </w:t>
            </w:r>
          </w:p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Называют слова-ассоциации, </w:t>
            </w:r>
            <w:r w:rsidR="00696D42" w:rsidRPr="00696D42">
              <w:rPr>
                <w:rFonts w:ascii="Times New Roman" w:hAnsi="Times New Roman" w:cs="Times New Roman"/>
              </w:rPr>
              <w:t>аргументировано</w:t>
            </w:r>
            <w:r w:rsidRPr="00696D42">
              <w:rPr>
                <w:rFonts w:ascii="Times New Roman" w:hAnsi="Times New Roman" w:cs="Times New Roman"/>
              </w:rPr>
              <w:t xml:space="preserve"> отвечают на вопросы, рассуждают, высказывают собственное мнение</w:t>
            </w:r>
            <w:r w:rsidR="00696D42">
              <w:rPr>
                <w:rFonts w:ascii="Times New Roman" w:hAnsi="Times New Roman" w:cs="Times New Roman"/>
              </w:rPr>
              <w:t>.</w:t>
            </w:r>
          </w:p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18784C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Групповая, ф</w:t>
            </w:r>
            <w:r w:rsidR="003A6027" w:rsidRPr="00696D42">
              <w:rPr>
                <w:rFonts w:ascii="Times New Roman" w:hAnsi="Times New Roman" w:cs="Times New Roman"/>
              </w:rPr>
              <w:t>ронтальная работа</w:t>
            </w:r>
          </w:p>
          <w:p w:rsidR="00385063" w:rsidRPr="00696D42" w:rsidRDefault="00385063" w:rsidP="00385063">
            <w:pPr>
              <w:rPr>
                <w:sz w:val="24"/>
                <w:szCs w:val="24"/>
              </w:rPr>
            </w:pPr>
          </w:p>
          <w:p w:rsidR="00385063" w:rsidRPr="00696D42" w:rsidRDefault="00385063" w:rsidP="00385063">
            <w:pPr>
              <w:rPr>
                <w:sz w:val="24"/>
                <w:szCs w:val="24"/>
              </w:rPr>
            </w:pPr>
          </w:p>
          <w:p w:rsidR="00385063" w:rsidRPr="00696D42" w:rsidRDefault="00385063" w:rsidP="00385063">
            <w:pPr>
              <w:rPr>
                <w:sz w:val="24"/>
                <w:szCs w:val="24"/>
              </w:rPr>
            </w:pPr>
          </w:p>
          <w:p w:rsidR="00385063" w:rsidRPr="00696D42" w:rsidRDefault="00385063" w:rsidP="00385063">
            <w:pPr>
              <w:rPr>
                <w:sz w:val="24"/>
                <w:szCs w:val="24"/>
              </w:rPr>
            </w:pPr>
          </w:p>
          <w:p w:rsidR="00385063" w:rsidRPr="00696D42" w:rsidRDefault="00385063" w:rsidP="00385063">
            <w:pPr>
              <w:rPr>
                <w:sz w:val="24"/>
                <w:szCs w:val="24"/>
              </w:rPr>
            </w:pPr>
          </w:p>
          <w:p w:rsidR="003A6027" w:rsidRPr="00696D42" w:rsidRDefault="003A6027" w:rsidP="00385063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3A6027" w:rsidRPr="00696D42" w:rsidTr="00557A2B">
        <w:trPr>
          <w:gridAfter w:val="1"/>
          <w:wAfter w:w="7" w:type="dxa"/>
          <w:trHeight w:val="343"/>
          <w:jc w:val="center"/>
        </w:trPr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III. Изучение нового материала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lastRenderedPageBreak/>
              <w:t>1. Презентация «Человек славен добрыми делами».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P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18784C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 w:rsidRPr="00696D42">
              <w:rPr>
                <w:rFonts w:ascii="Times New Roman" w:hAnsi="Times New Roman" w:cs="Times New Roman"/>
              </w:rPr>
              <w:t xml:space="preserve">2. </w:t>
            </w:r>
            <w:r w:rsidR="0018784C">
              <w:rPr>
                <w:rFonts w:ascii="Times New Roman" w:hAnsi="Times New Roman" w:cs="Times New Roman"/>
              </w:rPr>
              <w:t>Знакомство с литературными произведениями о добре, добрых людях, добрых поступках.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3. </w:t>
            </w:r>
            <w:r w:rsidR="0000575D">
              <w:rPr>
                <w:rFonts w:ascii="Times New Roman" w:hAnsi="Times New Roman" w:cs="Times New Roman"/>
              </w:rPr>
              <w:t>Региональный компонент.</w:t>
            </w:r>
          </w:p>
          <w:p w:rsidR="003A6027" w:rsidRPr="00696D42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Рубрика «Путешествие в прошлое», «Жил на свете </w:t>
            </w:r>
            <w:proofErr w:type="spellStart"/>
            <w:r>
              <w:rPr>
                <w:rFonts w:ascii="Times New Roman" w:hAnsi="Times New Roman" w:cs="Times New Roman"/>
              </w:rPr>
              <w:t>челогвек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A6027" w:rsidRPr="00696D42">
              <w:rPr>
                <w:rFonts w:ascii="Times New Roman" w:hAnsi="Times New Roman" w:cs="Times New Roman"/>
              </w:rPr>
              <w:t xml:space="preserve">. 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3A6027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4. </w:t>
            </w:r>
            <w:r w:rsidR="0000575D" w:rsidRPr="00696D42">
              <w:rPr>
                <w:rFonts w:ascii="Times New Roman" w:hAnsi="Times New Roman" w:cs="Times New Roman"/>
              </w:rPr>
              <w:t>Презентация «Человек славен добрыми делами».</w:t>
            </w:r>
          </w:p>
          <w:p w:rsidR="0000575D" w:rsidRDefault="003A6027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Работа с текстом учебника</w:t>
            </w:r>
            <w:r w:rsidR="0000575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0575D">
              <w:rPr>
                <w:rFonts w:ascii="Times New Roman" w:hAnsi="Times New Roman" w:cs="Times New Roman"/>
              </w:rPr>
              <w:t>стр</w:t>
            </w:r>
            <w:proofErr w:type="spellEnd"/>
            <w:r w:rsidR="0000575D">
              <w:rPr>
                <w:rFonts w:ascii="Times New Roman" w:hAnsi="Times New Roman" w:cs="Times New Roman"/>
              </w:rPr>
              <w:t xml:space="preserve"> 88).</w:t>
            </w:r>
          </w:p>
          <w:p w:rsidR="0000575D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Просмотр фрагмента мультфильма «Просто так!»</w:t>
            </w:r>
          </w:p>
          <w:p w:rsidR="0000575D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Задание: Макет идеального человека доброты, наделить его добрыми качествами в течение урока.</w:t>
            </w: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 задания выполнять в рабочих листах.</w:t>
            </w: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в конце урока.</w:t>
            </w:r>
          </w:p>
          <w:p w:rsidR="0018784C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Вместе</w:t>
            </w:r>
            <w:r w:rsidR="0018784C">
              <w:rPr>
                <w:rFonts w:ascii="Times New Roman" w:hAnsi="Times New Roman" w:cs="Times New Roman"/>
              </w:rPr>
              <w:t>: разда</w:t>
            </w:r>
            <w:r>
              <w:rPr>
                <w:rFonts w:ascii="Times New Roman" w:hAnsi="Times New Roman" w:cs="Times New Roman"/>
              </w:rPr>
              <w:t>ю</w:t>
            </w:r>
            <w:r w:rsidR="0018784C">
              <w:rPr>
                <w:rFonts w:ascii="Times New Roman" w:hAnsi="Times New Roman" w:cs="Times New Roman"/>
              </w:rPr>
              <w:t>т макеты и рабочие листы.</w:t>
            </w: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Юлия Андреевна п</w:t>
            </w:r>
            <w:r w:rsidR="003A6027" w:rsidRPr="00696D42">
              <w:rPr>
                <w:rFonts w:ascii="Times New Roman" w:hAnsi="Times New Roman" w:cs="Times New Roman"/>
              </w:rPr>
              <w:t>оказывает слайды презентации, комментирует новую информацию.</w:t>
            </w:r>
          </w:p>
          <w:p w:rsidR="0018784C" w:rsidRP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записи в рабочий лист (добро – это…, таблица, уровни добра)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P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Ирина Александровна представляет выставку литературных произведений. Организует обсуждение.</w:t>
            </w:r>
          </w:p>
          <w:p w:rsidR="0018784C" w:rsidRPr="00696D42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3. </w:t>
            </w:r>
            <w:r w:rsidR="0000575D">
              <w:rPr>
                <w:rFonts w:ascii="Times New Roman" w:hAnsi="Times New Roman" w:cs="Times New Roman"/>
              </w:rPr>
              <w:t xml:space="preserve">Ирина Александровна представляет вниманию учащихся историческую справку о </w:t>
            </w:r>
            <w:proofErr w:type="spellStart"/>
            <w:r w:rsidR="0000575D">
              <w:rPr>
                <w:rFonts w:ascii="Times New Roman" w:hAnsi="Times New Roman" w:cs="Times New Roman"/>
              </w:rPr>
              <w:t>Текутьеве</w:t>
            </w:r>
            <w:proofErr w:type="spellEnd"/>
            <w:r w:rsidR="0000575D">
              <w:rPr>
                <w:rFonts w:ascii="Times New Roman" w:hAnsi="Times New Roman" w:cs="Times New Roman"/>
              </w:rPr>
              <w:t xml:space="preserve"> А.И. тюменском купце и меценате. </w:t>
            </w:r>
            <w:r w:rsidRPr="00696D42">
              <w:rPr>
                <w:rFonts w:ascii="Times New Roman" w:hAnsi="Times New Roman" w:cs="Times New Roman"/>
              </w:rPr>
              <w:t xml:space="preserve">Организует </w:t>
            </w:r>
            <w:r w:rsidR="0000575D">
              <w:rPr>
                <w:rFonts w:ascii="Times New Roman" w:hAnsi="Times New Roman" w:cs="Times New Roman"/>
              </w:rPr>
              <w:t>обсуждение.</w:t>
            </w: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3A6027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4. </w:t>
            </w:r>
            <w:r w:rsidR="0000575D">
              <w:rPr>
                <w:rFonts w:ascii="Times New Roman" w:hAnsi="Times New Roman" w:cs="Times New Roman"/>
              </w:rPr>
              <w:t>Юлия Андреевна п</w:t>
            </w:r>
            <w:r w:rsidR="0000575D" w:rsidRPr="00696D42">
              <w:rPr>
                <w:rFonts w:ascii="Times New Roman" w:hAnsi="Times New Roman" w:cs="Times New Roman"/>
              </w:rPr>
              <w:t>оказывает слайды презентации, комментирует новую информацию.</w:t>
            </w:r>
          </w:p>
          <w:p w:rsidR="0000575D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работу с текстом учебника (стр. 88) – поиск определения – правило доброты…</w:t>
            </w:r>
          </w:p>
          <w:p w:rsidR="0000575D" w:rsidRPr="0018784C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записи в рабочий лист (Мораль – это…)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Формулирует задание, организует работу учащихся по изучению нового материала.</w:t>
            </w: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Юлия Андреевна организует показ мультфильма и обсуждение.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записи в рабочий лист (Золотое правило нравственности - ….)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85063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3A6027" w:rsidRPr="00696D42">
              <w:rPr>
                <w:rFonts w:ascii="Times New Roman" w:hAnsi="Times New Roman" w:cs="Times New Roman"/>
              </w:rPr>
              <w:t xml:space="preserve">Знакомятся </w:t>
            </w:r>
            <w:r w:rsidR="003A6027" w:rsidRPr="00696D42">
              <w:rPr>
                <w:rFonts w:ascii="Times New Roman" w:hAnsi="Times New Roman" w:cs="Times New Roman"/>
              </w:rPr>
              <w:br/>
              <w:t>с новой информацией, задают уточняющие вопросы, обсуждают новую ин</w:t>
            </w:r>
            <w:r w:rsidR="00385063" w:rsidRPr="00696D42">
              <w:rPr>
                <w:rFonts w:ascii="Times New Roman" w:hAnsi="Times New Roman" w:cs="Times New Roman"/>
              </w:rPr>
              <w:t>формацию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записи в рабочий лист.</w:t>
            </w:r>
          </w:p>
          <w:p w:rsidR="0018784C" w:rsidRP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2. </w:t>
            </w:r>
            <w:r w:rsidR="0018784C">
              <w:rPr>
                <w:rFonts w:ascii="Times New Roman" w:hAnsi="Times New Roman" w:cs="Times New Roman"/>
              </w:rPr>
              <w:t>Знакомятся с произведениями, о</w:t>
            </w:r>
            <w:r w:rsidR="0018784C" w:rsidRPr="00696D42">
              <w:rPr>
                <w:rFonts w:ascii="Times New Roman" w:hAnsi="Times New Roman" w:cs="Times New Roman"/>
              </w:rPr>
              <w:t>бсуждают</w:t>
            </w:r>
            <w:r w:rsidR="0018784C">
              <w:rPr>
                <w:rFonts w:ascii="Times New Roman" w:hAnsi="Times New Roman" w:cs="Times New Roman"/>
              </w:rPr>
              <w:t>, в</w:t>
            </w:r>
            <w:r w:rsidR="0018784C" w:rsidRPr="00696D42">
              <w:rPr>
                <w:rFonts w:ascii="Times New Roman" w:hAnsi="Times New Roman" w:cs="Times New Roman"/>
              </w:rPr>
              <w:t>ысказывают</w:t>
            </w:r>
            <w:r w:rsidRPr="00696D42">
              <w:rPr>
                <w:rFonts w:ascii="Times New Roman" w:hAnsi="Times New Roman" w:cs="Times New Roman"/>
              </w:rPr>
              <w:t xml:space="preserve"> свою точку зрения, отвечают </w:t>
            </w:r>
            <w:r w:rsidRPr="00696D42"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3. </w:t>
            </w:r>
            <w:r w:rsidR="0000575D">
              <w:rPr>
                <w:rFonts w:ascii="Times New Roman" w:hAnsi="Times New Roman" w:cs="Times New Roman"/>
              </w:rPr>
              <w:t>Отвечают на вопросы, п</w:t>
            </w:r>
            <w:r w:rsidRPr="00696D42">
              <w:rPr>
                <w:rFonts w:ascii="Times New Roman" w:hAnsi="Times New Roman" w:cs="Times New Roman"/>
              </w:rPr>
              <w:t xml:space="preserve">ринимают участие </w:t>
            </w:r>
            <w:r w:rsidRPr="00696D42">
              <w:rPr>
                <w:rFonts w:ascii="Times New Roman" w:hAnsi="Times New Roman" w:cs="Times New Roman"/>
              </w:rPr>
              <w:br/>
              <w:t>в обсуждении.</w:t>
            </w:r>
          </w:p>
          <w:p w:rsidR="00385063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Pr="00696D42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00575D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4. Выполняют задания, </w:t>
            </w:r>
            <w:r w:rsidR="0000575D">
              <w:rPr>
                <w:rFonts w:ascii="Times New Roman" w:hAnsi="Times New Roman" w:cs="Times New Roman"/>
              </w:rPr>
              <w:t>делают записи в рабочий лист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Pr="0000575D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Отвечают на вопросы, принимают участие </w:t>
            </w:r>
            <w:r>
              <w:rPr>
                <w:rFonts w:ascii="Times New Roman" w:hAnsi="Times New Roman" w:cs="Times New Roman"/>
              </w:rPr>
              <w:br/>
              <w:t>в обсуждении, делают выводы</w:t>
            </w:r>
            <w:r w:rsidR="00557A2B">
              <w:rPr>
                <w:rFonts w:ascii="Times New Roman" w:hAnsi="Times New Roman" w:cs="Times New Roman"/>
              </w:rPr>
              <w:t>, записывают.</w:t>
            </w:r>
          </w:p>
          <w:p w:rsidR="0000575D" w:rsidRPr="00696D42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lastRenderedPageBreak/>
              <w:t>Индивидуальная работа.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Фронтальная работа.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Pr="00696D42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Фронтальная работа.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Индивидуальная работа.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3A6027" w:rsidP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 w:rsidP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 w:rsidP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 w:rsidP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 w:rsidP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Pr="00696D42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Фронтальная работа.</w:t>
            </w:r>
          </w:p>
          <w:p w:rsidR="0000575D" w:rsidRPr="00696D42" w:rsidRDefault="0000575D" w:rsidP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lastRenderedPageBreak/>
              <w:t>Письменная работа, устные</w:t>
            </w:r>
          </w:p>
          <w:p w:rsidR="003A6027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ответы.</w:t>
            </w:r>
          </w:p>
          <w:p w:rsidR="003A6027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18784C" w:rsidRPr="0018784C" w:rsidRDefault="001878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Устные ответы.</w:t>
            </w:r>
          </w:p>
          <w:p w:rsidR="003A6027" w:rsidRPr="00696D42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A6027" w:rsidRDefault="003A60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Pr="00696D42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Устные ответы.</w:t>
            </w: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Pr="00696D42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Письменная работа, устные</w:t>
            </w:r>
          </w:p>
          <w:p w:rsidR="0000575D" w:rsidRPr="00696D42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ответы.</w:t>
            </w: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00575D" w:rsidRPr="00557A2B" w:rsidRDefault="0000575D" w:rsidP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Устные ответы.</w:t>
            </w:r>
          </w:p>
          <w:p w:rsidR="0000575D" w:rsidRPr="00696D42" w:rsidRDefault="0000575D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</w:tc>
      </w:tr>
      <w:tr w:rsidR="00385063" w:rsidRPr="00696D42" w:rsidTr="00385063">
        <w:trPr>
          <w:gridBefore w:val="1"/>
          <w:gridAfter w:val="1"/>
          <w:wBefore w:w="7" w:type="dxa"/>
          <w:wAfter w:w="7" w:type="dxa"/>
          <w:trHeight w:val="15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557A2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I</w:t>
            </w:r>
            <w:r w:rsidR="00385063" w:rsidRPr="00696D42">
              <w:rPr>
                <w:rFonts w:ascii="Times New Roman" w:hAnsi="Times New Roman" w:cs="Times New Roman"/>
                <w:b/>
                <w:bCs/>
              </w:rPr>
              <w:t>V. Итоги урока. Рефлексия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Обобщение </w:t>
            </w:r>
            <w:r w:rsidRPr="00696D42">
              <w:rPr>
                <w:rFonts w:ascii="Times New Roman" w:hAnsi="Times New Roman" w:cs="Times New Roman"/>
              </w:rPr>
              <w:br/>
              <w:t xml:space="preserve">полученных </w:t>
            </w:r>
            <w:r w:rsidRPr="00696D42">
              <w:rPr>
                <w:rFonts w:ascii="Times New Roman" w:hAnsi="Times New Roman" w:cs="Times New Roman"/>
              </w:rPr>
              <w:br/>
              <w:t>на уроке сведений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Андреевна: п</w:t>
            </w:r>
            <w:r w:rsidR="00385063" w:rsidRPr="00696D42">
              <w:rPr>
                <w:rFonts w:ascii="Times New Roman" w:hAnsi="Times New Roman" w:cs="Times New Roman"/>
              </w:rPr>
              <w:t>роводит беседу по</w:t>
            </w:r>
            <w:r>
              <w:rPr>
                <w:rFonts w:ascii="Times New Roman" w:hAnsi="Times New Roman" w:cs="Times New Roman"/>
              </w:rPr>
              <w:t xml:space="preserve"> вопросам:</w:t>
            </w: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–Что сходного в образе человечка получилось у каждой группы? Какие различия? </w:t>
            </w: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– Случайны эти сходства и различия или нет? </w:t>
            </w: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– Удалось ли придумать идеального человечка?</w:t>
            </w:r>
          </w:p>
          <w:p w:rsidR="00385063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– В чем вы видите идеальные черты?</w:t>
            </w: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Александровна: подводит итоги работы на уроке (оценка деятельности учащихся)</w:t>
            </w:r>
          </w:p>
          <w:p w:rsidR="00557A2B" w:rsidRP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Знакомит учеников с понятием добровольческая акция и предлагает принимать активное участие в подобных акциях, потому как «Человек славен добрыми делами!»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Отвечают </w:t>
            </w:r>
            <w:r w:rsidRPr="00696D42"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Определяют свое эмоциональное состояние на уроке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557A2B" w:rsidRDefault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</w:p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Оценивание учащихся за работу на уроке</w:t>
            </w:r>
          </w:p>
        </w:tc>
      </w:tr>
      <w:tr w:rsidR="00385063" w:rsidRPr="00696D42" w:rsidTr="00385063">
        <w:trPr>
          <w:gridBefore w:val="1"/>
          <w:gridAfter w:val="1"/>
          <w:wBefore w:w="7" w:type="dxa"/>
          <w:wAfter w:w="7" w:type="dxa"/>
          <w:trHeight w:val="15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38506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 xml:space="preserve">Домашнее </w:t>
            </w:r>
          </w:p>
          <w:p w:rsidR="00385063" w:rsidRPr="00696D42" w:rsidRDefault="0038506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696D42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Default="00385063" w:rsidP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§ 10.  </w:t>
            </w:r>
            <w:r w:rsidR="00557A2B">
              <w:rPr>
                <w:rFonts w:ascii="Times New Roman" w:hAnsi="Times New Roman" w:cs="Times New Roman"/>
              </w:rPr>
              <w:t>Написать мини-размышление на тему «Добрым называют человека, который…».</w:t>
            </w:r>
          </w:p>
          <w:p w:rsidR="00557A2B" w:rsidRPr="00557A2B" w:rsidRDefault="00557A2B" w:rsidP="00557A2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информацию о добровольческих акциях.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557A2B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Конкретизирует домашнее задание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 xml:space="preserve">Записывают </w:t>
            </w:r>
            <w:r w:rsidRPr="00696D42">
              <w:rPr>
                <w:rFonts w:ascii="Times New Roman" w:hAnsi="Times New Roman" w:cs="Times New Roman"/>
              </w:rPr>
              <w:br/>
              <w:t xml:space="preserve">домашнее </w:t>
            </w:r>
            <w:r w:rsidRPr="00696D42">
              <w:rPr>
                <w:rFonts w:ascii="Times New Roman" w:hAnsi="Times New Roman" w:cs="Times New Roman"/>
              </w:rPr>
              <w:br/>
              <w:t>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38506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96D42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063" w:rsidRPr="00696D42" w:rsidRDefault="00385063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A6027" w:rsidRPr="00696D42" w:rsidRDefault="003A6027" w:rsidP="003A6027">
      <w:pPr>
        <w:pStyle w:val="ParagraphStyle"/>
        <w:spacing w:line="252" w:lineRule="auto"/>
        <w:rPr>
          <w:rFonts w:ascii="Times New Roman" w:hAnsi="Times New Roman" w:cs="Times New Roman"/>
        </w:rPr>
      </w:pPr>
    </w:p>
    <w:p w:rsidR="00850EFC" w:rsidRPr="00696D42" w:rsidRDefault="00850EFC" w:rsidP="003A6027">
      <w:pPr>
        <w:rPr>
          <w:sz w:val="24"/>
          <w:szCs w:val="24"/>
        </w:rPr>
      </w:pPr>
      <w:bookmarkStart w:id="0" w:name="_GoBack"/>
      <w:bookmarkEnd w:id="0"/>
    </w:p>
    <w:sectPr w:rsidR="00850EFC" w:rsidRPr="00696D42" w:rsidSect="00385063">
      <w:pgSz w:w="15840" w:h="12240" w:orient="landscape"/>
      <w:pgMar w:top="568" w:right="672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401C"/>
    <w:rsid w:val="0000575D"/>
    <w:rsid w:val="000607E4"/>
    <w:rsid w:val="0018784C"/>
    <w:rsid w:val="0027401C"/>
    <w:rsid w:val="002E4A82"/>
    <w:rsid w:val="003761BA"/>
    <w:rsid w:val="00385063"/>
    <w:rsid w:val="003A6027"/>
    <w:rsid w:val="00557A2B"/>
    <w:rsid w:val="005706DE"/>
    <w:rsid w:val="00696D42"/>
    <w:rsid w:val="00761138"/>
    <w:rsid w:val="007A6C1C"/>
    <w:rsid w:val="0085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6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6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9</cp:revision>
  <dcterms:created xsi:type="dcterms:W3CDTF">2017-11-29T16:17:00Z</dcterms:created>
  <dcterms:modified xsi:type="dcterms:W3CDTF">2018-03-16T10:05:00Z</dcterms:modified>
</cp:coreProperties>
</file>