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09" w:rsidRDefault="0051048F">
      <w:pPr>
        <w:rPr>
          <w:rFonts w:ascii="Times New Roman" w:hAnsi="Times New Roman" w:cs="Times New Roman"/>
          <w:b/>
          <w:sz w:val="28"/>
          <w:szCs w:val="28"/>
        </w:rPr>
      </w:pPr>
      <w:r w:rsidRPr="00A92409">
        <w:rPr>
          <w:rFonts w:ascii="Times New Roman" w:hAnsi="Times New Roman" w:cs="Times New Roman"/>
          <w:b/>
          <w:sz w:val="28"/>
          <w:szCs w:val="28"/>
        </w:rPr>
        <w:t>Блок №10</w:t>
      </w:r>
      <w:r w:rsidR="00A92409" w:rsidRPr="00A92409">
        <w:rPr>
          <w:rFonts w:ascii="Times New Roman" w:hAnsi="Times New Roman" w:cs="Times New Roman"/>
          <w:b/>
          <w:sz w:val="28"/>
          <w:szCs w:val="28"/>
        </w:rPr>
        <w:t>. Обществознание.</w:t>
      </w:r>
    </w:p>
    <w:p w:rsidR="009558F2" w:rsidRDefault="0051048F">
      <w:pPr>
        <w:rPr>
          <w:rFonts w:ascii="Times New Roman" w:hAnsi="Times New Roman" w:cs="Times New Roman"/>
          <w:b/>
          <w:sz w:val="28"/>
          <w:szCs w:val="28"/>
        </w:rPr>
      </w:pPr>
      <w:r w:rsidRPr="00A92409">
        <w:rPr>
          <w:rFonts w:ascii="Times New Roman" w:hAnsi="Times New Roman" w:cs="Times New Roman"/>
          <w:b/>
          <w:sz w:val="28"/>
          <w:szCs w:val="28"/>
        </w:rPr>
        <w:t>Ответы на блок № 9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1.</w:t>
      </w:r>
      <w:r w:rsidRPr="00F4018D">
        <w:rPr>
          <w:iCs/>
          <w:color w:val="424242"/>
        </w:rPr>
        <w:t xml:space="preserve"> а) Нормы права: «Закон об образовании»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Традиции: школьная линейка 1 сентября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Обычай: подарок ко Дню рождения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Религиозные нормы: соблюдение поста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2.</w:t>
      </w:r>
      <w:r w:rsidRPr="00F4018D">
        <w:rPr>
          <w:iCs/>
          <w:color w:val="424242"/>
        </w:rPr>
        <w:t xml:space="preserve"> а) Традиция: гостеприимство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Обычай: празднование юбилея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Церемония: коронация монарха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3.</w:t>
      </w:r>
      <w:r w:rsidRPr="00F4018D">
        <w:rPr>
          <w:iCs/>
          <w:color w:val="424242"/>
        </w:rPr>
        <w:t xml:space="preserve"> а) Удовлетворение потребности в социальной принадлежности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В группе человек удовлетворяет тот или иной интерес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В группе осуществляется деятельность, которая невозможно в одиночку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Потребность в общении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4.</w:t>
      </w:r>
      <w:r w:rsidRPr="00F4018D">
        <w:rPr>
          <w:iCs/>
          <w:color w:val="424242"/>
        </w:rPr>
        <w:t xml:space="preserve"> а) Доход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Профессия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Доступ к власти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Престиж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5.</w:t>
      </w:r>
      <w:r w:rsidRPr="00F4018D">
        <w:rPr>
          <w:iCs/>
          <w:color w:val="424242"/>
        </w:rPr>
        <w:t xml:space="preserve"> ) СГ – устойчивая совокупность людей, имеющих определенные признаки (социальное положение, интересы, ценностные ориентации)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«Возникновение СГ связано с общественным разделением труда и специализацией человеческой деятельности»; «СГ является посредником между отдельным человеком и обществом в целом»; «СГ могут различаться по размерам – большие и малые»; «Различают формальные и неформальные СГ»; «Примером малой СГ является семья»; «В СГ человек реализует свою общественную сущность»; «СГ подразделяются по численности, характеру взаимодействия, способу организации, степени организованности, продолжительности существования, характеру, возрасту и полу»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6.</w:t>
      </w:r>
      <w:r w:rsidRPr="00F4018D">
        <w:rPr>
          <w:iCs/>
          <w:color w:val="424242"/>
        </w:rPr>
        <w:t xml:space="preserve"> а) Демографический (пол, возраст, состояние в браке)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Этнический (принадлежность к племени, народности, нации)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Расовый (негроидная, европеоидная, монголоидная раса)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Поселенческий (горожане, жители сельской местности)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t>д</w:t>
      </w:r>
      <w:proofErr w:type="spellEnd"/>
      <w:r w:rsidRPr="00F4018D">
        <w:rPr>
          <w:iCs/>
          <w:color w:val="424242"/>
        </w:rPr>
        <w:t>) Профессиональный (врачи, учителя, юристы и пр.)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7.</w:t>
      </w:r>
      <w:r w:rsidRPr="00F4018D">
        <w:rPr>
          <w:iCs/>
          <w:color w:val="424242"/>
        </w:rPr>
        <w:t xml:space="preserve"> а) Квазигруппа – малоустойчивая. Неформальная совокупность людей, объединенная, как правило, одним или очень немногими типами взаимодействия, имеющая определенную структуру, систему ценностей и норм.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 xml:space="preserve">б) «К основным свойствам квазигрупп относится анонимность, внушаемость, социальная заражаемость, бессознательность»; «Квазигруппы чаще всего существуют непродолжительное время, после чего либо окончательно распадаются, либо под воздействием ситуации превращаются в устойчивые социальные группы»; «К квазигруппам относятся аудитория, </w:t>
      </w:r>
      <w:proofErr w:type="spellStart"/>
      <w:r w:rsidRPr="00F4018D">
        <w:rPr>
          <w:iCs/>
          <w:color w:val="424242"/>
        </w:rPr>
        <w:t>фан-группа</w:t>
      </w:r>
      <w:proofErr w:type="spellEnd"/>
      <w:r w:rsidRPr="00F4018D">
        <w:rPr>
          <w:iCs/>
          <w:color w:val="424242"/>
        </w:rPr>
        <w:t>, толпа»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8.</w:t>
      </w:r>
      <w:r w:rsidRPr="00F4018D">
        <w:rPr>
          <w:iCs/>
          <w:color w:val="424242"/>
        </w:rPr>
        <w:t xml:space="preserve"> а) Повышение среднего возраста вступления в брак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 xml:space="preserve">б) Распространение </w:t>
      </w:r>
      <w:proofErr w:type="spellStart"/>
      <w:r w:rsidRPr="00F4018D">
        <w:rPr>
          <w:iCs/>
          <w:color w:val="424242"/>
        </w:rPr>
        <w:t>нуклеарной</w:t>
      </w:r>
      <w:proofErr w:type="spellEnd"/>
      <w:r w:rsidRPr="00F4018D">
        <w:rPr>
          <w:iCs/>
          <w:color w:val="424242"/>
        </w:rPr>
        <w:t xml:space="preserve"> семьи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Преобладают семьи с 1-2 детьми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Распространение «гражданских браков»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t>д</w:t>
      </w:r>
      <w:proofErr w:type="spellEnd"/>
      <w:r w:rsidRPr="00F4018D">
        <w:rPr>
          <w:iCs/>
          <w:color w:val="424242"/>
        </w:rPr>
        <w:t>) Рост количество внебрачных детей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9.</w:t>
      </w:r>
      <w:r w:rsidRPr="00F4018D">
        <w:rPr>
          <w:iCs/>
          <w:color w:val="424242"/>
        </w:rPr>
        <w:t xml:space="preserve"> а) Врожденный (предписанный): русский, мужчина, подросток, принц и пр.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Приобретенный (достигаемый): бизнесмен, профессор, заключенный и пр.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10.</w:t>
      </w:r>
      <w:r w:rsidRPr="00F4018D">
        <w:rPr>
          <w:iCs/>
          <w:color w:val="424242"/>
        </w:rPr>
        <w:t xml:space="preserve"> а) Предписанный/достигаемый/смешанный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Личный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Основной/неосновной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lastRenderedPageBreak/>
        <w:t>11.</w:t>
      </w:r>
      <w:r w:rsidRPr="00F4018D">
        <w:rPr>
          <w:iCs/>
          <w:color w:val="424242"/>
        </w:rPr>
        <w:t xml:space="preserve"> а) В соответствии с занимаемым статусом человеку предписываются (от него ожидаются) определенные модели поведения (роли)</w:t>
      </w:r>
    </w:p>
    <w:p w:rsidR="00D229C9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От ученика ожидают освоения учебных предметов, предусмотренных программой; от руководителя предприятия – принятия ответственных решений и заботы о членах коллектива</w:t>
      </w:r>
    </w:p>
    <w:p w:rsidR="00F4018D" w:rsidRPr="00F4018D" w:rsidRDefault="00D229C9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12.</w:t>
      </w:r>
      <w:r w:rsidR="00F4018D" w:rsidRPr="00F4018D">
        <w:rPr>
          <w:iCs/>
          <w:color w:val="424242"/>
        </w:rPr>
        <w:t xml:space="preserve"> а) Раса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Пол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Фамилия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Национальность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13.</w:t>
      </w:r>
      <w:r w:rsidRPr="00F4018D">
        <w:rPr>
          <w:iCs/>
          <w:color w:val="424242"/>
        </w:rPr>
        <w:t xml:space="preserve"> а) Интеграция (разрушение национальных перегородок, сближение): образование ЕЭС, СНГ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Дифференциация (стремление ряда народов сохранить или обрести культурно-национальную самостоятельность): распад СССР, курды в Турции и пр.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14.</w:t>
      </w:r>
      <w:r w:rsidRPr="00F4018D">
        <w:rPr>
          <w:iCs/>
          <w:color w:val="424242"/>
        </w:rPr>
        <w:t xml:space="preserve"> а) Вертикальная восходящая мобильность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Социальные лифты: получение профессии, повышение квалификации, победа в конкурсе, открытие своего дела, получение высшего образования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15.</w:t>
      </w:r>
      <w:r w:rsidRPr="00F4018D">
        <w:rPr>
          <w:iCs/>
          <w:color w:val="424242"/>
        </w:rPr>
        <w:t xml:space="preserve"> а) </w:t>
      </w:r>
      <w:proofErr w:type="spellStart"/>
      <w:r w:rsidRPr="00F4018D">
        <w:rPr>
          <w:iCs/>
          <w:color w:val="424242"/>
        </w:rPr>
        <w:t>Внутриролевые</w:t>
      </w:r>
      <w:proofErr w:type="spellEnd"/>
      <w:r w:rsidRPr="00F4018D">
        <w:rPr>
          <w:iCs/>
          <w:color w:val="424242"/>
        </w:rPr>
        <w:t xml:space="preserve"> (Родители: любовь, доброе, ласковое отношение к детям + требовательность, строгость)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 xml:space="preserve">б) </w:t>
      </w:r>
      <w:proofErr w:type="spellStart"/>
      <w:r w:rsidRPr="00F4018D">
        <w:rPr>
          <w:iCs/>
          <w:color w:val="424242"/>
        </w:rPr>
        <w:t>Межролевые</w:t>
      </w:r>
      <w:proofErr w:type="spellEnd"/>
      <w:r w:rsidRPr="00F4018D">
        <w:rPr>
          <w:iCs/>
          <w:color w:val="424242"/>
        </w:rPr>
        <w:t xml:space="preserve"> (Женщина: работник + мать, жена)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Личностно-ролевые (работа не позволяет человеку раскрыть свои способности)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16.</w:t>
      </w:r>
      <w:r w:rsidRPr="00F4018D">
        <w:rPr>
          <w:iCs/>
          <w:color w:val="424242"/>
        </w:rPr>
        <w:t xml:space="preserve"> а) Маргиналы легче адаптируются к постоянно меняющимся условиям жизни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М. более восприимчивы к культурным и социальным нововведениям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Отсутствие жестко очерченных норм и связей способствует повышению социальной активности индивида.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17.</w:t>
      </w:r>
      <w:r w:rsidRPr="00F4018D">
        <w:rPr>
          <w:iCs/>
          <w:color w:val="424242"/>
        </w:rPr>
        <w:t xml:space="preserve"> ) Маргиналы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Промежуточное положение в обществе, не входя в сложившиеся стабильные группы; трудности с адаптацией к групповому стилю жизни, восприятию групповых норм; статус не подлежит однозначной самоидентификации; склонность к участию в конфликтах, не заинтересованность в стабильном состоянии общества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18.</w:t>
      </w:r>
      <w:r w:rsidRPr="00F4018D">
        <w:rPr>
          <w:iCs/>
          <w:color w:val="424242"/>
        </w:rPr>
        <w:t xml:space="preserve"> </w:t>
      </w:r>
      <w:r w:rsidR="00876AB3">
        <w:rPr>
          <w:iCs/>
          <w:color w:val="424242"/>
        </w:rPr>
        <w:t xml:space="preserve">а) Компенсация </w:t>
      </w:r>
      <w:proofErr w:type="spellStart"/>
      <w:r w:rsidR="00876AB3">
        <w:rPr>
          <w:iCs/>
          <w:color w:val="424242"/>
        </w:rPr>
        <w:t>гос</w:t>
      </w:r>
      <w:proofErr w:type="spellEnd"/>
      <w:r w:rsidR="00876AB3">
        <w:rPr>
          <w:iCs/>
          <w:color w:val="424242"/>
        </w:rPr>
        <w:t xml:space="preserve"> - </w:t>
      </w:r>
      <w:proofErr w:type="spellStart"/>
      <w:r w:rsidRPr="00F4018D">
        <w:rPr>
          <w:iCs/>
          <w:color w:val="424242"/>
        </w:rPr>
        <w:t>вом</w:t>
      </w:r>
      <w:proofErr w:type="spellEnd"/>
      <w:r w:rsidRPr="00F4018D">
        <w:rPr>
          <w:iCs/>
          <w:color w:val="424242"/>
        </w:rPr>
        <w:t xml:space="preserve"> и местными органами власти прямых расходов и косвенных финансовых потерь при рождении и воспитании ребенка в первые годы его жизни («родовые сертификаты»)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 xml:space="preserve">б) </w:t>
      </w:r>
      <w:r w:rsidR="00876AB3" w:rsidRPr="00F4018D">
        <w:rPr>
          <w:iCs/>
          <w:color w:val="424242"/>
        </w:rPr>
        <w:t>Господдержка</w:t>
      </w:r>
      <w:r w:rsidRPr="00F4018D">
        <w:rPr>
          <w:iCs/>
          <w:color w:val="424242"/>
        </w:rPr>
        <w:t xml:space="preserve"> рождения второго, третьего и последующего ребенка, имеющего российское гражданство («материнский капитал»)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Разработка и реализация строительства жилья для молодежи (субсидии, беспроцентные или низкопроцентные ссуды молодым семьям)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19.</w:t>
      </w:r>
      <w:r w:rsidRPr="00F4018D">
        <w:rPr>
          <w:iCs/>
          <w:color w:val="424242"/>
        </w:rPr>
        <w:t xml:space="preserve"> ) Социализация – процесс усвоения и дальнейшего развития индивидом культурных норм и социального опыта, необходимых для успешного функционирования в обществе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«Процесс С. продолжается всю жизнь»; «Осуществляется С.посредством образования и воздействия внешней среды»; «Все, что влияет на процесс С., обозначается понятием «агенты социализации»»; «С. делает возможным существование общества, поскольку передает его культуру, ценности, традиции от поколения к поколению»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20.</w:t>
      </w:r>
      <w:r w:rsidRPr="00F4018D">
        <w:rPr>
          <w:iCs/>
          <w:color w:val="424242"/>
        </w:rPr>
        <w:t xml:space="preserve"> а) Хозяйственно-экономическая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Репродуктивная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Воспитательная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Эмоционально-психологическая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t>д</w:t>
      </w:r>
      <w:proofErr w:type="spellEnd"/>
      <w:r w:rsidRPr="00F4018D">
        <w:rPr>
          <w:iCs/>
          <w:color w:val="424242"/>
        </w:rPr>
        <w:t>) Защитная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е) Социализации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21.</w:t>
      </w:r>
      <w:r w:rsidRPr="00F4018D">
        <w:rPr>
          <w:iCs/>
          <w:color w:val="424242"/>
        </w:rPr>
        <w:t xml:space="preserve"> а) </w:t>
      </w:r>
      <w:proofErr w:type="spellStart"/>
      <w:r w:rsidRPr="00F4018D">
        <w:rPr>
          <w:iCs/>
          <w:color w:val="424242"/>
        </w:rPr>
        <w:t>Досуговая</w:t>
      </w:r>
      <w:proofErr w:type="spellEnd"/>
      <w:r w:rsidRPr="00F4018D">
        <w:rPr>
          <w:iCs/>
          <w:color w:val="424242"/>
        </w:rPr>
        <w:t xml:space="preserve"> (учреждения культуры)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Социализация (школа)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lastRenderedPageBreak/>
        <w:t>в) Хозяйственно-экономическая (материальное производство)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Социально-статусная (предприятие, на котором работает человек)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22.</w:t>
      </w:r>
      <w:r w:rsidRPr="00F4018D">
        <w:rPr>
          <w:iCs/>
          <w:color w:val="424242"/>
        </w:rPr>
        <w:t xml:space="preserve"> а) Социальные отношения: существование разных социальных групп (тиуны, холопы, смерды), наличие социального неравенства (положение групп различно)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Способы регулирования: действовали правовые нормы (законы)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Правовые нормы отражали существующее в обществе неравенство, защищали власть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23.</w:t>
      </w:r>
      <w:r w:rsidRPr="00F4018D">
        <w:rPr>
          <w:iCs/>
          <w:color w:val="424242"/>
        </w:rPr>
        <w:t xml:space="preserve"> а) Ребенок начинает соблюдать правила общения со старшими – освоение социальных норм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Учение приобретает знания и умения – приобщение к интеллектуальному потенциалу общества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Человек входит в социальную группу и становится участником ее деятельности – формирование его как представителя группы, носителя ее норм и ценностей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24.</w:t>
      </w:r>
      <w:r w:rsidRPr="00F4018D">
        <w:rPr>
          <w:iCs/>
          <w:color w:val="424242"/>
        </w:rPr>
        <w:t xml:space="preserve"> 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а) Вертикальная восходящая мобильность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Социальные лифты: получение образования, вступление в брак с лицом, имеющим более высокий статус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rStyle w:val="a4"/>
          <w:iCs/>
          <w:color w:val="424242"/>
        </w:rPr>
        <w:t>25.</w:t>
      </w:r>
      <w:r w:rsidRPr="00F4018D">
        <w:rPr>
          <w:rStyle w:val="apple-converted-space"/>
          <w:b/>
          <w:bCs/>
          <w:iCs/>
          <w:color w:val="424242"/>
        </w:rPr>
        <w:t> 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а) Не согласуется с социальными нормами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Не соответствует тому, чего ждет от человека общество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rStyle w:val="a4"/>
          <w:iCs/>
          <w:color w:val="424242"/>
        </w:rPr>
        <w:t>26.</w:t>
      </w:r>
      <w:r w:rsidRPr="00F4018D">
        <w:rPr>
          <w:rStyle w:val="apple-converted-space"/>
          <w:b/>
          <w:bCs/>
          <w:iCs/>
          <w:color w:val="424242"/>
        </w:rPr>
        <w:t> 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а) Отказ от вредный привычек (после рождения ребенка отец бросил курить)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Активный отдых (зимние походы семьей на лыжах)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Усвоение гигиенических навыков (мыть руки перед едой)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Проведение профилактических и оздоровительных мероприятий (прививки от гриппа, закаливание)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27.</w:t>
      </w:r>
      <w:r w:rsidRPr="00F4018D">
        <w:rPr>
          <w:iCs/>
          <w:color w:val="424242"/>
        </w:rPr>
        <w:t xml:space="preserve"> а) Ведение домашнего хозяйства (целесообразно распределяется домашний труд и отдых, питание, периодически пополняется и обновляется имущество)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Составление и использование семейного бюджета (жена ежемесячно составляет перечень доходов и предполагаемых расходов семьи)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Распределение домашнего труда (домашние обязанности у каждого члена семьи: покупки, уборка и пр.)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rStyle w:val="a4"/>
          <w:iCs/>
          <w:color w:val="424242"/>
        </w:rPr>
        <w:t>28.</w:t>
      </w:r>
      <w:r w:rsidRPr="00F4018D">
        <w:rPr>
          <w:rStyle w:val="apple-converted-space"/>
          <w:b/>
          <w:bCs/>
          <w:iCs/>
          <w:color w:val="424242"/>
        </w:rPr>
        <w:t> </w:t>
      </w:r>
      <w:r w:rsidRPr="00F4018D">
        <w:rPr>
          <w:iCs/>
          <w:color w:val="424242"/>
        </w:rPr>
        <w:t xml:space="preserve"> а) Использование нетрадиционного стиля одежды для привлечения клиентов, в результате чего количество продаж увеличилось / рационализаторское предложение на производстве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Премия / грамота / объявление благодарности /предложение новой должности (карьерный рост)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rStyle w:val="a4"/>
          <w:iCs/>
          <w:color w:val="424242"/>
        </w:rPr>
        <w:t>29.</w:t>
      </w:r>
      <w:r w:rsidRPr="00F4018D">
        <w:rPr>
          <w:rStyle w:val="apple-converted-space"/>
          <w:b/>
          <w:bCs/>
          <w:iCs/>
          <w:color w:val="424242"/>
        </w:rPr>
        <w:t> </w:t>
      </w:r>
      <w:r w:rsidRPr="00F4018D">
        <w:rPr>
          <w:iCs/>
          <w:color w:val="424242"/>
        </w:rPr>
        <w:t xml:space="preserve"> а) Неправильное воспитание личности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Зависимость от кризисных явлений в обществе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Влияние круга людей, с которыми человек общается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г) Следствие стрессовых ситуаций в личной жизни (потери работы, распада семьи, утраты близких и т.п.)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t>д</w:t>
      </w:r>
      <w:proofErr w:type="spellEnd"/>
      <w:r w:rsidRPr="00F4018D">
        <w:rPr>
          <w:iCs/>
          <w:color w:val="424242"/>
        </w:rPr>
        <w:t>) Ограниченность потребностей и интересов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е) Искаженное представление о том, «что хорошо, а что - плохо»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ж) Отсутствие чувства социальной ответственности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t>з</w:t>
      </w:r>
      <w:proofErr w:type="spellEnd"/>
      <w:r w:rsidRPr="00F4018D">
        <w:rPr>
          <w:iCs/>
          <w:color w:val="424242"/>
        </w:rPr>
        <w:t>) Привычка к некритической оценке своего поведения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и) Психические отклонения и пр.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b/>
        </w:rPr>
        <w:t>30.</w:t>
      </w:r>
      <w:r w:rsidRPr="00F4018D">
        <w:rPr>
          <w:iCs/>
          <w:color w:val="424242"/>
        </w:rPr>
        <w:t xml:space="preserve"> а) Интеллигенция, обладающая экономической, интеллектуальной собственностью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б) Рабочие высокой квалификации, дефицитных специальностей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в) Средние и мелкие предприниматели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 xml:space="preserve">г) Работники </w:t>
      </w:r>
      <w:proofErr w:type="spellStart"/>
      <w:r w:rsidRPr="00F4018D">
        <w:rPr>
          <w:iCs/>
          <w:color w:val="424242"/>
        </w:rPr>
        <w:t>бизнес-профессий</w:t>
      </w:r>
      <w:proofErr w:type="spellEnd"/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proofErr w:type="spellStart"/>
      <w:r w:rsidRPr="00F4018D">
        <w:rPr>
          <w:iCs/>
          <w:color w:val="424242"/>
        </w:rPr>
        <w:lastRenderedPageBreak/>
        <w:t>д</w:t>
      </w:r>
      <w:proofErr w:type="spellEnd"/>
      <w:r w:rsidRPr="00F4018D">
        <w:rPr>
          <w:iCs/>
          <w:color w:val="424242"/>
        </w:rPr>
        <w:t>) Лица свободных профессий</w:t>
      </w:r>
    </w:p>
    <w:p w:rsidR="00F4018D" w:rsidRPr="00F4018D" w:rsidRDefault="00F4018D" w:rsidP="00F4018D">
      <w:pPr>
        <w:pStyle w:val="a3"/>
        <w:spacing w:before="0" w:beforeAutospacing="0" w:after="0" w:afterAutospacing="0"/>
        <w:ind w:left="225" w:right="225"/>
        <w:rPr>
          <w:iCs/>
          <w:color w:val="424242"/>
        </w:rPr>
      </w:pPr>
      <w:r w:rsidRPr="00F4018D">
        <w:rPr>
          <w:iCs/>
          <w:color w:val="424242"/>
        </w:rPr>
        <w:t>е) Старший и младший офицерский состав и пр.</w:t>
      </w:r>
    </w:p>
    <w:p w:rsidR="00D229C9" w:rsidRPr="00F4018D" w:rsidRDefault="00D229C9" w:rsidP="00F40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48F" w:rsidRDefault="00876AB3" w:rsidP="00F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FF6666"/>
          <w:sz w:val="21"/>
          <w:u w:val="single"/>
          <w:lang w:eastAsia="ru-RU"/>
        </w:rPr>
        <w:t>Этнические общности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Этническая общность</w:t>
      </w: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это исторически сложившаяся на определенной территории устойчивая совокупность людей (племя, народность, нация, народ), обладающих общими чертами и стабильными особенностями культуры, языка, психического склада, самосознанием и исторической памятью, а также осознанием своих интересов и целей, своего единства, отличия от других подобных образований.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339999"/>
          <w:sz w:val="21"/>
          <w:lang w:eastAsia="ru-RU"/>
        </w:rPr>
        <w:t>Подходы к пониманию сущности этносов, их происхождения:</w:t>
      </w:r>
    </w:p>
    <w:p w:rsidR="00876AB3" w:rsidRPr="00876AB3" w:rsidRDefault="00876AB3" w:rsidP="00876AB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Естественно-биологический или расово-антропологический подход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признает неравенство  человеческих рас, культурное превосходство европеоидной расы. Несовершенство расовых признаков — основа культурной отсталости наций и народностей</w:t>
      </w:r>
    </w:p>
    <w:p w:rsidR="00876AB3" w:rsidRPr="00876AB3" w:rsidRDefault="00876AB3" w:rsidP="00876AB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Марксистская теория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провозглашает экономические отношения в качестве главной основы формирования нации. Признает право наций на самоопределение вплоть до отделения, идею их полного равноправия, пролетарский интернационализм</w:t>
      </w:r>
    </w:p>
    <w:p w:rsidR="00876AB3" w:rsidRPr="00876AB3" w:rsidRDefault="00876AB3" w:rsidP="00876AB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Социокультурный</w:t>
      </w:r>
      <w:proofErr w:type="spellEnd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 xml:space="preserve"> подход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рассматривает этнические общности как компоненты социальной структуры общества, раскрывая их тесную связь с социальными группами и различными социальными институтами. Этническая общность — важный источник самодвижения и саморазвития</w:t>
      </w:r>
    </w:p>
    <w:p w:rsidR="00876AB3" w:rsidRPr="00876AB3" w:rsidRDefault="00876AB3" w:rsidP="00876AB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Пассионарная</w:t>
      </w:r>
      <w:proofErr w:type="spellEnd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 xml:space="preserve"> теория этногенеза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- рассматривает этнос как природное, биологическое, географическое явление, как результат адаптации человеческой группы к природно-климатическим условиям обитания. История человечества — цепь многочисленных этногенезов. Источник возникновения нового этноса — </w:t>
      </w:r>
      <w:proofErr w:type="spellStart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пассионарный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толчок.              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Пассионарность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определенная характеристика поведения и природных свойств человека, обусловленных энергией космоса, солнца и естественной радиоактивностью, воздействующими на общество.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Пассионарии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особо энергичные, одаренные, талантливые люди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339999"/>
          <w:sz w:val="21"/>
          <w:lang w:eastAsia="ru-RU"/>
        </w:rPr>
        <w:t>Виды этнических общностей:</w:t>
      </w:r>
    </w:p>
    <w:p w:rsidR="00876AB3" w:rsidRPr="00876AB3" w:rsidRDefault="00876AB3" w:rsidP="00876AB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Род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группа кровных родственников, ведущих свое происхождение по одной линии (материнской или отцовской).</w:t>
      </w:r>
    </w:p>
    <w:p w:rsidR="00876AB3" w:rsidRPr="00876AB3" w:rsidRDefault="00876AB3" w:rsidP="00876AB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Племя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совокупность родов, связанных между собой общими чертами культуры, осознанием общего происхождения, а также общностью диалекта, единством религиозных представлений, обрядов.</w:t>
      </w:r>
    </w:p>
    <w:p w:rsidR="00876AB3" w:rsidRPr="00876AB3" w:rsidRDefault="00876AB3" w:rsidP="00876AB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Народность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исторически сложившаяся общность людей, объединяемая общей территорией, языком, психическим складом, культурой.</w:t>
      </w:r>
    </w:p>
    <w:p w:rsidR="00876AB3" w:rsidRPr="00876AB3" w:rsidRDefault="00876AB3" w:rsidP="00876AB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Нация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исторически сложившаяся общность людей, характеризующаяся развитыми экономическими связями, общей территорией и общностью языка, культуры, этнического самосознания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s12"/>
      <w:bookmarkEnd w:id="0"/>
      <w:r w:rsidRPr="00876AB3">
        <w:rPr>
          <w:rFonts w:ascii="Helvetica" w:eastAsia="Times New Roman" w:hAnsi="Helvetica" w:cs="Helvetica"/>
          <w:b/>
          <w:bCs/>
          <w:color w:val="FF6666"/>
          <w:sz w:val="21"/>
          <w:u w:val="single"/>
          <w:lang w:eastAsia="ru-RU"/>
        </w:rPr>
        <w:t>Межнациональные отношения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339999"/>
          <w:sz w:val="21"/>
          <w:lang w:eastAsia="ru-RU"/>
        </w:rPr>
        <w:t>Способы мирного сотрудничества:</w:t>
      </w:r>
    </w:p>
    <w:p w:rsidR="00876AB3" w:rsidRPr="00876AB3" w:rsidRDefault="00876AB3" w:rsidP="00876AB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lastRenderedPageBreak/>
        <w:t>Этническое смешивание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разные этнические группы стихийно смешиваются между собой на протяжении многих поколений и в результате образуют одну нацию. Происходит это обычно через межнациональные браки. Таким путем сформировались латиноамериканские народы: в одно целое здесь смешались традиции испанцев, португальцев, местных индейцев и африканцев - рабов.</w:t>
      </w:r>
    </w:p>
    <w:p w:rsidR="00876AB3" w:rsidRPr="00876AB3" w:rsidRDefault="00876AB3" w:rsidP="00876AB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Этническое поглощение (ассимиляция)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Представляет собой почти полное растворение одного народа (иногда нескольких народов) в другом. Истории известны мирные и военные формы ассимиляции. Современная Америка — пример мирного пути, а древние империи, завоевавшие соседние народы, например Ассирия и Рим, служат образцом немирного пути. В одном случае захватчики растворяли в себе покоренные народы, в другом — сами растворялись в них. В насильственном сценарии более крупная нация запрещает другим использовать родной язык в публичной жизни, получать образование на нем, закрывает книжные издательства и средства массовой информации.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Культурный плюрализм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показатель успешной адаптации (приспособления) человека к чужой культуре без отказа от своей собственной. Успешная адаптация предполагает овладение богатствами еще одной культуры без ущерба для ценностей собственной.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Межнациональный конфликт</w:t>
      </w:r>
      <w:r w:rsidRPr="00876AB3">
        <w:rPr>
          <w:rFonts w:ascii="Helvetica" w:eastAsia="Times New Roman" w:hAnsi="Helvetica" w:cs="Helvetica"/>
          <w:color w:val="FF6666"/>
          <w:sz w:val="21"/>
          <w:szCs w:val="21"/>
          <w:lang w:eastAsia="ru-RU"/>
        </w:rPr>
        <w:t>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одна из форм отношений между национальными общностями, характеризующаяся состоянием взаимных претензий, открытым противостоянием этносов, народов и наций друг другу, имеющим тенденцию к нарастанию противоречий вплоть до вооруженных столкновений, открытых войн.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Этноцентризм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совокупность неправильных представлений (предубеждений) одной нации по отношению к другой, свидетельствующих о превосходстве первой </w:t>
      </w:r>
      <w:r w:rsidRPr="00876AB3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(уверенность в правоте собственной культуры, склонность либо тенденция отвергать стандарты другой культуры как неправильные, низкие, неэстетичные)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339999"/>
          <w:sz w:val="21"/>
          <w:lang w:eastAsia="ru-RU"/>
        </w:rPr>
        <w:t>Причины межнациональных конфликтов: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Социально-экономические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—  неравенство в уровне жизни, различное представительство в престижных профессиях, социальных слоях, органах власти.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Культурно-языковые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недостаточное, с точки зрения этнического меньшинства, использование его языка и культуры в общественной жизни.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Этнодемографические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—  быстрое изменение соотношения численности контактирующих народов вследствие миграции и различий в уровне естественного прироста населения.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Экологические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ухудшение качества окружающей среды в результате ее загрязнения либо истощения природных ресурсов вследствие использования представителями иной этнической группы.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Экстерриториальные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несовпадение государственных или административных границ с границами расселения народов.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Исторические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прошлые взаимоотношения народов (войны, былое соотношение господства-подчинения и т. д.).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Конфессиональные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— из-за принадлежности к разным религиям и </w:t>
      </w:r>
      <w:proofErr w:type="spellStart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конфессиям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различий в уровне современной религиозности населения.</w:t>
      </w:r>
    </w:p>
    <w:p w:rsidR="00876AB3" w:rsidRPr="00876AB3" w:rsidRDefault="00876AB3" w:rsidP="00876AB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Культурные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от особенностей бытового поведения до специфики политической культуры народа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Национализм</w:t>
      </w:r>
      <w:r w:rsidRPr="00876AB3">
        <w:rPr>
          <w:rFonts w:ascii="Helvetica" w:eastAsia="Times New Roman" w:hAnsi="Helvetica" w:cs="Helvetica"/>
          <w:color w:val="FF6666"/>
          <w:sz w:val="21"/>
          <w:szCs w:val="21"/>
          <w:lang w:eastAsia="ru-RU"/>
        </w:rPr>
        <w:t>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идеология и политика, ставящие интересы нации превыше любых других экономических, социальных, политических интересов, стремление к национальной замкнутости, местничеству; недоверие к другим нациям, нередко перерастающее в межнациональную вражду.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color w:val="339999"/>
          <w:sz w:val="21"/>
          <w:lang w:eastAsia="ru-RU"/>
        </w:rPr>
        <w:t>Виды национализма:</w:t>
      </w:r>
    </w:p>
    <w:p w:rsidR="00876AB3" w:rsidRPr="00876AB3" w:rsidRDefault="00876AB3" w:rsidP="00876AB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lastRenderedPageBreak/>
        <w:t>Этнический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борьба народа за национальное освобождение, обретение собственной государственности.</w:t>
      </w:r>
    </w:p>
    <w:p w:rsidR="00876AB3" w:rsidRPr="00876AB3" w:rsidRDefault="00876AB3" w:rsidP="00876AB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Державно-государственный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стремление наций воплотить в жизнь свои национально-государственные интересы, нередко за счет малых народов.</w:t>
      </w:r>
    </w:p>
    <w:p w:rsidR="00876AB3" w:rsidRPr="00876AB3" w:rsidRDefault="00876AB3" w:rsidP="00876AB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Бытовой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— проявление национальных чувств, враждебное отношение к инородцам, ксенофобия (гр. </w:t>
      </w:r>
      <w:proofErr w:type="spellStart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xenos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— чужой и </w:t>
      </w:r>
      <w:proofErr w:type="spellStart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phobos</w:t>
      </w:r>
      <w:proofErr w:type="spellEnd"/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— страх).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Шовинизм </w:t>
      </w:r>
      <w:r w:rsidRPr="00876AB3">
        <w:rPr>
          <w:rFonts w:ascii="Helvetica" w:eastAsia="Times New Roman" w:hAnsi="Helvetica" w:cs="Helvetica"/>
          <w:color w:val="FF6666"/>
          <w:sz w:val="21"/>
          <w:szCs w:val="21"/>
          <w:lang w:eastAsia="ru-RU"/>
        </w:rPr>
        <w:t>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политическая и идеологическая система взглядов и действий, обосновывающая исключительность той или иной нации, противопоставление ее интересов интересам других наций и народов, внедряющая в сознание людей неприязнь, а зачастую и ненависть к другим народам, которая разжигает вражду между людьми различных национальностей и вероисповеданий, национальный экстремизм.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b/>
          <w:bCs/>
          <w:i/>
          <w:iCs/>
          <w:color w:val="FF6666"/>
          <w:sz w:val="21"/>
          <w:lang w:eastAsia="ru-RU"/>
        </w:rPr>
        <w:t>Геноцид</w:t>
      </w:r>
      <w:r w:rsidRPr="00876AB3">
        <w:rPr>
          <w:rFonts w:ascii="Helvetica" w:eastAsia="Times New Roman" w:hAnsi="Helvetica" w:cs="Helvetica"/>
          <w:color w:val="FF6666"/>
          <w:sz w:val="21"/>
          <w:szCs w:val="21"/>
          <w:lang w:eastAsia="ru-RU"/>
        </w:rPr>
        <w:t> </w:t>
      </w: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преднамеренное и систематическое уничтожение отдельных групп населения по расовым, национальным или религиозным признакам, а также умышленное создание жизненных условий, рассчитанных на полное или частичное физическое уничтожение этих групп. Примером геноцида является холокост — массовое уничтожение гитлеровцами еврейского населения во время Второй мировой войны.</w:t>
      </w:r>
    </w:p>
    <w:p w:rsidR="00876AB3" w:rsidRPr="00876AB3" w:rsidRDefault="00876AB3" w:rsidP="00876AB3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6A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76AB3" w:rsidRPr="001800CB" w:rsidRDefault="00876AB3" w:rsidP="00F40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00CB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тест «Нации и национальные отношения»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Признак этнической социальной общности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сословное деление 2) единое гражданство 3)язык и культура 4)религия и мораль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Определение: «Совокупность родов, связанных между собой общностью культуры, происхождения, диалекта, религиозных представлений, обрядов» относится к понятию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   1) семья    2)народ  3)племя 4)нация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Наименование принадлежности лица к какой-либо этнической группе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народ          2национальность       3)нация                 4)племя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Верны ли следующие суждения об этническом самосознании народа?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А. Этническое самосознание народа фиксирует унаследованные культурные традиции, понимание своего места среди других народов.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Б. Этническое самосознание народа еще не сформировалось на такой стадии развития этноса, как племя.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верно только А             2)верно только Б 3) верны оба суждения       4) оба суждения неверны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 Верны ли следующие суждения о нации?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А. Люди, принадлежащие к одной нации, объединены общностью исторических и культурных традиций.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Б. Люди, принадлежащие к одной нации, всегда говорят на одном языке.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верно только А        2)верно только Б 3) верны оба суждения   4)оба суждения неверны. 6. Определение: «Идеология и политика, состоящие в проповеди национальной исключительности и национального превосходства, направленные на разжигание национальной вражды и натравливание одной нации на другую в интересах одной нации» относится к понятию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ксенофобия   2) геноцид                           3)дискриминация   4)национализм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7. Верны ли следующие суждения о тенденциях в развитии наций на современном этапе?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А. Процесс сближения, объединения наций на основе экономической интеграции.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Б. Процесс дифференциации наций, выражающийся в их стремлении к самоопределению.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верно только А      2)верно только Б 3)верны оба суждение     4)оба суждения неверны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8. Тенденцию к межнациональной интеграции в обществе отражает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сепаратизм 2) сближение народов 3) национальная изоляция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4) национальная дифференциация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9. Причиной возникновения конфликтов на этнической почве является (-</w:t>
      </w:r>
      <w:proofErr w:type="spellStart"/>
      <w:r>
        <w:rPr>
          <w:rFonts w:ascii="Roboto" w:hAnsi="Roboto"/>
          <w:color w:val="000000"/>
          <w:sz w:val="22"/>
          <w:szCs w:val="22"/>
        </w:rPr>
        <w:t>ются</w:t>
      </w:r>
      <w:proofErr w:type="spellEnd"/>
      <w:r>
        <w:rPr>
          <w:rFonts w:ascii="Roboto" w:hAnsi="Roboto"/>
          <w:color w:val="000000"/>
          <w:sz w:val="22"/>
          <w:szCs w:val="22"/>
        </w:rPr>
        <w:t>)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усиление инфляционных процессов в экономике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ущемление прав национальных меньшинств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 экологические проблемы в регионах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4) имущественная дифференциация населения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10. Геноцид — это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политика насильственного обособления населения на основе расовой дискриминации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2) политика, направленная на уничтожение какой-либо национальной, этнической или религиозной 3) ограничение или лишение прав отдельных групп людей по национальным, политическим или другим социальным признакам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4) идеология и политика приоритета национального фактора в общественном развитии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11. В демократическом государстве национальная политика реализуется через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гарантирование прав малочисленных народов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конституционное закрепление национального избирательного ценза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3)        предоставление прав гражданам по национальному признаку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4)        ограничение использования национального языка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12. Верны ли следующие суждения о социальной напряженности в обществе?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А. Социальная напряженность в обществе характеризуется утратой доверия к власти.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Б. Социальная напряженность в обществе характеризуется стихийными массовыми действиями.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  1)верно только А    2)верно только Б  3)верны оба суждения        4) оба суждения неверны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1 . Ниже приведен перечень терминов. Все они, за исключением одного, связаны с понятием «национальная политика».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Ассимиляция; расизм; дискриминация; стратификация; этническая чистка.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3. Установите соответствие между тенденциями развития наций и примерами</w:t>
      </w:r>
    </w:p>
    <w:p w:rsidR="001800CB" w:rsidRDefault="00876AB3" w:rsidP="001800CB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Примеры проявления</w:t>
      </w:r>
      <w:r w:rsidR="001800CB" w:rsidRPr="001800CB">
        <w:rPr>
          <w:rFonts w:ascii="Roboto" w:hAnsi="Roboto"/>
          <w:b/>
          <w:bCs/>
          <w:color w:val="000000"/>
          <w:sz w:val="22"/>
          <w:szCs w:val="22"/>
        </w:rPr>
        <w:t xml:space="preserve"> </w:t>
      </w:r>
      <w:r w:rsidR="001800CB">
        <w:rPr>
          <w:rFonts w:ascii="Roboto" w:hAnsi="Roboto"/>
          <w:b/>
          <w:bCs/>
          <w:color w:val="000000"/>
          <w:sz w:val="22"/>
          <w:szCs w:val="22"/>
        </w:rPr>
        <w:t xml:space="preserve">                                           Основные тенденции развития наций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транснациональные корпорации</w:t>
      </w:r>
      <w:r w:rsidR="001800CB">
        <w:rPr>
          <w:rFonts w:ascii="Roboto" w:hAnsi="Roboto"/>
          <w:color w:val="000000"/>
          <w:sz w:val="22"/>
          <w:szCs w:val="22"/>
        </w:rPr>
        <w:t xml:space="preserve">       1)межнациональная дифференциация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протекционизм в экономике</w:t>
      </w:r>
      <w:r w:rsidR="001800CB">
        <w:rPr>
          <w:rFonts w:ascii="Roboto" w:hAnsi="Roboto"/>
          <w:color w:val="000000"/>
          <w:sz w:val="22"/>
          <w:szCs w:val="22"/>
        </w:rPr>
        <w:t xml:space="preserve">               2)межнациональная интеграция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В) религиозный фанатизм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Г) экономические и политические союзы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Д) национализм в политике и культуре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4 . Найдите в приведенном ниже списке формы межнациональной дифференциации и обведите цифры, под которыми они указаны.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 протекционизм в экономике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 транснациональные корпорации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3. национализм в различных формах в политике и культуре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4. глобализация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5. самоизоляция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В5. Прочитайте приведенный ниже текст, каждое по</w:t>
      </w:r>
      <w:r>
        <w:rPr>
          <w:rFonts w:ascii="Roboto" w:hAnsi="Roboto"/>
          <w:color w:val="000000"/>
          <w:sz w:val="22"/>
          <w:szCs w:val="22"/>
        </w:rPr>
        <w:softHyphen/>
        <w:t>ложение которого пронумеровано.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(1) Националистическая психология не возникает са</w:t>
      </w:r>
      <w:r>
        <w:rPr>
          <w:rFonts w:ascii="Roboto" w:hAnsi="Roboto"/>
          <w:color w:val="000000"/>
          <w:sz w:val="22"/>
          <w:szCs w:val="22"/>
        </w:rPr>
        <w:softHyphen/>
        <w:t>ма по себе и независимо от психологии национальной. (2) Она, по мнению многих специалистов, базируется на на</w:t>
      </w:r>
      <w:r>
        <w:rPr>
          <w:rFonts w:ascii="Roboto" w:hAnsi="Roboto"/>
          <w:color w:val="000000"/>
          <w:sz w:val="22"/>
          <w:szCs w:val="22"/>
        </w:rPr>
        <w:softHyphen/>
        <w:t>ционально-психических образованиях. (3) Они под влия</w:t>
      </w:r>
      <w:r>
        <w:rPr>
          <w:rFonts w:ascii="Roboto" w:hAnsi="Roboto"/>
          <w:color w:val="000000"/>
          <w:sz w:val="22"/>
          <w:szCs w:val="22"/>
        </w:rPr>
        <w:softHyphen/>
        <w:t>нием массовых интересов становятся предметом абсолю</w:t>
      </w:r>
      <w:r>
        <w:rPr>
          <w:rFonts w:ascii="Roboto" w:hAnsi="Roboto"/>
          <w:color w:val="000000"/>
          <w:sz w:val="22"/>
          <w:szCs w:val="22"/>
        </w:rPr>
        <w:softHyphen/>
        <w:t>тизации и превращаются в некоторую совокупность ис</w:t>
      </w:r>
      <w:r>
        <w:rPr>
          <w:rFonts w:ascii="Roboto" w:hAnsi="Roboto"/>
          <w:color w:val="000000"/>
          <w:sz w:val="22"/>
          <w:szCs w:val="22"/>
        </w:rPr>
        <w:softHyphen/>
        <w:t>каженных и упрощенных представлений о людях своей и других наций и народностей. (4) Эти представления за</w:t>
      </w:r>
      <w:r>
        <w:rPr>
          <w:rFonts w:ascii="Roboto" w:hAnsi="Roboto"/>
          <w:color w:val="000000"/>
          <w:sz w:val="22"/>
          <w:szCs w:val="22"/>
        </w:rPr>
        <w:softHyphen/>
        <w:t>креплены некритически воспринятым ответом негатив</w:t>
      </w:r>
      <w:r>
        <w:rPr>
          <w:rFonts w:ascii="Roboto" w:hAnsi="Roboto"/>
          <w:color w:val="000000"/>
          <w:sz w:val="22"/>
          <w:szCs w:val="22"/>
        </w:rPr>
        <w:softHyphen/>
        <w:t>ного отношения к представителям других социально-</w:t>
      </w:r>
      <w:r>
        <w:rPr>
          <w:rFonts w:ascii="Roboto" w:hAnsi="Roboto"/>
          <w:color w:val="000000"/>
          <w:sz w:val="22"/>
          <w:szCs w:val="22"/>
        </w:rPr>
        <w:softHyphen/>
        <w:t>этнических общностей.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Определите, какие положения текста носят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фактический характер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Б) характер оценочных суждений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Запишите под номером положения букву, обозначаю</w:t>
      </w:r>
      <w:r>
        <w:rPr>
          <w:rFonts w:ascii="Roboto" w:hAnsi="Roboto"/>
          <w:color w:val="000000"/>
          <w:sz w:val="22"/>
          <w:szCs w:val="22"/>
        </w:rPr>
        <w:softHyphen/>
        <w:t>щую его характер. Получившуюся последовательность букв перенесите в бланк ответов.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6.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«Понятия „______» (1) и «этнос» сходны, поэтому их определения аналогичны. В последнее время все чаще используется в этнографии, социологии и политологии термин „этнос" (что точнее). Существуют три </w:t>
      </w:r>
      <w:proofErr w:type="spellStart"/>
      <w:r>
        <w:rPr>
          <w:rFonts w:ascii="Roboto" w:hAnsi="Roboto"/>
          <w:color w:val="000000"/>
          <w:sz w:val="22"/>
          <w:szCs w:val="22"/>
        </w:rPr>
        <w:t>типаэтноса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. Для______ (2) главное основание объединения людей в одну _______(3) — кровно родственные связи и </w:t>
      </w:r>
      <w:proofErr w:type="spellStart"/>
      <w:r>
        <w:rPr>
          <w:rFonts w:ascii="Roboto" w:hAnsi="Roboto"/>
          <w:color w:val="000000"/>
          <w:sz w:val="22"/>
          <w:szCs w:val="22"/>
        </w:rPr>
        <w:t>общее____________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(4). С возникновением государств появляются ________(5), состоящие из людей, связанных друг с другом не кровным родством, а хозяйственно-культурными отношениями территориально-соседского типа. В период буржуазных общественно-экономических отношений </w:t>
      </w:r>
      <w:proofErr w:type="spellStart"/>
      <w:r>
        <w:rPr>
          <w:rFonts w:ascii="Roboto" w:hAnsi="Roboto"/>
          <w:color w:val="000000"/>
          <w:sz w:val="22"/>
          <w:szCs w:val="22"/>
        </w:rPr>
        <w:t>формируются______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(6) — </w:t>
      </w:r>
      <w:proofErr w:type="spellStart"/>
      <w:r>
        <w:rPr>
          <w:rFonts w:ascii="Roboto" w:hAnsi="Roboto"/>
          <w:color w:val="000000"/>
          <w:sz w:val="22"/>
          <w:szCs w:val="22"/>
        </w:rPr>
        <w:t>этносоциальный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организм, объединенный связями культурного, языкового, исторического, территориально-политического характера и имеющих, по словам английского историка Д. </w:t>
      </w:r>
      <w:proofErr w:type="spellStart"/>
      <w:r>
        <w:rPr>
          <w:rFonts w:ascii="Roboto" w:hAnsi="Roboto"/>
          <w:color w:val="000000"/>
          <w:sz w:val="22"/>
          <w:szCs w:val="22"/>
        </w:rPr>
        <w:t>Хоскинга</w:t>
      </w:r>
      <w:proofErr w:type="spellEnd"/>
      <w:r>
        <w:rPr>
          <w:rFonts w:ascii="Roboto" w:hAnsi="Roboto"/>
          <w:color w:val="000000"/>
          <w:sz w:val="22"/>
          <w:szCs w:val="22"/>
        </w:rPr>
        <w:t>, „единое чувство судьбы" ».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А) происхождение Б) племя В) общность Г) нация Д) народ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Е) народность Ж) национальность 3) раса И) диаспора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C7  Сикхи в Индии, тамилы в Шри-Ланке, баски в Испании выступают за создание собственных государств, и межнациональный конфликт в этих странах вылился в многолетнее кровавое вооруженное противостояние. Что явилось причиной межнациональных конфликтов в этих странах? Назовите любые две иные причины межнациональных конфликтов.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 8 Вам поручено подготовить развернутый ответ по теме «Нации и национальные отношения». Составьте план, в соответствии с которым вы будете освещать эту тему. План должен содержать не менее трех пунктов, из которых два или более детализированы в подпунктах.</w:t>
      </w: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Default="00876AB3" w:rsidP="00876AB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76AB3" w:rsidRPr="00F4018D" w:rsidRDefault="00876AB3" w:rsidP="00F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AB3" w:rsidRPr="00F4018D" w:rsidSect="0095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8E7"/>
    <w:multiLevelType w:val="multilevel"/>
    <w:tmpl w:val="555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1D97"/>
    <w:multiLevelType w:val="multilevel"/>
    <w:tmpl w:val="BCB0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B2D0B"/>
    <w:multiLevelType w:val="multilevel"/>
    <w:tmpl w:val="953A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B2833"/>
    <w:multiLevelType w:val="multilevel"/>
    <w:tmpl w:val="B690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B7C1D"/>
    <w:multiLevelType w:val="multilevel"/>
    <w:tmpl w:val="512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B427E"/>
    <w:multiLevelType w:val="multilevel"/>
    <w:tmpl w:val="18C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048F"/>
    <w:rsid w:val="001800CB"/>
    <w:rsid w:val="0051048F"/>
    <w:rsid w:val="00876AB3"/>
    <w:rsid w:val="009558F2"/>
    <w:rsid w:val="00A53017"/>
    <w:rsid w:val="00A92409"/>
    <w:rsid w:val="00D229C9"/>
    <w:rsid w:val="00F4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18D"/>
    <w:rPr>
      <w:b/>
      <w:bCs/>
    </w:rPr>
  </w:style>
  <w:style w:type="character" w:customStyle="1" w:styleId="apple-converted-space">
    <w:name w:val="apple-converted-space"/>
    <w:basedOn w:val="a0"/>
    <w:rsid w:val="00F4018D"/>
  </w:style>
  <w:style w:type="character" w:styleId="a5">
    <w:name w:val="Emphasis"/>
    <w:basedOn w:val="a0"/>
    <w:uiPriority w:val="20"/>
    <w:qFormat/>
    <w:rsid w:val="00876AB3"/>
    <w:rPr>
      <w:i/>
      <w:iCs/>
    </w:rPr>
  </w:style>
  <w:style w:type="character" w:styleId="a6">
    <w:name w:val="Hyperlink"/>
    <w:basedOn w:val="a0"/>
    <w:uiPriority w:val="99"/>
    <w:semiHidden/>
    <w:unhideWhenUsed/>
    <w:rsid w:val="00876A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2017-02-07T14:42:00Z</dcterms:created>
  <dcterms:modified xsi:type="dcterms:W3CDTF">2017-02-14T13:30:00Z</dcterms:modified>
</cp:coreProperties>
</file>