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C3" w:rsidRDefault="00783AC3" w:rsidP="00540D18">
      <w:pPr>
        <w:jc w:val="center"/>
        <w:rPr>
          <w:rFonts w:ascii="Times New Roman" w:hAnsi="Times New Roman"/>
          <w:sz w:val="28"/>
          <w:szCs w:val="28"/>
        </w:rPr>
      </w:pPr>
    </w:p>
    <w:p w:rsidR="00783AC3" w:rsidRDefault="00783AC3" w:rsidP="00540D18">
      <w:pPr>
        <w:jc w:val="center"/>
        <w:rPr>
          <w:rFonts w:ascii="Times New Roman" w:hAnsi="Times New Roman"/>
          <w:sz w:val="28"/>
          <w:szCs w:val="28"/>
        </w:rPr>
      </w:pPr>
    </w:p>
    <w:p w:rsidR="00783AC3" w:rsidRDefault="00EA5A84" w:rsidP="00540D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2029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иров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20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7F5" w:rsidRDefault="00C367F5" w:rsidP="00EA5A8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67F5" w:rsidRPr="00C367F5" w:rsidRDefault="00C367F5" w:rsidP="00C367F5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Планируемые результаты</w:t>
      </w: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освоения учебного предмета.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данного курса должны быть следующие умения школьников: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Объяснять и обосновывать с точки зрения общепринятых норм и ценностей, какие поступки считаются хорошими и плохими.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Опираясь на эти правила, делать выбор своих поступков в предложенных ситуациях.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  <w:t>Средством достижения этих результатов служит учебный материал и задания учебников, нацеленные на 1-ю и 2-ю линии развития школьников.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</w:t>
      </w:r>
      <w:proofErr w:type="spellEnd"/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результатами</w:t>
      </w: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должны быть перечисленные ниже универсальные учебные действия (УУД) – регулятивные, познавательные и коммуникативные.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67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Регулятивные УУД: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цели урока после предварительного обсуждения.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Совместно с учителем обнаруживать и формулировать учебную задачу (проблему).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Совместно с учителем составлять план решения задачи.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Работая по плану, сверять свои действия с целью и при необходимости исправлять ошибки с помощью учителя.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В диалоге с учителем вырабатывать критерии оценки и оценивать свою работу и работу других учащихся.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67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Познавательные УУД: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рисунок и др.).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Перерабатывать полученную информацию: делать выводы на основе обобщения знаний.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информацию из одной формы в другую: составлять простой план учебно-научного текста.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  <w:t>Средства формирования познавательных УУД – это учебный материал и задания учебников, нацеленные на 1-ю линию развития.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67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Коммуникативные УУД: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Договариваться с людьми: сотрудничать в совместном решении задачи, выполняя разные роли в группе.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  <w:t>Средства формирования коммуникативных УУД – это технология проблемного диалога (побуждающий и подводящий диалог), технология продуктивного чтения, работа в малых группах.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Предметными результатами</w:t>
      </w: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  <w:t>К 1-й линии развития относятся следующие из них: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Излагать своё мнение по поводу значения светской и религиозной культуры в жизни отдельных людей и общества.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Знать основные понятия религиозных культур, их особенности и традиции, историю их возникновения в мире и в России.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Устанавливать взаимосвязи между определённой светской или религиозной культурой и поведением людей, мыслящих в её традициях.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ab/>
        <w:t>Ко 2-й линии развития относятся следующие знания и умения: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Строить толерантные отношения с представителями разных мировоззрений и культурных традиций.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Делать свой выбор в учебных моделях общественно значимых жизненных ситуаций и отвечать за него.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sz w:val="24"/>
          <w:szCs w:val="24"/>
          <w:lang w:eastAsia="ru-RU"/>
        </w:rPr>
        <w:t>Договариваться с людьми, предотвращая или преодолевая конфликты в учебных моделях жизненных ситуаций.</w:t>
      </w:r>
    </w:p>
    <w:p w:rsidR="00C367F5" w:rsidRPr="00C367F5" w:rsidRDefault="00C367F5" w:rsidP="00C367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018A" w:rsidRDefault="00E149E8" w:rsidP="0011018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учебного предмета</w:t>
      </w:r>
    </w:p>
    <w:p w:rsidR="00E149E8" w:rsidRDefault="00E149E8" w:rsidP="007F58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Модуль «Основы мировых религиозных культур» являясь частью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E149E8" w:rsidRDefault="00E149E8" w:rsidP="00E149E8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 Россия – наша Родина</w:t>
      </w:r>
    </w:p>
    <w:p w:rsidR="00E149E8" w:rsidRDefault="00E149E8" w:rsidP="00E149E8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Знакомство с историей возникновения и особенностями религиозных культур</w:t>
      </w:r>
    </w:p>
    <w:p w:rsidR="00E149E8" w:rsidRDefault="00E149E8" w:rsidP="00E149E8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2. Культура и религия</w:t>
      </w:r>
    </w:p>
    <w:p w:rsidR="00E149E8" w:rsidRDefault="00E149E8" w:rsidP="00E149E8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</w:rPr>
        <w:t>2.1.-</w:t>
      </w:r>
      <w:proofErr w:type="gramEnd"/>
      <w:r>
        <w:rPr>
          <w:color w:val="000000"/>
        </w:rPr>
        <w:t xml:space="preserve">2.14. Культура и религия. Древнейшие верования. Религии мира и их основатели. Священные книга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</w:t>
      </w:r>
      <w:r>
        <w:rPr>
          <w:color w:val="000000"/>
        </w:rPr>
        <w:lastRenderedPageBreak/>
        <w:t>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:rsidR="00E149E8" w:rsidRPr="0011018A" w:rsidRDefault="00E149E8" w:rsidP="00E149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11018A">
        <w:rPr>
          <w:color w:val="000000"/>
        </w:rPr>
        <w:t>Творческие работы учащихся</w:t>
      </w: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8CA" w:rsidRDefault="00783AC3" w:rsidP="00783A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3A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модуля </w:t>
      </w:r>
    </w:p>
    <w:p w:rsidR="00783AC3" w:rsidRPr="00783AC3" w:rsidRDefault="00783AC3" w:rsidP="00783A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3AC3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мировых религиозных культур»</w:t>
      </w:r>
    </w:p>
    <w:p w:rsidR="00783AC3" w:rsidRPr="00783AC3" w:rsidRDefault="00783AC3" w:rsidP="00783A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3AC3">
        <w:rPr>
          <w:rFonts w:ascii="Times New Roman" w:eastAsia="Times New Roman" w:hAnsi="Times New Roman"/>
          <w:sz w:val="24"/>
          <w:szCs w:val="24"/>
          <w:lang w:eastAsia="ru-RU"/>
        </w:rPr>
        <w:t>комплексного курса «Основы религиозных культур и светской этики»</w:t>
      </w: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3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I </w:t>
      </w:r>
      <w:r w:rsidRPr="00783AC3">
        <w:rPr>
          <w:rFonts w:ascii="Times New Roman" w:eastAsia="Times New Roman" w:hAnsi="Times New Roman"/>
          <w:b/>
          <w:sz w:val="24"/>
          <w:szCs w:val="24"/>
          <w:lang w:eastAsia="ru-RU"/>
        </w:rPr>
        <w:t>полугодие</w:t>
      </w: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324"/>
        <w:gridCol w:w="2870"/>
      </w:tblGrid>
      <w:tr w:rsidR="00783AC3" w:rsidRPr="00783AC3" w:rsidTr="00783AC3">
        <w:trPr>
          <w:trHeight w:val="498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83AC3" w:rsidRPr="00783AC3" w:rsidTr="00783AC3">
        <w:trPr>
          <w:trHeight w:val="512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– наша родина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263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24" w:type="dxa"/>
            <w:vMerge w:val="restart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религия.</w:t>
            </w:r>
          </w:p>
        </w:tc>
        <w:tc>
          <w:tcPr>
            <w:tcW w:w="2870" w:type="dxa"/>
            <w:vMerge w:val="restart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3AC3" w:rsidRPr="00783AC3" w:rsidTr="00783AC3">
        <w:trPr>
          <w:trHeight w:val="512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24" w:type="dxa"/>
            <w:vMerge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70" w:type="dxa"/>
            <w:vMerge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AC3" w:rsidRPr="00783AC3" w:rsidTr="00783AC3">
        <w:trPr>
          <w:trHeight w:val="747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Возникновение религий.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Древнейшие</w:t>
            </w:r>
          </w:p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верования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1024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Возникновение религий.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Религии</w:t>
            </w:r>
          </w:p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 и их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основатели.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76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Священные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 религий</w:t>
            </w:r>
            <w:proofErr w:type="gramEnd"/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мира: Веды,  Авеста,</w:t>
            </w:r>
          </w:p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Трипитака</w:t>
            </w:r>
            <w:proofErr w:type="spellEnd"/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101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Священные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мира: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Тора,   </w:t>
            </w:r>
            <w:proofErr w:type="gramEnd"/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Библия,</w:t>
            </w:r>
          </w:p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Коран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76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Хранители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предания в религиях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498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 и зло. Возникновение зла в мире Понятия греха, раскаяния, покаяния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512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 и зло. Понятия греха, раскаяния и воздаяния. Рай и ад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747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в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религиозных традициях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512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Священные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сооружения.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498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Священные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76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в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религиозной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76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в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религиозной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76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76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творческих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498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религии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512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Религии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249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24" w:type="dxa"/>
            <w:vMerge w:val="restart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Религиозные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ритуалы.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Обычаи о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обряды.</w:t>
            </w:r>
          </w:p>
        </w:tc>
        <w:tc>
          <w:tcPr>
            <w:tcW w:w="2870" w:type="dxa"/>
            <w:vMerge w:val="restart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3AC3" w:rsidRPr="00783AC3" w:rsidTr="00066206">
        <w:trPr>
          <w:trHeight w:val="100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24" w:type="dxa"/>
            <w:vMerge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vMerge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AC3" w:rsidRPr="00783AC3" w:rsidTr="00783AC3">
        <w:trPr>
          <w:trHeight w:val="263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Паломничества и святыни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249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и календари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249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и календари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066206">
        <w:trPr>
          <w:trHeight w:val="655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Религия и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мораль.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Нравственные заповеди в религиях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066206">
        <w:trPr>
          <w:trHeight w:val="565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Религия и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мораль.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Нравственные заповеди </w:t>
            </w:r>
            <w:proofErr w:type="gramStart"/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 религиях</w:t>
            </w:r>
            <w:proofErr w:type="gramEnd"/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мира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066206">
        <w:trPr>
          <w:trHeight w:val="276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Милосердие, забота о слабых, взаимопомощь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249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Семья 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249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Долг, свобода, ответственность, труд</w:t>
            </w:r>
          </w:p>
        </w:tc>
        <w:tc>
          <w:tcPr>
            <w:tcW w:w="2870" w:type="dxa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066206">
        <w:trPr>
          <w:trHeight w:val="401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324" w:type="dxa"/>
            <w:shd w:val="clear" w:color="auto" w:fill="auto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 и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Отечеству.</w:t>
            </w:r>
          </w:p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AC3" w:rsidRPr="00783AC3" w:rsidTr="00783AC3">
        <w:trPr>
          <w:trHeight w:val="249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324" w:type="dxa"/>
            <w:vMerge w:val="restart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творческих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проектов.</w:t>
            </w:r>
          </w:p>
        </w:tc>
        <w:tc>
          <w:tcPr>
            <w:tcW w:w="2870" w:type="dxa"/>
            <w:vMerge w:val="restart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3AC3" w:rsidRPr="00783AC3" w:rsidTr="00066206">
        <w:trPr>
          <w:trHeight w:val="130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324" w:type="dxa"/>
            <w:vMerge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70" w:type="dxa"/>
            <w:vMerge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83AC3" w:rsidRPr="00783AC3" w:rsidTr="00783AC3">
        <w:trPr>
          <w:trHeight w:val="249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324" w:type="dxa"/>
            <w:vMerge w:val="restart"/>
            <w:shd w:val="clear" w:color="auto" w:fill="auto"/>
          </w:tcPr>
          <w:p w:rsidR="00783AC3" w:rsidRPr="00783AC3" w:rsidRDefault="00783AC3" w:rsidP="00066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ворческих</w:t>
            </w:r>
            <w:r w:rsidR="00066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2870" w:type="dxa"/>
            <w:vMerge w:val="restart"/>
          </w:tcPr>
          <w:p w:rsidR="00783AC3" w:rsidRPr="00783AC3" w:rsidRDefault="00783AC3" w:rsidP="00783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3AC3" w:rsidRPr="00783AC3" w:rsidTr="00783AC3">
        <w:trPr>
          <w:trHeight w:val="484"/>
        </w:trPr>
        <w:tc>
          <w:tcPr>
            <w:tcW w:w="728" w:type="dxa"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324" w:type="dxa"/>
            <w:vMerge/>
            <w:shd w:val="clear" w:color="auto" w:fill="auto"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70" w:type="dxa"/>
            <w:vMerge/>
          </w:tcPr>
          <w:p w:rsidR="00783AC3" w:rsidRPr="00783AC3" w:rsidRDefault="00783AC3" w:rsidP="00783A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AC3" w:rsidRPr="00783AC3" w:rsidRDefault="00783AC3" w:rsidP="00783A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67F5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планирование по основам мировых религиозных культур (34 часа)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"/>
        <w:gridCol w:w="820"/>
        <w:gridCol w:w="1958"/>
        <w:gridCol w:w="2375"/>
        <w:gridCol w:w="4187"/>
        <w:gridCol w:w="2200"/>
        <w:gridCol w:w="2835"/>
      </w:tblGrid>
      <w:tr w:rsidR="00C367F5" w:rsidRPr="00C367F5" w:rsidTr="0094238D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4187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</w:tr>
      <w:tr w:rsidR="00C367F5" w:rsidRPr="00C367F5" w:rsidTr="0094238D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958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8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367F5" w:rsidRPr="00C367F5" w:rsidTr="0094238D">
        <w:tc>
          <w:tcPr>
            <w:tcW w:w="12900" w:type="dxa"/>
            <w:gridSpan w:val="7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1. Знакомство с новым предметом (3 часа).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новым предметом, осваивают основополагающие понятия курса. Знакомятся с историей возникновения религиозных верований, с древними религиозными культами.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Знакомятся с историей возникновения и распространения мировых религий. Изучают основы духовной традиции и основные понятия буддизма, иудаизма, христианства и ислама. Учатся устанавливать взаимосвязь между религиозной культурой и повседневным поведением людей.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содержанием священных книг.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историей, описанием и архитектурно-художественными особенностями священных сооружений.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историей и традициями основных религиозных праздников.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Знакомятся с местом и ролью традиционных религиозных культур в истории России. Учатся анализировать жизненные ситуации, нравственные проблемы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сопоставлять их с нормами религиозных культур.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Учатся толерантному отношению к представителям разных религиозных и культурных традиций.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Учатся проводить параллели между различными религиозными культурами.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Учатся эмоциональному отклику на произведения искусства, оценка произведений искусства.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 умения в области коммуникации.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Совершенствуют умения в области чтения и понимания прочитанного, ответов на вопросы разных типов, построения связного высказывания.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  умения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области работы с источниками информации.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 лексический запас, культуру речи.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 личностную и гражданскую позицию по отношению к различным явлениям действительности.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 общекультурную эрудицию.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Развивают представления о многообразии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национальных и религиозных культур и их общих ценностных основах.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нравственных и духовных ценностях.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морали и нравственности.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Развивают ценностное отношение к памятникам истории и культуры. 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– наша Россия.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(с.4-8)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Россия, Родина, мировое дерево, образ мироздания, родословное древо.</w:t>
            </w:r>
          </w:p>
        </w:tc>
        <w:tc>
          <w:tcPr>
            <w:tcW w:w="4187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Религиозные разногласия и войны. Позиция религиозных лидеров в современном мире. Съезд лидеров мировых и традиционных религий в Астане.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и изобразить родословное древо.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Духовные ценности человечества. Культура. Религия.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(с.9-16)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духовные ценности, идол, религия, религиозная культура, этика.</w:t>
            </w:r>
          </w:p>
        </w:tc>
        <w:tc>
          <w:tcPr>
            <w:tcW w:w="418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Ответить на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 №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с. 16:  «Почему мы должны внимательно относиться к духовным ценностям разных народов»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Съезд в Астане. «Мы желаем каждому человеку мира».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(с.17-20)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Съезд лидеров мировых и традиционных религий, диалог, взаимопонимание.</w:t>
            </w:r>
          </w:p>
        </w:tc>
        <w:tc>
          <w:tcPr>
            <w:tcW w:w="418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Написать сочинение-миниатюру «Что я хочу пожелать людям всего мира…»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12900" w:type="dxa"/>
            <w:gridSpan w:val="7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2. Верования разных народов в мифах, легендах и сказаниях (5 часов).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Древние верования и религиозные культы.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 23-29)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Мифы, легенды, сказания, фетиш, обряд, ритуал, шаманство.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культуры прошлого научными методами. Археология и археологические находки. Мифология и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литературные  источники</w:t>
            </w:r>
            <w:proofErr w:type="gramEnd"/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Нарисовать иллюстрацию к одному из мифов.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Сэнди о верованиях коренного населения Австралии.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(с.30-33)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Аборигены, картина мира.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и природные особенности Австралии. Быт австралийских аборигенов. Представление о мире и человеке у австралийских аборигенов. Легенда о бумеранге.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сообщение на тему «История, культура и природа Австралии»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Алекса о верованиях коренного населения Америки.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(с.34-39)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Майя, ацтеки, инки, цивилизация.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и природные особенности Северной и Южной Америки. Коренное население Америки. Цивилизация майя, ацтеков, инков. Особенности мифологии майя. Священные сооружения древних цивилизаций Северной и Южной Америки. Легенда о Солнце.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39 задание 4: подготовить сообщение на тему: «Культура древних цивилизаций Северной и Южной Америки»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Акико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рассказывает о мифологии и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культуре Японии.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(с.40-45)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Синтоизм.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Географические и природные особенности Японии. Традиции и современность. Отношение к природе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японской культуре. Синтоизм. Особенности культа и синтоистские храмы. Японский календарь.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Саша рассказывает о верованиях древних славян.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(с.46-52)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Славяне, капища, идолы.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 природы в верованиях древних славян, объекты почитания: деревья, вода, солнце, огонь. Образ идеального царства и образ дикого леса. Леший и водяной. Почитаемые славянами животные и птицы. Славянские капища и идолы.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с.52 задание 2 (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вариант): найти и прочитать сказку, где представлены персонажи верований древних славян, подготовить пересказ.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с.52 задание 4 (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вариант): подготовить сообщение о религиях Древнего Египта и Древней Греции.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12900" w:type="dxa"/>
            <w:gridSpan w:val="7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3. Иудаизм (5 часов).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Боге в иудаизме.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 55-59)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Иудаизм, евреи,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Маген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-Давид,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Менора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Иудаизм. Вера в единого Бога. Запрет на произнесение имени Бога и изображение Бога. Представление о Боге в иудаизме.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58 задание №4: подготовить сообщение о географии и достопримечательностях Израиля.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 и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 в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иудаизме.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(с.59-63)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Шаббат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Тора, душа.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о сотворении мира и человека в иудаизме.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Шаббат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Представления о душе, разуме и свободной воле в иудейской традиции. Значение поступков и отношение к труду в иудаизме. Ответственность человека за себя и окружающий мир. Значение семьи и брака в иудейской традиции. Отношения детей и родителей в традиционной еврейской семье. Обязанности членов семьи.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63 ответить на вопросы 1, 3, 4.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 и заповеди.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(с.64-70)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Тора, Пятикнижие, Земля обетованная, пророк, заповеди, Завет.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Тора как еврейский религиозный закон. Пятикнижие и его содержание.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Сефер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-Тора. Правила написания, хранения и чтения Торы. История дарования Торы еврейскому народу. Исход евреев из Египта, путь в Землю обетованную. Пророк Моисей.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Праздники. Десять заповедей. Иерусалимский храм. Стена Плача.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С.70 задание 3: подготовить рассказ о пророке Моисее.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чём говорит иудейский Закон.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(с.71-76)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Мессия,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цдака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кашрут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Правило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Гигеля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Еврейские мудрецы о сути иудаизма. Смысл заповеди о любви к ближнему. Вера в приход Мессии и Царство справедливости. Значение и смысл благотворительности в иудейской традиции. Изучение Торы и отношение к учению и знаниям в иудейской традиции. Отношение к природе и живым существам в иудаизме.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76 ответить на вопросы 1-4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Религиозные обряды и ритуалы в иудаизме.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(с.77-82)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Бар-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мицва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бат-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мицва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синагога, раввин.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Обряды жизненного цикла в иудаизме: брит-мила, бар-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мицва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бат-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мицва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свадьба.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Синагога. Происхождение и назначение, отличие синагоги от храма. Значение в религиозной и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повседневной  жизни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еврейской общины. Внешний облик и внутреннее убранство. Правила поведения в синагоге. Раввины и их роль.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82. Задание 4: подготовить сообщение о традиционных иудейских праздниках.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12900" w:type="dxa"/>
            <w:gridSpan w:val="7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4. Христианство (6 часов).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Боге и мире в христианстве.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(с.85-91)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Христианство, Библия.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Христианство и его распространение в мире. Основные направления: православие, католицизм,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протестанизм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Представление о Боге. Библия. Представления о сотворении мира и человека, о душе. Ответственность человека за себя и окружающий мир. Иисус Христос, его жизнь и деяния согласно христианской традиции.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91 ответить на вопросы 1-4.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человеке в христианстве.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(с.92-96)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Спасение, любовь.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Первые люди Адам и Ева. Христианские представления о грехе. Иисус Христос – Спаситель. Основные Заповеди. Человеческая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 и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достоинство как важнейшие ценности. Христианская идея самосовершенствования. Притча о следах на песке.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С.96 задание 4: сделать поделку по описанию: «Как люди выражают свою любовь»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Библия – священная книга христиан.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 97-100)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Библия, Ветхий Завет и Новый Завет.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Библии. Переводы Библии на языки мира. Роль Библии в развитии письменности. Происхождение славянской письменности, Кирилл и Мефодий. Содержание Ветхого Завета и Нового Завета. Принятие христианства на Руси. Распространение православия.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100 ответить на вопрос 3.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Православие.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(с.101-107)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Православие, церковь, священнослужители, церковнослужители, икона.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Православная церковь. Правила жизни православных верующих. Православный храм: внешний вид и внутреннее устройство. Православные священно- и церковнослужители. Православные иконы, почитание икон верующими. Православные праздники: Рождество Христово, Пасха.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с.107 задание 3 (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вариант): найти информацию о православных монастырях.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с.107 задание 4 (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вариант): подготовить сообщение о православных праздниках.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Католицизм.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(с.108-113)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Католицизм, Ватикан.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Государство Ватикан и Папа Римский. Католические священно- и церковнослужители. Почитание Девы Марии. Образ Девы Марии в искусстве. Католическое искусство. Особенности католического богослужения. Архитектура католических соборов, внешний вид и внутреннее убранство.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С.113 задание 4: Подготовить сообщение о Государстве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Ватикан.   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Протестантизм.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(с.114-118)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Протестантизм, миссионерство, баптизм, лютеранство,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адвентизм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Происхождение протестантизма. Значение Священного Писания.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Проповедческая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миссионерская деятельность протестантских пасторов. Протестантские священные сооружения, внешний вид и внутреннее убранство. Особенности протестантского богослужения. Многообразие протестантских церквей, основные различия между ними. Распространение протестантизма в мире.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118 задание 4.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5. Ислам (5 часов).</w:t>
            </w:r>
          </w:p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Изучают основы духовной традиции и основные понятия буддизма, иудаизма, христианства и ислама.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Учатся устанавливать взаимосвязь между религиозной культурой и повседневным поведением людей.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содержанием священных книг.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историей, описанием и архитектурно-художественными особенностями священных сооружений.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историей и традициями основных религиозных праздников.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местом и ролью традиционных религиозных культур в истории России. Учатся анализировать жизненные ситуации, нравственные проблемы и сопоставлять их с нормами религиозных культур.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Учатся толерантному отношению к представителям разных религиозных и культурных традиций.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Учатся проводить параллели между различными религиозными культурами.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Учатся эмоциональному отклику на произведения искусства, оценка произведений искусства.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 умения в области коммуникации.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Совершенствуют умения в области чтения и понимания прочитанного, ответов на вопросы разных типов, построения связного высказывания.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  умения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области работы с источниками информации.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 лексический запас, культуру речи.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 личностную и гражданскую позицию по отношению к различным явлениям действительности.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 общекультурную эрудицию.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многообразии национальных и религиозных культур и их общих ценностных основах.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нравственных и духовных ценностях.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морали и нравственности.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Развивают ценностное отношение к памятникам истории и культуры. 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Боге и мире в исламе.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(с.121-124)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Ислам, мусульмане, Коран.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Ислам. Мусульмане.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Рапространение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ислама в мире. Представление о Боге в исламе. Запрет на изображение Бога. Коран о создании Вселенной, жизни и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людей. Права и обязанности человека. Ответственность человека за окружающий мир. Утверждение о равенстве всех людей перед Аллахом.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С.с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121-124 читать; с. 124 ответить на вопрос 4.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Пророк Мухаммад.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(с.125-128)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Первые люди Адам и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Хава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Пророки в исламе. Пророк Мухаммад – «печать пророков». Защита Родины в системе ценностей ислама. Джихад, правильное толкование понятия «джихад».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128 задания 4, 5.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Коран и Сунна.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 129-132)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Коран, Сунна.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Коран – священная книга мусульман. Сунна – предание о жизни пророка Мухаммада. Значение Корана и Сунны в религиозной и повседневной жизни мусульман. Исламские религиозные деятели, их роль в жизни мусульманской общины. Значение учения и знаний в системе ценностей ислама. Законы взаимоуважения, веротерпимости, добрососедства и гостеприимства в исламе.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С.190-191 прочитать исламскую притчу, объяснить вы понимаете её смысл.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Столпы ислама. Праздники ислама.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(с.133-137)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Шахада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намаз, Рамадан, Ураза-байрам,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закят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хадж, Курбан-байрам.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Пять столпов ислама.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Шахада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Намаз, правила намаза. Пост в месяц Рамадан, запреты и разрешение во время поста. Праздник Ураза-байрам.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Закят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его значение в жизни мусульманской общины. Хадж, традиции паломничества к святыням ислама. Праздник Курбан-байрам.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сообщение о мусульманских праздниках.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Священные города и сооружения ислама.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(с.138-142)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Мекка, Кааба, Медина, мечеть.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Мекка, мечеть Аль-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Харам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Кааба. Чёрный камень и легенды о его происхождении. Медина, переселение пророка Мухаммада из Мекки в Медину. Мечеть Пророка, могила пророка Мухаммада. Иерусалим, мечеть Аль-Акса. Мечеть, внешний вид и внутреннее убранство. Символы ислама. Правила поведения в мечети.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142 задание 4: подготовить сообщение об одной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мечетей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расположенных на территории России.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12900" w:type="dxa"/>
            <w:gridSpan w:val="7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6. Буддизм (4 часа).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Будды.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(с.145149)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Буддизм, срединный путь, просветление.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Буддизм – старейшая мировая религия. Рождение, детство и юность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Сидхартхи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Четыре встречи. Испытания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Сидхартхи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джунглях. Решение о выборе срединного пути. Просветление. Представление о круге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перевоплощений в буддизме. Проповеди Будды, первые слушатели Будды.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С.145-149 читать, с. 149 ответить на вопросы 1, 2.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Учение Будды.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(с.150-155)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Четыре благородные истины, карма, нирвана,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джатаки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сансара, три драгоценности буддизма.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Четыре благородные истины буддизма. Восьмеричный путь избавления от страданий. Закон кармы. Ответственность человека за свои поступки, мысли и слова. Условия накопления положительной кармы. Нирвана.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Джатаки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истории о перерождениях Будды. Представления о сансаре. Принцип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ахимсы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ненасилия, основанного на любви и доброте. Три драгоценности буддизма: Будда, учение, община монахов.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Нарисовать один из восьми символов буддизма.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Духовные наставники и священные сооружения буддизма.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(с.156-162)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Лама,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Потала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бодхисатва.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буддизма. Ламы и их роль в религиозной и повседневной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жизни  буддистов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Буддийские храмы. Буддийские монастыри, внешний вид и внутреннее убранство. Священные буддийские сооружения на территории России.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С.162 задание 3, 4: подготовить сообщение о буддийских монастырях и традиционных буддийских праздниках.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Священные тексты буддизма.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(с.163-166)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Трипитака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Трипитака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Языки священных буддийских текстов. Санскрит. Буддийские притчи и их роль в передаче учения Будды. Притча «Просто идите своим путём». Значение учения и знаний в системе ценностей буддизма. Принцип практического применения знаний. Притча об ученике и медвежьей шкуре.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С.194: прочитать буддийскую притчу, объяснить её смысл и нарисовать иллюстрацию.</w:t>
            </w:r>
          </w:p>
        </w:tc>
        <w:tc>
          <w:tcPr>
            <w:tcW w:w="2835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12900" w:type="dxa"/>
            <w:gridSpan w:val="7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Подведение итогов (6 часов).</w:t>
            </w:r>
          </w:p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 личностную и гражданскую позицию по отношению к различным явлениям действительности.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Формируют общекультурную эрудицию.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многообразии национальных и религиозных культур и их общих ценностных основах.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нравственных и духовных ценностях.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Развивают представления о морали и нравственности.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Развивают ценностное отношение к памятникам истории и культуры.  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«Золотое правило нравственности»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(с.168-171)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Общечеловеческие ценности.</w:t>
            </w:r>
          </w:p>
        </w:tc>
        <w:tc>
          <w:tcPr>
            <w:tcW w:w="418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гуманистические основы религиозных культур. Общечеловеческие ценности. Религиозные культуры и светская </w:t>
            </w: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этика о путях самосовершенствования человека. «Золотое правило нравственности» в различных религиозных культурах. Жизнь по нравственным законам в современном мире.</w:t>
            </w:r>
          </w:p>
        </w:tc>
        <w:tc>
          <w:tcPr>
            <w:tcW w:w="220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171 задание 3. Нарисовать иллюстрации к уроку.</w:t>
            </w: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совсем обычный урок. Интересный разговор.</w:t>
            </w:r>
          </w:p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(с.172-180)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Красота, культура, культурные ценности.</w:t>
            </w:r>
          </w:p>
        </w:tc>
        <w:tc>
          <w:tcPr>
            <w:tcW w:w="4187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Ценности, объединяющие различные религиозные культуры. Красота. Памятники мировой религиозной культуры, их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 и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культурная значимость для современного человека. «Золотое кольцо России». Памятники исламской и буддийской культуры на территории России. Иерусалим – город трёх религий. Стамбул: христианские и исламские священные сооружения. Шедевры европейского католического искусства и архитектуры. Ватикан, музеи Ватикана. Пещерные храмы </w:t>
            </w:r>
            <w:proofErr w:type="spell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Аджанты</w:t>
            </w:r>
            <w:proofErr w:type="spell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защите проектов.</w:t>
            </w: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Итоговая презентация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проектов  по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разделу «Иудаизм».</w:t>
            </w:r>
          </w:p>
        </w:tc>
        <w:tc>
          <w:tcPr>
            <w:tcW w:w="2375" w:type="dxa"/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по теме «Иудаизм»</w:t>
            </w:r>
          </w:p>
        </w:tc>
        <w:tc>
          <w:tcPr>
            <w:tcW w:w="418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Итоговая презентация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проектов  по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разделу «Христианство».</w:t>
            </w:r>
          </w:p>
        </w:tc>
        <w:tc>
          <w:tcPr>
            <w:tcW w:w="2375" w:type="dxa"/>
            <w:tcBorders>
              <w:top w:val="single" w:sz="4" w:space="0" w:color="000000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по теме «Христианство»</w:t>
            </w:r>
          </w:p>
        </w:tc>
        <w:tc>
          <w:tcPr>
            <w:tcW w:w="418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Итоговая презентация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проектов  по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разделу «Ислам».</w:t>
            </w:r>
          </w:p>
        </w:tc>
        <w:tc>
          <w:tcPr>
            <w:tcW w:w="2375" w:type="dxa"/>
            <w:tcBorders>
              <w:top w:val="single" w:sz="4" w:space="0" w:color="000000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по теме «Ислам»</w:t>
            </w:r>
          </w:p>
        </w:tc>
        <w:tc>
          <w:tcPr>
            <w:tcW w:w="418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F5" w:rsidRPr="00C367F5" w:rsidTr="0094238D">
        <w:tc>
          <w:tcPr>
            <w:tcW w:w="567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93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Итоговая презентация </w:t>
            </w:r>
            <w:proofErr w:type="gramStart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проектов  по</w:t>
            </w:r>
            <w:proofErr w:type="gramEnd"/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разделу «Буддизм».</w:t>
            </w:r>
          </w:p>
        </w:tc>
        <w:tc>
          <w:tcPr>
            <w:tcW w:w="2375" w:type="dxa"/>
            <w:tcBorders>
              <w:top w:val="single" w:sz="4" w:space="0" w:color="000000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по теме «Буддизм»</w:t>
            </w:r>
          </w:p>
        </w:tc>
        <w:tc>
          <w:tcPr>
            <w:tcW w:w="4187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367F5" w:rsidRPr="00C367F5" w:rsidRDefault="00C367F5" w:rsidP="00C367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7F5" w:rsidRPr="00C367F5" w:rsidRDefault="00C367F5" w:rsidP="00C367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Pr="00C367F5" w:rsidRDefault="00C367F5" w:rsidP="00C367F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7F5" w:rsidRDefault="00C367F5" w:rsidP="00540D18">
      <w:pPr>
        <w:jc w:val="center"/>
        <w:rPr>
          <w:rFonts w:ascii="Times New Roman" w:hAnsi="Times New Roman"/>
          <w:sz w:val="28"/>
          <w:szCs w:val="28"/>
        </w:rPr>
      </w:pPr>
    </w:p>
    <w:p w:rsidR="00C367F5" w:rsidRDefault="00C367F5" w:rsidP="00540D18">
      <w:pPr>
        <w:jc w:val="center"/>
        <w:rPr>
          <w:rFonts w:ascii="Times New Roman" w:hAnsi="Times New Roman"/>
          <w:sz w:val="28"/>
          <w:szCs w:val="28"/>
        </w:rPr>
      </w:pPr>
    </w:p>
    <w:p w:rsidR="00C367F5" w:rsidRDefault="00C367F5" w:rsidP="00540D18">
      <w:pPr>
        <w:jc w:val="center"/>
        <w:rPr>
          <w:rFonts w:ascii="Times New Roman" w:hAnsi="Times New Roman"/>
          <w:sz w:val="28"/>
          <w:szCs w:val="28"/>
        </w:rPr>
      </w:pPr>
    </w:p>
    <w:p w:rsidR="00C367F5" w:rsidRDefault="00C367F5" w:rsidP="00540D18">
      <w:pPr>
        <w:jc w:val="center"/>
        <w:rPr>
          <w:rFonts w:ascii="Times New Roman" w:hAnsi="Times New Roman"/>
          <w:sz w:val="28"/>
          <w:szCs w:val="28"/>
        </w:rPr>
      </w:pPr>
    </w:p>
    <w:p w:rsidR="00C367F5" w:rsidRPr="00540D18" w:rsidRDefault="00C367F5" w:rsidP="00540D18">
      <w:pPr>
        <w:jc w:val="center"/>
        <w:rPr>
          <w:rFonts w:ascii="Times New Roman" w:hAnsi="Times New Roman"/>
          <w:sz w:val="28"/>
          <w:szCs w:val="28"/>
        </w:rPr>
      </w:pPr>
    </w:p>
    <w:sectPr w:rsidR="00C367F5" w:rsidRPr="00540D18" w:rsidSect="00783A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62DB"/>
    <w:multiLevelType w:val="hybridMultilevel"/>
    <w:tmpl w:val="142ADF1E"/>
    <w:lvl w:ilvl="0" w:tplc="E1E0E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1B0D"/>
    <w:multiLevelType w:val="multilevel"/>
    <w:tmpl w:val="D33E8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1E"/>
    <w:rsid w:val="00066206"/>
    <w:rsid w:val="0011018A"/>
    <w:rsid w:val="00347C1E"/>
    <w:rsid w:val="00540D18"/>
    <w:rsid w:val="00783AC3"/>
    <w:rsid w:val="007F58CA"/>
    <w:rsid w:val="009C142D"/>
    <w:rsid w:val="00C367F5"/>
    <w:rsid w:val="00DF0936"/>
    <w:rsid w:val="00E149E8"/>
    <w:rsid w:val="00E828CD"/>
    <w:rsid w:val="00E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2CC69-B0C8-488A-9DC1-2581FA76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7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4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1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09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9</cp:revision>
  <cp:lastPrinted>2018-12-06T11:51:00Z</cp:lastPrinted>
  <dcterms:created xsi:type="dcterms:W3CDTF">2018-12-06T10:58:00Z</dcterms:created>
  <dcterms:modified xsi:type="dcterms:W3CDTF">2018-12-07T08:19:00Z</dcterms:modified>
</cp:coreProperties>
</file>