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1A" w:rsidRPr="00C24C1A" w:rsidRDefault="00C24C1A" w:rsidP="00C24C1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 xml:space="preserve">ТЕХНОЛОГИЧЕСКАЯ КАРТА УРОКА </w:t>
      </w:r>
    </w:p>
    <w:p w:rsidR="00C24C1A" w:rsidRPr="00C24C1A" w:rsidRDefault="00C24C1A" w:rsidP="00C24C1A">
      <w:pPr>
        <w:pStyle w:val="Pa16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C24C1A">
        <w:rPr>
          <w:rFonts w:ascii="Times New Roman" w:hAnsi="Times New Roman" w:cs="Times New Roman"/>
          <w:b/>
          <w:iCs/>
          <w:color w:val="000000"/>
        </w:rPr>
        <w:t>Учебный предмет:</w:t>
      </w:r>
      <w:r w:rsidRPr="00C24C1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24C1A">
        <w:rPr>
          <w:rFonts w:ascii="Times New Roman" w:hAnsi="Times New Roman" w:cs="Times New Roman"/>
          <w:color w:val="000000"/>
        </w:rPr>
        <w:t xml:space="preserve">окружающий мир. </w:t>
      </w:r>
    </w:p>
    <w:p w:rsidR="00C24C1A" w:rsidRDefault="00C24C1A" w:rsidP="00C24C1A">
      <w:pPr>
        <w:pStyle w:val="Pa16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C24C1A">
        <w:rPr>
          <w:rFonts w:ascii="Times New Roman" w:hAnsi="Times New Roman" w:cs="Times New Roman"/>
          <w:b/>
          <w:iCs/>
          <w:color w:val="000000"/>
        </w:rPr>
        <w:t>Класс:</w:t>
      </w:r>
      <w:r w:rsidRPr="00C24C1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24C1A">
        <w:rPr>
          <w:rFonts w:ascii="Times New Roman" w:hAnsi="Times New Roman" w:cs="Times New Roman"/>
          <w:color w:val="000000"/>
        </w:rPr>
        <w:t>2</w:t>
      </w:r>
      <w:r w:rsidR="00AB239D">
        <w:rPr>
          <w:rFonts w:ascii="Times New Roman" w:hAnsi="Times New Roman" w:cs="Times New Roman"/>
          <w:color w:val="000000"/>
        </w:rPr>
        <w:t>в класс.</w:t>
      </w:r>
    </w:p>
    <w:p w:rsidR="00692D96" w:rsidRPr="00692D96" w:rsidRDefault="00AB239D" w:rsidP="00AB239D">
      <w:pPr>
        <w:pStyle w:val="Default"/>
        <w:rPr>
          <w:rFonts w:ascii="Times New Roman" w:hAnsi="Times New Roman" w:cs="Times New Roman"/>
        </w:rPr>
      </w:pPr>
      <w:r w:rsidRPr="00692D96">
        <w:rPr>
          <w:rFonts w:ascii="Times New Roman" w:hAnsi="Times New Roman" w:cs="Times New Roman"/>
        </w:rPr>
        <w:t>Учитель на</w:t>
      </w:r>
      <w:r w:rsidR="00692D96" w:rsidRPr="00692D96">
        <w:rPr>
          <w:rFonts w:ascii="Times New Roman" w:hAnsi="Times New Roman" w:cs="Times New Roman"/>
        </w:rPr>
        <w:t>чальных классов: Муравьева Л.П.</w:t>
      </w:r>
    </w:p>
    <w:p w:rsidR="00AB239D" w:rsidRDefault="00692D96" w:rsidP="00AB239D">
      <w:pPr>
        <w:pStyle w:val="Default"/>
        <w:rPr>
          <w:rFonts w:ascii="Times New Roman" w:hAnsi="Times New Roman" w:cs="Times New Roman"/>
        </w:rPr>
      </w:pPr>
      <w:r w:rsidRPr="00692D96">
        <w:rPr>
          <w:rFonts w:ascii="Times New Roman" w:hAnsi="Times New Roman" w:cs="Times New Roman"/>
        </w:rPr>
        <w:t>У</w:t>
      </w:r>
      <w:r w:rsidR="00AB239D" w:rsidRPr="00692D96">
        <w:rPr>
          <w:rFonts w:ascii="Times New Roman" w:hAnsi="Times New Roman" w:cs="Times New Roman"/>
        </w:rPr>
        <w:t>чите</w:t>
      </w:r>
      <w:r>
        <w:rPr>
          <w:rFonts w:ascii="Times New Roman" w:hAnsi="Times New Roman" w:cs="Times New Roman"/>
        </w:rPr>
        <w:t>л</w:t>
      </w:r>
      <w:r w:rsidR="00AB239D" w:rsidRPr="00692D96">
        <w:rPr>
          <w:rFonts w:ascii="Times New Roman" w:hAnsi="Times New Roman" w:cs="Times New Roman"/>
        </w:rPr>
        <w:t>ь географии</w:t>
      </w:r>
      <w:r w:rsidRPr="00692D9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692D96">
        <w:rPr>
          <w:rFonts w:ascii="Times New Roman" w:hAnsi="Times New Roman" w:cs="Times New Roman"/>
        </w:rPr>
        <w:t>Левченко А.И.</w:t>
      </w:r>
    </w:p>
    <w:p w:rsidR="00641C97" w:rsidRDefault="00641C97" w:rsidP="00AB23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08.04.2019</w:t>
      </w:r>
    </w:p>
    <w:p w:rsidR="00692D96" w:rsidRPr="00692D96" w:rsidRDefault="00692D96" w:rsidP="00AB239D">
      <w:pPr>
        <w:pStyle w:val="Default"/>
        <w:rPr>
          <w:rFonts w:ascii="Times New Roman" w:hAnsi="Times New Roman" w:cs="Times New Roman"/>
        </w:rPr>
      </w:pPr>
    </w:p>
    <w:p w:rsidR="00C24C1A" w:rsidRPr="00C24C1A" w:rsidRDefault="00C24C1A" w:rsidP="00C24C1A">
      <w:pPr>
        <w:pStyle w:val="Pa16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C24C1A">
        <w:rPr>
          <w:rFonts w:ascii="Times New Roman" w:hAnsi="Times New Roman" w:cs="Times New Roman"/>
          <w:b/>
          <w:iCs/>
          <w:color w:val="000000"/>
        </w:rPr>
        <w:t>Автор УМК</w:t>
      </w:r>
      <w:r w:rsidRPr="00C24C1A">
        <w:rPr>
          <w:rFonts w:ascii="Times New Roman" w:hAnsi="Times New Roman" w:cs="Times New Roman"/>
          <w:i/>
          <w:iCs/>
          <w:color w:val="000000"/>
        </w:rPr>
        <w:t xml:space="preserve"> (программы учебного курса): </w:t>
      </w:r>
      <w:r w:rsidRPr="00C24C1A">
        <w:rPr>
          <w:rFonts w:ascii="Times New Roman" w:hAnsi="Times New Roman" w:cs="Times New Roman"/>
          <w:color w:val="000000"/>
        </w:rPr>
        <w:t xml:space="preserve">А.А.Плешаков  «Окружающий мир». М., 2010. </w:t>
      </w:r>
    </w:p>
    <w:p w:rsidR="00C24C1A" w:rsidRPr="00C24C1A" w:rsidRDefault="00C24C1A" w:rsidP="00C24C1A">
      <w:pPr>
        <w:pStyle w:val="Pa16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C24C1A">
        <w:rPr>
          <w:rFonts w:ascii="Times New Roman" w:hAnsi="Times New Roman" w:cs="Times New Roman"/>
          <w:b/>
          <w:iCs/>
          <w:color w:val="000000"/>
        </w:rPr>
        <w:t>Тема урока:</w:t>
      </w:r>
      <w:r w:rsidRPr="00C24C1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24C1A">
        <w:rPr>
          <w:rFonts w:ascii="Times New Roman" w:hAnsi="Times New Roman" w:cs="Times New Roman"/>
          <w:color w:val="000000"/>
        </w:rPr>
        <w:t xml:space="preserve">«Формы земной поверхности». </w:t>
      </w:r>
    </w:p>
    <w:p w:rsidR="00C24C1A" w:rsidRPr="00C24C1A" w:rsidRDefault="00C24C1A" w:rsidP="00C24C1A">
      <w:pPr>
        <w:pStyle w:val="a3"/>
        <w:spacing w:before="0" w:beforeAutospacing="0" w:after="120" w:afterAutospacing="0"/>
      </w:pPr>
      <w:r w:rsidRPr="00C24C1A">
        <w:rPr>
          <w:b/>
          <w:bCs/>
        </w:rPr>
        <w:t xml:space="preserve">Цель: </w:t>
      </w:r>
      <w:r w:rsidRPr="00C24C1A">
        <w:t>Познакомить детей с формами земной поверхности.</w:t>
      </w:r>
    </w:p>
    <w:p w:rsidR="00C24C1A" w:rsidRPr="00C24C1A" w:rsidRDefault="00C24C1A" w:rsidP="00C24C1A">
      <w:pPr>
        <w:pStyle w:val="a3"/>
        <w:spacing w:before="0" w:beforeAutospacing="0" w:after="120" w:afterAutospacing="0"/>
      </w:pPr>
      <w:r w:rsidRPr="00C24C1A">
        <w:rPr>
          <w:b/>
          <w:bCs/>
        </w:rPr>
        <w:t>Задачи:</w:t>
      </w:r>
      <w:r w:rsidRPr="00C24C1A">
        <w:t xml:space="preserve"> </w:t>
      </w:r>
    </w:p>
    <w:p w:rsidR="00C24C1A" w:rsidRPr="00C24C1A" w:rsidRDefault="00C24C1A" w:rsidP="00C24C1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 xml:space="preserve">учить сравнивать, выделять сходства, существенные различия; </w:t>
      </w:r>
    </w:p>
    <w:p w:rsidR="00C24C1A" w:rsidRPr="00C24C1A" w:rsidRDefault="00C24C1A" w:rsidP="00C24C1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>создать условия для выявления существенных признаков различных форм поверхности Земли;</w:t>
      </w:r>
    </w:p>
    <w:p w:rsidR="00C24C1A" w:rsidRPr="00C24C1A" w:rsidRDefault="00C24C1A" w:rsidP="00C24C1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>развивать произвольное внимание и умение классифицировать объекты по разным признакам;</w:t>
      </w:r>
    </w:p>
    <w:p w:rsidR="00C24C1A" w:rsidRPr="00C24C1A" w:rsidRDefault="00C24C1A" w:rsidP="00C24C1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 xml:space="preserve">развивать у детей бережное отношение к окружающему, экологическое мышление, память, внимание, умения вести диалог “ученик-ученик”, “учитель-ученик”; </w:t>
      </w:r>
    </w:p>
    <w:p w:rsidR="00C24C1A" w:rsidRPr="00C24C1A" w:rsidRDefault="00C24C1A" w:rsidP="00C24C1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>воспитывать интерес к окружающему миру.</w:t>
      </w: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A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i/>
          <w:sz w:val="24"/>
          <w:szCs w:val="24"/>
        </w:rPr>
        <w:t xml:space="preserve">Познавательные </w:t>
      </w:r>
      <w:r w:rsidRPr="00C24C1A">
        <w:rPr>
          <w:rFonts w:ascii="Times New Roman" w:hAnsi="Times New Roman" w:cs="Times New Roman"/>
          <w:sz w:val="24"/>
          <w:szCs w:val="24"/>
        </w:rPr>
        <w:t>– воспроизводить по памяти информацию, необходимую для решения учебной задачи; применять таблицы, схемы, модели для получения информации; классифицировать объекты.</w:t>
      </w: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i/>
          <w:sz w:val="24"/>
          <w:szCs w:val="24"/>
        </w:rPr>
        <w:t xml:space="preserve">Личностные – </w:t>
      </w:r>
      <w:r w:rsidRPr="00C24C1A">
        <w:rPr>
          <w:rFonts w:ascii="Times New Roman" w:hAnsi="Times New Roman" w:cs="Times New Roman"/>
          <w:sz w:val="24"/>
          <w:szCs w:val="24"/>
        </w:rPr>
        <w:t>воспринимать речь учителя (одноклассников), непосредственно не обращенную к нему; выражать положительное отношение к процессу познания: проявлять внимание, удивление, желание больше узнать.</w:t>
      </w: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4C1A">
        <w:rPr>
          <w:rFonts w:ascii="Times New Roman" w:hAnsi="Times New Roman" w:cs="Times New Roman"/>
          <w:i/>
          <w:sz w:val="24"/>
          <w:szCs w:val="24"/>
        </w:rPr>
        <w:t xml:space="preserve">Коммуникативные – </w:t>
      </w:r>
      <w:r w:rsidRPr="00C24C1A">
        <w:rPr>
          <w:rFonts w:ascii="Times New Roman" w:hAnsi="Times New Roman" w:cs="Times New Roman"/>
          <w:sz w:val="24"/>
          <w:szCs w:val="24"/>
        </w:rPr>
        <w:t>работать в группах по изучению учебного материала; осуществлять взаимный контроль в совместной деятельности.</w:t>
      </w:r>
      <w:proofErr w:type="gramEnd"/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i/>
          <w:sz w:val="24"/>
          <w:szCs w:val="24"/>
        </w:rPr>
        <w:t xml:space="preserve">Регулятивные – </w:t>
      </w:r>
      <w:r w:rsidRPr="00C24C1A">
        <w:rPr>
          <w:rFonts w:ascii="Times New Roman" w:hAnsi="Times New Roman" w:cs="Times New Roman"/>
          <w:sz w:val="24"/>
          <w:szCs w:val="24"/>
        </w:rPr>
        <w:t>выбирать действие в соответствии с поставленной задачей и условиями её реализации; удерживать цель деятельности до получения результата.</w:t>
      </w: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24C1A">
        <w:rPr>
          <w:rFonts w:ascii="Times New Roman" w:hAnsi="Times New Roman" w:cs="Times New Roman"/>
          <w:sz w:val="24"/>
          <w:szCs w:val="24"/>
        </w:rPr>
        <w:t>Презентационное сопровождение урока; Плешаков А.А</w:t>
      </w:r>
      <w:proofErr w:type="gramStart"/>
      <w:r w:rsidRPr="00C24C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4C1A">
        <w:rPr>
          <w:rFonts w:ascii="Times New Roman" w:hAnsi="Times New Roman" w:cs="Times New Roman"/>
          <w:sz w:val="24"/>
          <w:szCs w:val="24"/>
        </w:rPr>
        <w:t>Окружающий мир: учебник, раздаточный материал ( тестовые задания на карточках)</w:t>
      </w:r>
    </w:p>
    <w:p w:rsidR="00C24C1A" w:rsidRPr="00C24C1A" w:rsidRDefault="00C24C1A" w:rsidP="00C24C1A">
      <w:pPr>
        <w:pStyle w:val="Default"/>
        <w:spacing w:after="120"/>
        <w:rPr>
          <w:rFonts w:ascii="Times New Roman" w:hAnsi="Times New Roman" w:cs="Times New Roman"/>
        </w:rPr>
      </w:pPr>
    </w:p>
    <w:p w:rsidR="00C24C1A" w:rsidRPr="00C24C1A" w:rsidRDefault="00C24C1A" w:rsidP="00C24C1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4C1A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Тип урока:</w:t>
      </w:r>
      <w:r w:rsidRPr="00C24C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24C1A">
        <w:rPr>
          <w:rFonts w:ascii="Times New Roman" w:hAnsi="Times New Roman" w:cs="Times New Roman"/>
          <w:color w:val="000000"/>
          <w:sz w:val="24"/>
          <w:szCs w:val="24"/>
        </w:rPr>
        <w:t>изучение нового материала.</w:t>
      </w:r>
    </w:p>
    <w:p w:rsidR="00320F89" w:rsidRPr="00C24C1A" w:rsidRDefault="00320F89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3117"/>
        <w:gridCol w:w="3083"/>
        <w:gridCol w:w="1575"/>
        <w:gridCol w:w="1539"/>
        <w:gridCol w:w="3113"/>
        <w:gridCol w:w="3096"/>
      </w:tblGrid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>ОБЩАЯ ЧАСТЬ</w:t>
            </w:r>
          </w:p>
        </w:tc>
      </w:tr>
      <w:tr w:rsidR="00C24C1A" w:rsidRPr="00C24C1A" w:rsidTr="000C3379"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>Тема урока</w:t>
            </w:r>
            <w:r w:rsidRPr="00C24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6" w:type="dxa"/>
            <w:gridSpan w:val="5"/>
          </w:tcPr>
          <w:p w:rsidR="00C24C1A" w:rsidRPr="00C24C1A" w:rsidRDefault="00C24C1A" w:rsidP="000C3379">
            <w:pPr>
              <w:pStyle w:val="Pa16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4C1A">
              <w:rPr>
                <w:rFonts w:ascii="Times New Roman" w:hAnsi="Times New Roman" w:cs="Times New Roman"/>
                <w:color w:val="000000"/>
              </w:rPr>
              <w:t xml:space="preserve">«Формы земной поверхности». 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</w:tr>
      <w:tr w:rsidR="00C24C1A" w:rsidRPr="00C24C1A" w:rsidTr="000C3379">
        <w:tc>
          <w:tcPr>
            <w:tcW w:w="3184" w:type="dxa"/>
            <w:vMerge w:val="restart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9552" w:type="dxa"/>
            <w:gridSpan w:val="4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4C1A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3184" w:type="dxa"/>
            <w:vMerge w:val="restart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C24C1A" w:rsidRPr="00C24C1A" w:rsidTr="000C3379">
        <w:tc>
          <w:tcPr>
            <w:tcW w:w="3184" w:type="dxa"/>
            <w:vMerge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3184" w:type="dxa"/>
            <w:gridSpan w:val="2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3184" w:type="dxa"/>
            <w:vMerge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4C1A" w:rsidRPr="00C24C1A" w:rsidTr="000C3379">
        <w:tc>
          <w:tcPr>
            <w:tcW w:w="3184" w:type="dxa"/>
          </w:tcPr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Познакомить детей с формами земной поверхности.</w:t>
            </w:r>
          </w:p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Региональный компонент: горы Хибины и их особенности.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Выбирать действие в соответствии с поставленной задачей и условиями её реализации; удерживать цель деятельности до получения результата.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gridSpan w:val="2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необходимую для решения учебной задачи; применять таблицы, схемы, модели для получения информации; классифицировать объекты.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Работать в группах по изучению учебного материала; осуществлять взаимный контроль в совместной деятельности, воспринимать речь учителя (одноклассников), </w:t>
            </w:r>
          </w:p>
        </w:tc>
        <w:tc>
          <w:tcPr>
            <w:tcW w:w="3184" w:type="dxa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Осознать экологическую направленность полученных знаний.</w:t>
            </w:r>
          </w:p>
        </w:tc>
      </w:tr>
      <w:tr w:rsidR="00C24C1A" w:rsidRPr="00C24C1A" w:rsidTr="000C3379"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>Решаемые учебные проблемы</w:t>
            </w:r>
          </w:p>
        </w:tc>
        <w:tc>
          <w:tcPr>
            <w:tcW w:w="12736" w:type="dxa"/>
            <w:gridSpan w:val="5"/>
          </w:tcPr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Учить сравнивать, выделять сходства, существенные различия.</w:t>
            </w:r>
          </w:p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Создать условия для выявления существенных признаков различных форм поверхности Земли.</w:t>
            </w:r>
          </w:p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Развивать произвольное внимание и умение классифицировать объекты по разным признакам.</w:t>
            </w:r>
          </w:p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Развивать у детей бережное отношение к окружающему, экологическое мышление, память, внимание, умение вести диалог “ученик-ученик”, “учитель-ученик”.</w:t>
            </w:r>
          </w:p>
          <w:p w:rsidR="00C24C1A" w:rsidRPr="00C24C1A" w:rsidRDefault="00C24C1A" w:rsidP="000C3379">
            <w:pPr>
              <w:pStyle w:val="a3"/>
              <w:spacing w:before="0" w:beforeAutospacing="0" w:after="0" w:afterAutospacing="0" w:line="360" w:lineRule="auto"/>
            </w:pPr>
            <w:r w:rsidRPr="00C24C1A">
              <w:t>Воспитывать интерес к окружающему миру.</w:t>
            </w:r>
          </w:p>
        </w:tc>
      </w:tr>
      <w:tr w:rsidR="00C24C1A" w:rsidRPr="00C24C1A" w:rsidTr="000C3379"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Основные понятия, изучаемые на уроке </w:t>
            </w:r>
          </w:p>
        </w:tc>
        <w:tc>
          <w:tcPr>
            <w:tcW w:w="12736" w:type="dxa"/>
            <w:gridSpan w:val="5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Формы земной поверхности, равнина, холм, гора, горная цепь, горный хребет. </w:t>
            </w:r>
          </w:p>
        </w:tc>
      </w:tr>
      <w:tr w:rsidR="00C24C1A" w:rsidRPr="00C24C1A" w:rsidTr="000C3379"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Вид используемых на </w:t>
            </w:r>
            <w:r w:rsidRPr="00C24C1A">
              <w:rPr>
                <w:rFonts w:ascii="Times New Roman" w:hAnsi="Times New Roman" w:cs="Times New Roman"/>
                <w:b/>
              </w:rPr>
              <w:lastRenderedPageBreak/>
              <w:t xml:space="preserve">уроке средств ИКТ </w:t>
            </w:r>
          </w:p>
        </w:tc>
        <w:tc>
          <w:tcPr>
            <w:tcW w:w="12736" w:type="dxa"/>
            <w:gridSpan w:val="5"/>
          </w:tcPr>
          <w:p w:rsidR="00C24C1A" w:rsidRPr="00C24C1A" w:rsidRDefault="00C24C1A" w:rsidP="000C3379">
            <w:pPr>
              <w:pStyle w:val="1"/>
              <w:shd w:val="clear" w:color="auto" w:fill="FFFFFF"/>
              <w:spacing w:before="0" w:beforeAutospacing="0" w:after="0" w:afterAutospacing="0" w:line="360" w:lineRule="auto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C24C1A">
              <w:rPr>
                <w:b w:val="0"/>
                <w:bCs w:val="0"/>
                <w:color w:val="222222"/>
                <w:sz w:val="24"/>
                <w:szCs w:val="24"/>
              </w:rPr>
              <w:lastRenderedPageBreak/>
              <w:t>Интерактивная доска, проектор, персональный компьютер.</w:t>
            </w:r>
          </w:p>
        </w:tc>
      </w:tr>
      <w:tr w:rsidR="00C24C1A" w:rsidRPr="00C24C1A" w:rsidTr="000C3379">
        <w:tc>
          <w:tcPr>
            <w:tcW w:w="3184" w:type="dxa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lastRenderedPageBreak/>
              <w:t xml:space="preserve">Образовательные интернет-ресурсы  </w:t>
            </w:r>
          </w:p>
        </w:tc>
        <w:tc>
          <w:tcPr>
            <w:tcW w:w="12736" w:type="dxa"/>
            <w:gridSpan w:val="5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Презентационное сопровождение урока;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  <w:proofErr w:type="gramStart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мир: </w:t>
            </w:r>
            <w:r w:rsidRPr="00C24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CD </w:t>
            </w: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C24C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4C1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Фильм Лазарева Олега</w:t>
            </w: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Хибины-1996г. </w:t>
            </w:r>
            <w:r w:rsidRPr="00C24C1A">
              <w:rPr>
                <w:rFonts w:ascii="Times New Roman" w:hAnsi="Times New Roman" w:cs="Times New Roman"/>
              </w:rPr>
              <w:t xml:space="preserve">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hyperlink r:id="rId5" w:history="1">
              <w:r w:rsidRPr="00C24C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http://www.openclass.ru/node/316160</w:t>
              </w:r>
            </w:hyperlink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 «Открытый урок» Видеоматериалы по теме урока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>ОРГАНИЗАЦИОННАЯ СТРУКТУРА УРОКА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1. ЭТАП </w:t>
            </w:r>
            <w:r w:rsidR="00523B8A">
              <w:rPr>
                <w:rFonts w:ascii="Times New Roman" w:hAnsi="Times New Roman" w:cs="Times New Roman"/>
                <w:b/>
              </w:rPr>
              <w:t>Организационный момент.</w:t>
            </w:r>
            <w:r w:rsidRPr="00C24C1A">
              <w:rPr>
                <w:rFonts w:ascii="Times New Roman" w:hAnsi="Times New Roman" w:cs="Times New Roman"/>
                <w:b/>
              </w:rPr>
              <w:t xml:space="preserve"> </w:t>
            </w:r>
            <w:r w:rsidR="00523B8A">
              <w:rPr>
                <w:rFonts w:ascii="Times New Roman" w:hAnsi="Times New Roman" w:cs="Times New Roman"/>
                <w:b/>
              </w:rPr>
              <w:t xml:space="preserve"> </w:t>
            </w:r>
            <w:r w:rsidRPr="00C24C1A">
              <w:rPr>
                <w:rFonts w:ascii="Times New Roman" w:hAnsi="Times New Roman" w:cs="Times New Roman"/>
                <w:b/>
              </w:rPr>
              <w:t>Актуализация знаний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523B8A" w:rsidRPr="00AB239D" w:rsidRDefault="00AB239D" w:rsidP="00523B8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</w:t>
            </w:r>
            <w:r w:rsidR="00523B8A" w:rsidRPr="00AB239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Проверка домашнего задания.</w:t>
            </w:r>
          </w:p>
          <w:p w:rsidR="00AB239D" w:rsidRDefault="00AB239D" w:rsidP="00AB239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Объясни</w:t>
            </w:r>
            <w:r w:rsidR="00692D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что такое горизонт?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Что такое линия горизонта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Назови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горизонта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523B8A" w:rsidRPr="00AB239D" w:rsidRDefault="00AB239D" w:rsidP="00AB239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Как называется прибор для определения сторон горизонта?</w:t>
            </w:r>
            <w:r w:rsidR="00692D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(компас)</w:t>
            </w:r>
          </w:p>
          <w:p w:rsidR="00AB239D" w:rsidRDefault="00AB239D" w:rsidP="00AB239D">
            <w:pPr>
              <w:pStyle w:val="a6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gramStart"/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Назови</w:t>
            </w:r>
            <w:r w:rsidR="00692D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</w:t>
            </w:r>
            <w:proofErr w:type="gramEnd"/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покажи, из каких частей он состоит. Объясни и покажи, как им пользоваться.</w:t>
            </w:r>
          </w:p>
          <w:p w:rsidR="00AB239D" w:rsidRPr="00AB239D" w:rsidRDefault="00AB239D" w:rsidP="00AB239D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Расскажи, как можно определить стороны горизонта без компаса по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естным признакам "Ориентирование</w:t>
            </w:r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местности</w:t>
            </w:r>
            <w:proofErr w:type="gramStart"/>
            <w:r w:rsidR="00523B8A" w:rsidRPr="00AB2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".?</w:t>
            </w:r>
            <w:proofErr w:type="gramEnd"/>
          </w:p>
          <w:p w:rsidR="00C24C1A" w:rsidRPr="00C24C1A" w:rsidRDefault="00AB239D" w:rsidP="00AB239D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</w:t>
            </w:r>
            <w:r w:rsidR="00C24C1A" w:rsidRPr="00C24C1A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доской.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геометрических фигур: квадрат, круг, прямоугольник, треугольник </w:t>
            </w:r>
            <w:proofErr w:type="gramStart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по цвету, размеру.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Общее понятие?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Чем отличаются?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На доске слово «форма»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ЗАГАДКА: весь мир кормлю, а сама не ем.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На доске слово «Земля».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киви ОНА шершавая, а у яблока – гладкая.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На доске слово «поверхность»</w:t>
            </w:r>
          </w:p>
          <w:p w:rsidR="00C24C1A" w:rsidRPr="00C24C1A" w:rsidRDefault="00C24C1A" w:rsidP="00C24C1A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«форма», «Земля», «поверхность»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Зачем нам эти отгадки?  Как можно объединить эти слова в одну тему?</w:t>
            </w:r>
          </w:p>
          <w:p w:rsidR="00C24C1A" w:rsidRPr="00C24C1A" w:rsidRDefault="00C24C1A" w:rsidP="00C24C1A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Определите тему урока.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gridSpan w:val="3"/>
          </w:tcPr>
          <w:p w:rsidR="00AB239D" w:rsidRPr="00AB239D" w:rsidRDefault="00AB239D" w:rsidP="000C337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Обобщают, повторяют, анализируют, устно отвечают на вопросы, приводят свои примеры, вспоминают: что такое ориентирование на местности.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признаков, анализ, обобщение.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Высказывание предположений.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Выражают и доказывают согласие или несогласие с другими ответами.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Дополняют и анализируют ответы.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lastRenderedPageBreak/>
              <w:t>2. ЭТАП  Создание проблемной ситуации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Перед детьми изображение плоской  равнины, холмистой равнины, гористой поверхности, сноуборд и лыжи.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- Как связаны эти предметы?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Какой предмет (лыжи, сноуборд) мы возьмём в путешествие и как обоснуем выбор?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Анализируют, обосновывают свой выбор.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3. ЭТАП   </w:t>
            </w:r>
            <w:proofErr w:type="spellStart"/>
            <w:r w:rsidRPr="00C24C1A">
              <w:rPr>
                <w:rFonts w:ascii="Times New Roman" w:hAnsi="Times New Roman" w:cs="Times New Roman"/>
                <w:b/>
              </w:rPr>
              <w:t>целеполагания</w:t>
            </w:r>
            <w:proofErr w:type="spell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Зачем надо знать формы земной поверхности?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Выдвигают гипотезы, предположения.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4. ЭТАП   планирования. 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Формирование групп, для выявления  различия в формах земной поверхности.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-Отправляемся группами в туристический поход. Каждая группа по своему определённому маршруту.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Маршрут выбирают согласно  изображениям плоской  равнины, холмистой равнины, гористой поверхности.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Делятся на группы, используя личные  интересы, выбирают «руководителя» группы.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Производят выбор, руководствуясь предпочтениями группы, договариваются, учатся уступать друг другу.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5. ЭТАП   "Открытие" нового знании. 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lastRenderedPageBreak/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1.Группы получают изображения плоской  равнины, холмистой равнины, гористой поверхности. Заранее (и в предыдущих этапах) название данных форм земной поверхности не употреблялось. 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Задание: придумать название данной формы земной поверхности, составить план описания.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2.На доске изображение одиноко стоящей на ровной поверхности горы.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Видели когда-нибудь такое в природе?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Обобщение: одиночную гору встретишь редко.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Первая группа: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Составьте на доске картинку  гористой поверхности.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Вторая группа: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Найти в толковом словаре значение слова «хребет».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Третья группа: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Найти в энциклопедии значение слова «цепь».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Как слова «хребет» и «цепь» можно связать с горами.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На доске изображение горного хребта и горной цепи.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Показать, где цепь, а где хребет. Доказать свой ответ. 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Придумывают название поверхности, совещаются, учатся принимать мнение товарищей, доказывать свою правоту.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Составляют план и дают описание своего маршрута.</w:t>
            </w:r>
          </w:p>
          <w:p w:rsidR="00C24C1A" w:rsidRPr="00C24C1A" w:rsidRDefault="00C24C1A" w:rsidP="000C3379">
            <w:pPr>
              <w:pStyle w:val="Pa2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4C1A">
              <w:rPr>
                <w:rFonts w:ascii="Times New Roman" w:hAnsi="Times New Roman" w:cs="Times New Roman"/>
                <w:color w:val="000000"/>
              </w:rPr>
              <w:t>В ходе заслушивания выступлений остальные школьники контролируют правильность и полноту проведен</w:t>
            </w:r>
            <w:r w:rsidRPr="00C24C1A">
              <w:rPr>
                <w:rFonts w:ascii="Times New Roman" w:hAnsi="Times New Roman" w:cs="Times New Roman"/>
                <w:color w:val="000000"/>
              </w:rPr>
              <w:softHyphen/>
              <w:t xml:space="preserve">ного анализа. 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По мере необходи</w:t>
            </w:r>
            <w:r w:rsidRPr="00C24C1A">
              <w:rPr>
                <w:rFonts w:ascii="Times New Roman" w:hAnsi="Times New Roman" w:cs="Times New Roman"/>
              </w:rPr>
              <w:softHyphen/>
              <w:t>мости исправляют, дополняют, уточняют озвученное описание.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Работают со словарём и интерактивной доской.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Учатся  быстро находить информацию в справочной литературе (Интернет)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 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Соотносят признаки  различных предметов. Переносят  признаки с одного предмета на другой.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Просмотр видеоматериала с сайта «Открытый урок»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6. ЭТАП   Учебные действия по реализации плана. Применение нового знания. 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4C1A">
              <w:rPr>
                <w:rFonts w:ascii="Times New Roman" w:hAnsi="Times New Roman" w:cs="Times New Roman"/>
                <w:b/>
                <w:bCs/>
              </w:rPr>
              <w:t>Составление таблицы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Прослушивание рассказа двух туристов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«Однажды два туриста отправились в поход по равнине. Когда они встретились, то один рассказал, каким лёгким было его путешествие. Он шёл и шёл по равнине, видел красивую  природу и совсем не устал.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А другой рассказал, что очень устал во время своего путешествия: ведь ему всё время приходилось карабкаться вверх, спускаться по крутым склонам, падать в какие-то канавы»…</w:t>
            </w:r>
            <w:proofErr w:type="gramEnd"/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Почему рассказы туристов такие разные, если путешествовали оба по равнине?</w:t>
            </w:r>
          </w:p>
          <w:p w:rsidR="00C24C1A" w:rsidRPr="00C24C1A" w:rsidRDefault="00CD1E7C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08.55pt;margin-top:12.45pt;width:11.25pt;height:8.25pt;z-index:2516551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158.3pt;margin-top:12.45pt;width:12.75pt;height:8.25pt;flip:x;z-index:251656192" o:connectortype="straight"/>
              </w:pict>
            </w:r>
            <w:r w:rsidR="00C24C1A" w:rsidRPr="00C24C1A">
              <w:rPr>
                <w:rFonts w:ascii="Times New Roman" w:hAnsi="Times New Roman" w:cs="Times New Roman"/>
                <w:sz w:val="24"/>
                <w:szCs w:val="24"/>
              </w:rPr>
              <w:t>В таблице появляются записи: поверхность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Равнинная             Гористая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- По какой равнине путешествовал первый турист, выберите подходящее слово: </w:t>
            </w:r>
            <w:proofErr w:type="gramStart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гладкая</w:t>
            </w:r>
            <w:proofErr w:type="gramEnd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, прямая, плоская, ровная. (Так как все </w:t>
            </w:r>
            <w:proofErr w:type="gramStart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так или иначе подходят, то можно подвести детей к правильному ответу).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Куда мог карабкаться второй турист, если он путешествовал по равнине?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- Найти в учебнике названия возвышений и углублений на равнине.</w:t>
            </w:r>
          </w:p>
          <w:p w:rsidR="00C24C1A" w:rsidRPr="00C24C1A" w:rsidRDefault="00CD1E7C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08.55pt;margin-top:12.45pt;width:11.25pt;height:8.25pt;z-index:2516572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158.3pt;margin-top:12.45pt;width:12.75pt;height:8.25pt;flip:x;z-index:251658240" o:connectortype="straight"/>
              </w:pict>
            </w:r>
            <w:r w:rsidR="00C24C1A" w:rsidRPr="00C24C1A">
              <w:rPr>
                <w:rFonts w:ascii="Times New Roman" w:hAnsi="Times New Roman" w:cs="Times New Roman"/>
                <w:sz w:val="24"/>
                <w:szCs w:val="24"/>
              </w:rPr>
              <w:t>В таблице появляются записи: поверхность</w:t>
            </w:r>
          </w:p>
          <w:p w:rsidR="00C24C1A" w:rsidRPr="00C24C1A" w:rsidRDefault="00CD1E7C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149.3pt;margin-top:13.1pt;width:21.75pt;height:6.75pt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78.05pt;margin-top:13.1pt;width:42.75pt;height:6.75pt;flip:x;z-index:251660288" o:connectortype="straight"/>
              </w:pict>
            </w:r>
            <w:r w:rsidR="00C24C1A"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Равнинная             Гористая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           Плоская                        Холмистая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Определить тип поверхности в нашем крае.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24C1A">
              <w:rPr>
                <w:rFonts w:ascii="Times New Roman" w:hAnsi="Times New Roman" w:cs="Times New Roman"/>
                <w:bCs/>
              </w:rPr>
              <w:t>2.Сравнение холма и горы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Группы получают изображения: холм, горы Кавказские, горы Хибины. 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группа выдвигает гипотезу, как определить возраст гор.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Вторая группа выдвигает гипотезу, как отличить горы от холмов.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Третья группа выдвигает гипотезу, как можно назвать части холма и горы.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Сопоставляют факты. Учатся логически составлять таблицу, используя полученные ранее знания.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фрагмента фильма Лазарева Олега</w:t>
            </w: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Хибины-1996г.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Высказать эстетическое отношение к </w:t>
            </w:r>
            <w:proofErr w:type="gramStart"/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увиденному</w:t>
            </w:r>
            <w:proofErr w:type="gramEnd"/>
            <w:r w:rsidRPr="00C2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Формулируют свою гипотезу так, чтобы она была понятна другим обучающимся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lastRenderedPageBreak/>
              <w:t>7. ЭТАП   Рефлексия (итог урока).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Составить словарь новых слов с помощью учебника.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В начале урока прозвучал вопрос: «Зачем нужно знать формы земной поверхности»? Были высказаны предположения. Какие предположения оказались верными?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Работают  с печатным текстом.  Соотносят слово с понятием.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Анализируют, выбирают ошибочные и верные предположения.  </w:t>
            </w:r>
          </w:p>
        </w:tc>
      </w:tr>
      <w:tr w:rsidR="00C24C1A" w:rsidRPr="00C24C1A" w:rsidTr="000C3379">
        <w:tc>
          <w:tcPr>
            <w:tcW w:w="15920" w:type="dxa"/>
            <w:gridSpan w:val="6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C1A">
              <w:rPr>
                <w:rFonts w:ascii="Times New Roman" w:hAnsi="Times New Roman" w:cs="Times New Roman"/>
                <w:b/>
              </w:rPr>
              <w:t xml:space="preserve">8. ЭТАП    Домашнее задание.  </w:t>
            </w:r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C24C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C24C1A" w:rsidRPr="00C24C1A" w:rsidTr="000C3379">
        <w:tc>
          <w:tcPr>
            <w:tcW w:w="7960" w:type="dxa"/>
            <w:gridSpan w:val="3"/>
          </w:tcPr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Задание по группам.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горах Хибинах.</w:t>
            </w:r>
          </w:p>
          <w:p w:rsidR="00C24C1A" w:rsidRPr="00C24C1A" w:rsidRDefault="00C24C1A" w:rsidP="000C3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A">
              <w:rPr>
                <w:rFonts w:ascii="Times New Roman" w:hAnsi="Times New Roman" w:cs="Times New Roman"/>
                <w:sz w:val="24"/>
                <w:szCs w:val="24"/>
              </w:rPr>
              <w:t>Выяснить, какие типы местности наиболее часто встречаются в нашей стране.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Представь, что ты эколог и тебе надо разработать план спасения равнины от большого количества оврагов.</w:t>
            </w:r>
          </w:p>
        </w:tc>
        <w:tc>
          <w:tcPr>
            <w:tcW w:w="7960" w:type="dxa"/>
            <w:gridSpan w:val="3"/>
          </w:tcPr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Использование дополнительной литературы и Интернет.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Умение находить важную информацию в большом потоке.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Работа в группе вне школы.</w:t>
            </w:r>
          </w:p>
          <w:p w:rsidR="00C24C1A" w:rsidRPr="00C24C1A" w:rsidRDefault="00C24C1A" w:rsidP="000C3379">
            <w:pPr>
              <w:pStyle w:val="Pa2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4C1A">
              <w:rPr>
                <w:rFonts w:ascii="Times New Roman" w:hAnsi="Times New Roman" w:cs="Times New Roman"/>
                <w:color w:val="000000"/>
              </w:rPr>
              <w:t xml:space="preserve">Самоконтроль и взаимоконтроль  выполнения задания. </w:t>
            </w: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:rsidR="00C24C1A" w:rsidRPr="00C24C1A" w:rsidRDefault="00C24C1A" w:rsidP="000C337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24C1A">
              <w:rPr>
                <w:rFonts w:ascii="Times New Roman" w:hAnsi="Times New Roman" w:cs="Times New Roman"/>
              </w:rPr>
              <w:t>Планирование своих  действий в соответ</w:t>
            </w:r>
            <w:r w:rsidRPr="00C24C1A">
              <w:rPr>
                <w:rFonts w:ascii="Times New Roman" w:hAnsi="Times New Roman" w:cs="Times New Roman"/>
              </w:rPr>
              <w:softHyphen/>
              <w:t>ствии с поставлен</w:t>
            </w:r>
            <w:r w:rsidRPr="00C24C1A">
              <w:rPr>
                <w:rFonts w:ascii="Times New Roman" w:hAnsi="Times New Roman" w:cs="Times New Roman"/>
              </w:rPr>
              <w:softHyphen/>
              <w:t>ной задачей и условиями ее реализации.</w:t>
            </w:r>
          </w:p>
        </w:tc>
      </w:tr>
    </w:tbl>
    <w:p w:rsidR="00C24C1A" w:rsidRDefault="00C24C1A"/>
    <w:sectPr w:rsidR="00C24C1A" w:rsidSect="00C24C1A">
      <w:pgSz w:w="16838" w:h="11906" w:orient="landscape"/>
      <w:pgMar w:top="567" w:right="96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54E4"/>
    <w:multiLevelType w:val="multilevel"/>
    <w:tmpl w:val="EAFA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61EC2"/>
    <w:multiLevelType w:val="multilevel"/>
    <w:tmpl w:val="4D0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538D8"/>
    <w:multiLevelType w:val="multilevel"/>
    <w:tmpl w:val="DF4A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D73A4"/>
    <w:multiLevelType w:val="hybridMultilevel"/>
    <w:tmpl w:val="B756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45C0E"/>
    <w:multiLevelType w:val="multilevel"/>
    <w:tmpl w:val="7B54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C1A"/>
    <w:rsid w:val="00320F89"/>
    <w:rsid w:val="00523B8A"/>
    <w:rsid w:val="00641C97"/>
    <w:rsid w:val="00692D96"/>
    <w:rsid w:val="00950C61"/>
    <w:rsid w:val="00AB239D"/>
    <w:rsid w:val="00C24C1A"/>
    <w:rsid w:val="00CD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8"/>
        <o:r id="V:Rule10" type="connector" idref="#_x0000_s1029"/>
        <o:r id="V:Rule11" type="connector" idref="#_x0000_s1027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1A"/>
  </w:style>
  <w:style w:type="paragraph" w:styleId="1">
    <w:name w:val="heading 1"/>
    <w:basedOn w:val="a"/>
    <w:link w:val="10"/>
    <w:uiPriority w:val="9"/>
    <w:qFormat/>
    <w:rsid w:val="00C24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C1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C24C1A"/>
    <w:pPr>
      <w:spacing w:line="211" w:lineRule="atLeast"/>
    </w:pPr>
    <w:rPr>
      <w:rFonts w:cstheme="minorBidi"/>
      <w:color w:val="auto"/>
    </w:rPr>
  </w:style>
  <w:style w:type="paragraph" w:styleId="a3">
    <w:name w:val="Normal (Web)"/>
    <w:basedOn w:val="a"/>
    <w:rsid w:val="00C2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24C1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24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4C1A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C24C1A"/>
    <w:pPr>
      <w:spacing w:line="151" w:lineRule="atLeast"/>
    </w:pPr>
    <w:rPr>
      <w:rFonts w:cstheme="minorBidi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523B8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23B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enclass.ru/node/316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норд</cp:lastModifiedBy>
  <cp:revision>4</cp:revision>
  <dcterms:created xsi:type="dcterms:W3CDTF">2016-04-23T12:57:00Z</dcterms:created>
  <dcterms:modified xsi:type="dcterms:W3CDTF">2019-04-09T17:18:00Z</dcterms:modified>
</cp:coreProperties>
</file>