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1D" w:rsidRDefault="00D0271D" w:rsidP="00D0271D">
      <w:pPr>
        <w:pStyle w:val="Zag2"/>
        <w:tabs>
          <w:tab w:val="left" w:leader="dot" w:pos="1344"/>
        </w:tabs>
        <w:spacing w:after="0" w:line="360" w:lineRule="auto"/>
        <w:jc w:val="left"/>
        <w:rPr>
          <w:rFonts w:ascii="Times New Roman" w:eastAsia="Times New Roman" w:hAnsi="Times New Roman"/>
          <w:b w:val="0"/>
          <w:bCs w:val="0"/>
          <w:color w:val="auto"/>
          <w:kern w:val="0"/>
          <w:sz w:val="24"/>
        </w:rPr>
      </w:pPr>
      <w:bookmarkStart w:id="0" w:name="_GoBack"/>
      <w:bookmarkEnd w:id="0"/>
    </w:p>
    <w:p w:rsidR="00D0271D" w:rsidRPr="00AF0D4A" w:rsidRDefault="00D0271D" w:rsidP="00D0271D">
      <w:pPr>
        <w:pStyle w:val="Zag2"/>
        <w:tabs>
          <w:tab w:val="left" w:leader="dot" w:pos="1344"/>
        </w:tabs>
        <w:spacing w:after="0" w:line="360" w:lineRule="auto"/>
        <w:rPr>
          <w:rFonts w:ascii="Times New Roman" w:eastAsia="Times New Roman" w:hAnsi="Times New Roman"/>
          <w:sz w:val="24"/>
        </w:rPr>
      </w:pPr>
      <w:r w:rsidRPr="00AF0D4A">
        <w:rPr>
          <w:rFonts w:ascii="Times New Roman" w:eastAsia="Times New Roman" w:hAnsi="Times New Roman"/>
          <w:sz w:val="24"/>
        </w:rPr>
        <w:t>Характеристика  результатов формирования УУД на разных этапах обучения</w:t>
      </w:r>
    </w:p>
    <w:tbl>
      <w:tblPr>
        <w:tblW w:w="15149" w:type="dxa"/>
        <w:tblInd w:w="-15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3827"/>
        <w:gridCol w:w="3402"/>
        <w:gridCol w:w="3402"/>
        <w:gridCol w:w="3544"/>
      </w:tblGrid>
      <w:tr w:rsidR="00D0271D" w:rsidTr="004614FD">
        <w:tc>
          <w:tcPr>
            <w:tcW w:w="974" w:type="dxa"/>
            <w:shd w:val="clear" w:color="auto" w:fill="FDA9E5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3827" w:type="dxa"/>
            <w:shd w:val="clear" w:color="auto" w:fill="FDA9E5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УУД</w:t>
            </w:r>
          </w:p>
        </w:tc>
        <w:tc>
          <w:tcPr>
            <w:tcW w:w="3402" w:type="dxa"/>
            <w:shd w:val="clear" w:color="auto" w:fill="FDA9E5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Регулятивные УУД </w:t>
            </w:r>
          </w:p>
        </w:tc>
        <w:tc>
          <w:tcPr>
            <w:tcW w:w="3402" w:type="dxa"/>
            <w:shd w:val="clear" w:color="auto" w:fill="FDA9E5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Познавательные УУД</w:t>
            </w:r>
          </w:p>
        </w:tc>
        <w:tc>
          <w:tcPr>
            <w:tcW w:w="3544" w:type="dxa"/>
            <w:shd w:val="clear" w:color="auto" w:fill="FDA9E5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Коммуникативные УУД</w:t>
            </w:r>
          </w:p>
        </w:tc>
      </w:tr>
      <w:tr w:rsidR="00D0271D" w:rsidTr="004614FD">
        <w:tc>
          <w:tcPr>
            <w:tcW w:w="974" w:type="dxa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3827" w:type="dxa"/>
          </w:tcPr>
          <w:p w:rsidR="00D0271D" w:rsidRPr="004F45AA" w:rsidRDefault="00D0271D" w:rsidP="004614FD">
            <w:pPr>
              <w:snapToGrid w:val="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 xml:space="preserve">2. Уважать к своей семье, к своим родственникам, любовь к родителям. 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3. Освоить  роли  ученика; формирование интереса (мотивации) к учению.</w:t>
            </w:r>
          </w:p>
          <w:p w:rsidR="00D0271D" w:rsidRPr="004F45AA" w:rsidRDefault="00D0271D" w:rsidP="004614FD">
            <w:pPr>
              <w:spacing w:after="20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3402" w:type="dxa"/>
          </w:tcPr>
          <w:p w:rsidR="00D0271D" w:rsidRDefault="00D0271D" w:rsidP="00D0271D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Организовывать свое рабочее место под руководством учителя.  </w:t>
            </w:r>
          </w:p>
          <w:p w:rsidR="00D0271D" w:rsidRDefault="00D0271D" w:rsidP="00D0271D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D0271D" w:rsidRDefault="00D0271D" w:rsidP="00D0271D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D0271D" w:rsidRPr="004F45AA" w:rsidRDefault="00D0271D" w:rsidP="00D0271D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Использовать в своей деятельности простейшие приборы: линейку, треугольник и т.д.</w:t>
            </w:r>
          </w:p>
        </w:tc>
        <w:tc>
          <w:tcPr>
            <w:tcW w:w="3402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2. Отвечать на простые вопросы учителя, находить нужную информацию в учебнике.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3. Сравнивать предметы, объекты: находить общее и различие.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4. Группировать предметы, объекты на основе существенных признаков.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5. Подробно пересказывать прочитанное или прослушанное; определять тему. </w:t>
            </w:r>
          </w:p>
        </w:tc>
        <w:tc>
          <w:tcPr>
            <w:tcW w:w="3544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1. Участвовать в диалоге на уроке и в жизненных ситуациях.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2. Отвечать на вопросы учителя, товарищей по классу.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2. Соблюдать простейшие нормы речевого этикета: здороваться, прощаться, благодарить.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3. Слушать и понимать речь других.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4. Участвовать  в паре.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271D" w:rsidTr="004614FD">
        <w:tc>
          <w:tcPr>
            <w:tcW w:w="974" w:type="dxa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3827" w:type="dxa"/>
          </w:tcPr>
          <w:p w:rsidR="00D0271D" w:rsidRPr="004F45AA" w:rsidRDefault="00D0271D" w:rsidP="004614FD">
            <w:pPr>
              <w:snapToGrid w:val="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 xml:space="preserve">1. Ценить и принимать следующие базовые </w:t>
            </w:r>
            <w:proofErr w:type="gramStart"/>
            <w:r w:rsidRPr="004F45AA">
              <w:rPr>
                <w:bCs/>
                <w:sz w:val="22"/>
                <w:szCs w:val="22"/>
              </w:rPr>
              <w:t>ценности:  «</w:t>
            </w:r>
            <w:proofErr w:type="gramEnd"/>
            <w:r w:rsidRPr="004F45AA">
              <w:rPr>
                <w:bCs/>
                <w:sz w:val="22"/>
                <w:szCs w:val="22"/>
              </w:rPr>
              <w:t>добро», «терпение», «родина», «природа», «семья», «мир», «настоящий друг».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 xml:space="preserve">2. Уважение к своему народу, к своей родине.  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 xml:space="preserve">3. Освоение личностного смысла учения, желания учиться. </w:t>
            </w:r>
          </w:p>
          <w:p w:rsidR="00D0271D" w:rsidRPr="004F45AA" w:rsidRDefault="00D0271D" w:rsidP="004614FD">
            <w:pPr>
              <w:spacing w:after="20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3402" w:type="dxa"/>
          </w:tcPr>
          <w:p w:rsidR="00D0271D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1. Самостоятельно организовывать свое рабочее место.</w:t>
            </w:r>
          </w:p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. Следовать режиму организации учебной и </w:t>
            </w:r>
            <w:proofErr w:type="spellStart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внеучебной</w:t>
            </w:r>
            <w:proofErr w:type="spellEnd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3. Определять цель учебной деятельности с помощью учителя и самостоятельно.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4. Определять план выполнения заданий на уроках, внеурочной </w:t>
            </w: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деятельности, жизненных ситуациях под руководством учителя.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5.  Соотносить выполненное задание  с образцом, предложенным учителем.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6. Корректировать выполнение задания в дальнейшем.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3402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незнания. 2. Отвечать на простые  и сложные вопросы учителя, самим задавать вопросы, находить нужную информацию в учебнике.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gramStart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Сравнивать  и</w:t>
            </w:r>
            <w:proofErr w:type="gramEnd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группировать предметы, объекты  по нескольким основаниям; </w:t>
            </w: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находить закономерности; самостоятельно продолжать их по установленном правилу.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4. Подробно пересказывать прочитанное или </w:t>
            </w:r>
            <w:proofErr w:type="gramStart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прослушанное;  составлять</w:t>
            </w:r>
            <w:proofErr w:type="gramEnd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простой план 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>6. Находить необходимую информацию,  как в учебнике, так и в  словарях в учебнике.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>7. Наблюдать и делать самостоятельные   простые выводы</w:t>
            </w:r>
          </w:p>
        </w:tc>
        <w:tc>
          <w:tcPr>
            <w:tcW w:w="3544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 Выполняя различные роли в группе, сотрудничать в совместном решении проблемы (задачи).</w:t>
            </w:r>
          </w:p>
          <w:p w:rsidR="00D0271D" w:rsidRPr="004F45AA" w:rsidRDefault="00D0271D" w:rsidP="004614FD">
            <w:pPr>
              <w:spacing w:after="200"/>
              <w:rPr>
                <w:bCs/>
                <w:sz w:val="22"/>
                <w:szCs w:val="22"/>
              </w:rPr>
            </w:pPr>
          </w:p>
        </w:tc>
      </w:tr>
      <w:tr w:rsidR="00D0271D" w:rsidTr="004614FD">
        <w:tc>
          <w:tcPr>
            <w:tcW w:w="974" w:type="dxa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 класс</w:t>
            </w:r>
          </w:p>
        </w:tc>
        <w:tc>
          <w:tcPr>
            <w:tcW w:w="3827" w:type="dxa"/>
          </w:tcPr>
          <w:p w:rsidR="00D0271D" w:rsidRPr="004F45AA" w:rsidRDefault="00D0271D" w:rsidP="004614FD">
            <w:pPr>
              <w:snapToGrid w:val="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 xml:space="preserve">1. Ценить и принимать следующие базовые </w:t>
            </w:r>
            <w:proofErr w:type="gramStart"/>
            <w:r w:rsidRPr="004F45AA">
              <w:rPr>
                <w:bCs/>
                <w:sz w:val="22"/>
                <w:szCs w:val="22"/>
              </w:rPr>
              <w:t>ценности:  «</w:t>
            </w:r>
            <w:proofErr w:type="gramEnd"/>
            <w:r w:rsidRPr="004F45AA">
              <w:rPr>
                <w:bCs/>
                <w:sz w:val="22"/>
                <w:szCs w:val="22"/>
              </w:rPr>
              <w:t>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3. Освоение личностного смысла учения; желания продолжать свою учебу.</w:t>
            </w:r>
          </w:p>
          <w:p w:rsidR="00D0271D" w:rsidRPr="004F45AA" w:rsidRDefault="00D0271D" w:rsidP="004614FD">
            <w:pPr>
              <w:spacing w:after="20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3402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3. Определять цель учебной деятельности с помощью самостоятельно.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7. Использовать в работе литературу, инструменты, приборы.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8. Оценка своего задания по  параметрам, заранее представленным.</w:t>
            </w:r>
          </w:p>
        </w:tc>
        <w:tc>
          <w:tcPr>
            <w:tcW w:w="3402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3. Извлекать информацию, </w:t>
            </w:r>
            <w:r w:rsidRPr="004F45AA">
              <w:rPr>
                <w:sz w:val="22"/>
                <w:szCs w:val="22"/>
              </w:rPr>
              <w:lastRenderedPageBreak/>
              <w:t xml:space="preserve">представленную в разных формах (текст, таблица, схема, экспонат, модель, 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>а, иллюстрация и др.)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>4. Представлять информацию в виде текста, таблицы, схемы, в том числе с помощью ИКТ.</w:t>
            </w:r>
          </w:p>
          <w:p w:rsidR="00D0271D" w:rsidRPr="004F45AA" w:rsidRDefault="00D0271D" w:rsidP="004614FD">
            <w:pPr>
              <w:spacing w:after="200"/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3544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4. Выполняя различные роли в группе, сотрудничать в совместном решении проблемы (задачи).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5. Отстаивать свою точку зрения, соблюдая правила речевого </w:t>
            </w: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этикета. 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6. Критично относиться к своему мнению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7. Понимать точку зрения другого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D0271D" w:rsidRPr="004F45AA" w:rsidRDefault="00D0271D" w:rsidP="004614FD">
            <w:pPr>
              <w:spacing w:after="200"/>
              <w:rPr>
                <w:bCs/>
                <w:sz w:val="22"/>
                <w:szCs w:val="22"/>
              </w:rPr>
            </w:pPr>
          </w:p>
        </w:tc>
      </w:tr>
      <w:tr w:rsidR="00D0271D" w:rsidTr="004614FD">
        <w:tc>
          <w:tcPr>
            <w:tcW w:w="974" w:type="dxa"/>
          </w:tcPr>
          <w:p w:rsidR="00D0271D" w:rsidRDefault="00D0271D" w:rsidP="004614FD">
            <w:pPr>
              <w:snapToGrid w:val="0"/>
              <w:spacing w:after="2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 класс</w:t>
            </w:r>
          </w:p>
        </w:tc>
        <w:tc>
          <w:tcPr>
            <w:tcW w:w="3827" w:type="dxa"/>
          </w:tcPr>
          <w:p w:rsidR="00D0271D" w:rsidRPr="004F45AA" w:rsidRDefault="00D0271D" w:rsidP="004614FD">
            <w:pPr>
              <w:snapToGrid w:val="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 xml:space="preserve">1. Ценить и принимать следующие базовые </w:t>
            </w:r>
            <w:proofErr w:type="gramStart"/>
            <w:r w:rsidRPr="004F45AA">
              <w:rPr>
                <w:bCs/>
                <w:sz w:val="22"/>
                <w:szCs w:val="22"/>
              </w:rPr>
              <w:t>ценности:  «</w:t>
            </w:r>
            <w:proofErr w:type="gramEnd"/>
            <w:r w:rsidRPr="004F45AA">
              <w:rPr>
                <w:bCs/>
                <w:sz w:val="22"/>
                <w:szCs w:val="22"/>
              </w:rPr>
              <w:t>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2. Уважение  к своему народу, к другим народам, принятие ценностей других народов.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3. Освоение личностного смысла учения;  выбор дальнейшего образовательного маршрута.</w:t>
            </w:r>
          </w:p>
          <w:p w:rsidR="00D0271D" w:rsidRPr="004F45AA" w:rsidRDefault="00D0271D" w:rsidP="004614FD">
            <w:pPr>
              <w:spacing w:after="200"/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3402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gramStart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Использовать  при</w:t>
            </w:r>
            <w:proofErr w:type="gramEnd"/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3402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4. Анализировать, сравнивать, группировать различные объекты, явления, факты.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6. Составлять сложный план текста.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7. Уметь передавать содержание в сжатом, выборочном или развёрнутом виде</w:t>
            </w:r>
          </w:p>
        </w:tc>
        <w:tc>
          <w:tcPr>
            <w:tcW w:w="3544" w:type="dxa"/>
          </w:tcPr>
          <w:p w:rsidR="00D0271D" w:rsidRPr="004F45AA" w:rsidRDefault="00D0271D" w:rsidP="004614FD">
            <w:pPr>
              <w:pStyle w:val="a3"/>
              <w:snapToGri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D0271D" w:rsidRPr="004F45AA" w:rsidRDefault="00D0271D" w:rsidP="004614FD">
            <w:pPr>
              <w:rPr>
                <w:sz w:val="22"/>
                <w:szCs w:val="22"/>
              </w:rPr>
            </w:pPr>
            <w:r w:rsidRPr="004F45AA">
              <w:rPr>
                <w:sz w:val="22"/>
                <w:szCs w:val="22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4. Выполняя различные роли в группе, сотрудничать в совместном решении проблемы (задачи).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5. Отстаивать свою точку зрения, соблюдая правила речевого </w:t>
            </w:r>
            <w:r w:rsidRPr="004F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этикета; аргументировать свою точку зрения с помощью фактов и дополнительных сведений.  </w:t>
            </w:r>
          </w:p>
          <w:p w:rsidR="00D0271D" w:rsidRPr="004F45AA" w:rsidRDefault="00D0271D" w:rsidP="004614FD">
            <w:pPr>
              <w:rPr>
                <w:bCs/>
                <w:sz w:val="22"/>
                <w:szCs w:val="22"/>
              </w:rPr>
            </w:pPr>
            <w:r w:rsidRPr="004F45AA">
              <w:rPr>
                <w:bCs/>
                <w:sz w:val="22"/>
                <w:szCs w:val="22"/>
              </w:rPr>
              <w:t>6. Критично относиться к своему мнению.</w:t>
            </w:r>
            <w:r w:rsidRPr="004F45AA">
              <w:rPr>
                <w:sz w:val="22"/>
                <w:szCs w:val="22"/>
              </w:rPr>
              <w:t xml:space="preserve"> Уметь взглянуть на ситуацию с иной позиции и договариваться с людьми иных позиций</w:t>
            </w:r>
            <w:r w:rsidRPr="004F45AA">
              <w:rPr>
                <w:bCs/>
                <w:sz w:val="22"/>
                <w:szCs w:val="22"/>
              </w:rPr>
              <w:t>.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 xml:space="preserve">7. Понимать точку зрения другого </w:t>
            </w:r>
          </w:p>
          <w:p w:rsidR="00D0271D" w:rsidRPr="004F45AA" w:rsidRDefault="00D0271D" w:rsidP="004614F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4F45AA">
              <w:rPr>
                <w:rFonts w:ascii="Times New Roman" w:hAnsi="Times New Roman" w:cs="Times New Roman"/>
                <w:sz w:val="22"/>
                <w:szCs w:val="22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D0271D" w:rsidRDefault="00D0271D" w:rsidP="00D0271D"/>
    <w:p w:rsidR="00D0271D" w:rsidRDefault="00D0271D"/>
    <w:sectPr w:rsidR="00D0271D" w:rsidSect="00D0271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54EA"/>
    <w:multiLevelType w:val="hybridMultilevel"/>
    <w:tmpl w:val="DD742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1D"/>
    <w:rsid w:val="000D7212"/>
    <w:rsid w:val="00D0271D"/>
    <w:rsid w:val="00E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89F44-2C65-4AC2-B588-085AED8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rsid w:val="00D0271D"/>
    <w:pPr>
      <w:widowControl w:val="0"/>
      <w:spacing w:after="129" w:line="291" w:lineRule="exact"/>
      <w:jc w:val="center"/>
    </w:pPr>
    <w:rPr>
      <w:rFonts w:ascii="Arial" w:eastAsia="DejaVu Sans" w:hAnsi="Arial"/>
      <w:b/>
      <w:bCs/>
      <w:color w:val="000000"/>
      <w:kern w:val="1"/>
      <w:sz w:val="20"/>
    </w:rPr>
  </w:style>
  <w:style w:type="paragraph" w:customStyle="1" w:styleId="a3">
    <w:name w:val="Заголовок"/>
    <w:basedOn w:val="a"/>
    <w:next w:val="a4"/>
    <w:rsid w:val="00D0271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D0271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027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ЕвграфовСВ</cp:lastModifiedBy>
  <cp:revision>2</cp:revision>
  <dcterms:created xsi:type="dcterms:W3CDTF">2013-10-16T07:40:00Z</dcterms:created>
  <dcterms:modified xsi:type="dcterms:W3CDTF">2013-10-16T07:40:00Z</dcterms:modified>
</cp:coreProperties>
</file>