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000" w:firstRow="0" w:lastRow="0" w:firstColumn="0" w:lastColumn="0" w:noHBand="0" w:noVBand="0"/>
      </w:tblPr>
      <w:tblGrid>
        <w:gridCol w:w="4190"/>
        <w:gridCol w:w="1622"/>
        <w:gridCol w:w="3544"/>
      </w:tblGrid>
      <w:tr w:rsidR="006F50DB" w:rsidRPr="00A30574" w:rsidTr="00962D02">
        <w:trPr>
          <w:trHeight w:val="4394"/>
        </w:trPr>
        <w:tc>
          <w:tcPr>
            <w:tcW w:w="4190" w:type="dxa"/>
            <w:shd w:val="clear" w:color="auto" w:fill="auto"/>
          </w:tcPr>
          <w:p w:rsidR="006F50DB" w:rsidRPr="00A30574" w:rsidRDefault="006F50DB" w:rsidP="00962D02">
            <w:pPr>
              <w:pStyle w:val="1"/>
              <w:jc w:val="center"/>
            </w:pPr>
            <w:r w:rsidRPr="00A30574">
              <w:object w:dxaOrig="646" w:dyaOrig="6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57pt" o:ole="" fillcolor="window">
                  <v:imagedata r:id="rId6" o:title=""/>
                </v:shape>
                <o:OLEObject Type="Embed" ProgID="Unknown" ShapeID="_x0000_i1025" DrawAspect="Content" ObjectID="_1543399145" r:id="rId7"/>
              </w:object>
            </w:r>
          </w:p>
          <w:p w:rsidR="006F50DB" w:rsidRPr="005E1805" w:rsidRDefault="006F50DB" w:rsidP="00962D02">
            <w:pPr>
              <w:pStyle w:val="2"/>
              <w:jc w:val="center"/>
              <w:rPr>
                <w:i/>
                <w:sz w:val="18"/>
                <w:szCs w:val="18"/>
                <w:u w:val="single"/>
              </w:rPr>
            </w:pPr>
            <w:r w:rsidRPr="005E1805">
              <w:rPr>
                <w:sz w:val="18"/>
                <w:szCs w:val="18"/>
                <w:u w:val="single"/>
              </w:rPr>
              <w:t>МЧС РОССИИ</w:t>
            </w:r>
          </w:p>
          <w:p w:rsidR="006F50DB" w:rsidRPr="00055C26" w:rsidRDefault="006F50DB" w:rsidP="00962D02">
            <w:pPr>
              <w:pBdr>
                <w:top w:val="single" w:sz="6" w:space="1" w:color="FFFFFF"/>
                <w:left w:val="single" w:sz="6" w:space="1" w:color="FFFFFF"/>
                <w:bottom w:val="single" w:sz="6" w:space="1" w:color="FFFFFF"/>
                <w:right w:val="single" w:sz="6" w:space="1" w:color="FFFFFF"/>
              </w:pBdr>
              <w:jc w:val="center"/>
              <w:rPr>
                <w:b/>
                <w:bCs/>
                <w:sz w:val="16"/>
                <w:szCs w:val="16"/>
              </w:rPr>
            </w:pPr>
            <w:r w:rsidRPr="00055C26">
              <w:rPr>
                <w:b/>
                <w:bCs/>
                <w:sz w:val="16"/>
                <w:szCs w:val="16"/>
              </w:rPr>
              <w:t>ФЕДЕРАЛЬНОЕ</w:t>
            </w:r>
          </w:p>
          <w:p w:rsidR="006F50DB" w:rsidRPr="00055C26" w:rsidRDefault="006F50DB" w:rsidP="00962D02">
            <w:pPr>
              <w:pBdr>
                <w:top w:val="single" w:sz="6" w:space="1" w:color="FFFFFF"/>
                <w:left w:val="single" w:sz="6" w:space="1" w:color="FFFFFF"/>
                <w:bottom w:val="single" w:sz="6" w:space="1" w:color="FFFFFF"/>
                <w:right w:val="single" w:sz="6" w:space="1" w:color="FFFFFF"/>
              </w:pBdr>
              <w:jc w:val="center"/>
              <w:rPr>
                <w:b/>
                <w:bCs/>
                <w:sz w:val="16"/>
                <w:szCs w:val="16"/>
              </w:rPr>
            </w:pPr>
            <w:r w:rsidRPr="00055C26">
              <w:rPr>
                <w:b/>
                <w:bCs/>
                <w:sz w:val="16"/>
                <w:szCs w:val="16"/>
              </w:rPr>
              <w:t>КАЗЁННОЕ УЧРЕЖДЕНИЕ</w:t>
            </w:r>
          </w:p>
          <w:p w:rsidR="006F50DB" w:rsidRPr="00055C26" w:rsidRDefault="006F50DB" w:rsidP="00962D02">
            <w:pPr>
              <w:pBdr>
                <w:top w:val="single" w:sz="6" w:space="1" w:color="FFFFFF"/>
                <w:left w:val="single" w:sz="6" w:space="1" w:color="FFFFFF"/>
                <w:bottom w:val="single" w:sz="6" w:space="1" w:color="FFFFFF"/>
                <w:right w:val="single" w:sz="6" w:space="1" w:color="FFFFFF"/>
              </w:pBdr>
              <w:jc w:val="center"/>
              <w:rPr>
                <w:b/>
                <w:bCs/>
                <w:sz w:val="16"/>
                <w:szCs w:val="16"/>
              </w:rPr>
            </w:pPr>
            <w:r w:rsidRPr="00055C26">
              <w:rPr>
                <w:b/>
                <w:bCs/>
                <w:sz w:val="16"/>
                <w:szCs w:val="16"/>
              </w:rPr>
              <w:t xml:space="preserve">ЦЕНТР УПРАВЛЕНИЯ В </w:t>
            </w:r>
            <w:proofErr w:type="gramStart"/>
            <w:r w:rsidRPr="00055C26">
              <w:rPr>
                <w:b/>
                <w:bCs/>
                <w:sz w:val="16"/>
                <w:szCs w:val="16"/>
              </w:rPr>
              <w:t>КРИЗИСНЫХ</w:t>
            </w:r>
            <w:proofErr w:type="gramEnd"/>
          </w:p>
          <w:p w:rsidR="006F50DB" w:rsidRPr="00055C26" w:rsidRDefault="006F50DB" w:rsidP="00962D02">
            <w:pPr>
              <w:pBdr>
                <w:top w:val="single" w:sz="6" w:space="1" w:color="FFFFFF"/>
                <w:left w:val="single" w:sz="6" w:space="1" w:color="FFFFFF"/>
                <w:bottom w:val="single" w:sz="6" w:space="1" w:color="FFFFFF"/>
                <w:right w:val="single" w:sz="6" w:space="1" w:color="FFFFFF"/>
              </w:pBdr>
              <w:jc w:val="center"/>
              <w:rPr>
                <w:b/>
                <w:bCs/>
                <w:sz w:val="16"/>
                <w:szCs w:val="16"/>
              </w:rPr>
            </w:pPr>
            <w:proofErr w:type="gramStart"/>
            <w:r w:rsidRPr="00055C26">
              <w:rPr>
                <w:b/>
                <w:bCs/>
                <w:sz w:val="16"/>
                <w:szCs w:val="16"/>
              </w:rPr>
              <w:t>СИТУАЦИЯХ</w:t>
            </w:r>
            <w:proofErr w:type="gramEnd"/>
            <w:r w:rsidRPr="00055C26">
              <w:rPr>
                <w:b/>
                <w:bCs/>
                <w:sz w:val="16"/>
                <w:szCs w:val="16"/>
              </w:rPr>
              <w:t xml:space="preserve"> ГЛАВНОГО УПРАВЛЕНИЯ</w:t>
            </w:r>
          </w:p>
          <w:p w:rsidR="006F50DB" w:rsidRPr="00055C26" w:rsidRDefault="006F50DB" w:rsidP="00962D02">
            <w:pPr>
              <w:pBdr>
                <w:top w:val="single" w:sz="6" w:space="1" w:color="FFFFFF"/>
                <w:left w:val="single" w:sz="6" w:space="1" w:color="FFFFFF"/>
                <w:bottom w:val="single" w:sz="6" w:space="1" w:color="FFFFFF"/>
                <w:right w:val="single" w:sz="6" w:space="1" w:color="FFFFFF"/>
              </w:pBdr>
              <w:jc w:val="center"/>
              <w:rPr>
                <w:b/>
                <w:bCs/>
                <w:sz w:val="16"/>
                <w:szCs w:val="16"/>
              </w:rPr>
            </w:pPr>
            <w:r w:rsidRPr="00055C26">
              <w:rPr>
                <w:b/>
                <w:bCs/>
                <w:sz w:val="16"/>
                <w:szCs w:val="16"/>
              </w:rPr>
              <w:t xml:space="preserve">МИНИСТЕРСТВА </w:t>
            </w:r>
            <w:proofErr w:type="gramStart"/>
            <w:r w:rsidRPr="00055C26">
              <w:rPr>
                <w:b/>
                <w:bCs/>
                <w:sz w:val="16"/>
                <w:szCs w:val="16"/>
              </w:rPr>
              <w:t>РОССИЙСКОЙ</w:t>
            </w:r>
            <w:proofErr w:type="gramEnd"/>
          </w:p>
          <w:p w:rsidR="006F50DB" w:rsidRPr="00055C26" w:rsidRDefault="006F50DB" w:rsidP="00962D02">
            <w:pPr>
              <w:pBdr>
                <w:top w:val="single" w:sz="6" w:space="1" w:color="FFFFFF"/>
                <w:left w:val="single" w:sz="6" w:space="1" w:color="FFFFFF"/>
                <w:bottom w:val="single" w:sz="6" w:space="1" w:color="FFFFFF"/>
                <w:right w:val="single" w:sz="6" w:space="1" w:color="FFFFFF"/>
              </w:pBdr>
              <w:jc w:val="center"/>
              <w:rPr>
                <w:b/>
                <w:bCs/>
                <w:sz w:val="16"/>
                <w:szCs w:val="16"/>
              </w:rPr>
            </w:pPr>
            <w:r w:rsidRPr="00055C26">
              <w:rPr>
                <w:b/>
                <w:bCs/>
                <w:sz w:val="16"/>
                <w:szCs w:val="16"/>
              </w:rPr>
              <w:t>ФЕДЕРАЦИИ ПО ДЕЛАМ ГРАЖДАНСКОЙ</w:t>
            </w:r>
          </w:p>
          <w:p w:rsidR="006F50DB" w:rsidRPr="00055C26" w:rsidRDefault="006F50DB" w:rsidP="00962D02">
            <w:pPr>
              <w:pBdr>
                <w:top w:val="single" w:sz="6" w:space="1" w:color="FFFFFF"/>
                <w:left w:val="single" w:sz="6" w:space="1" w:color="FFFFFF"/>
                <w:bottom w:val="single" w:sz="6" w:space="1" w:color="FFFFFF"/>
                <w:right w:val="single" w:sz="6" w:space="1" w:color="FFFFFF"/>
              </w:pBdr>
              <w:jc w:val="center"/>
              <w:rPr>
                <w:bCs/>
                <w:sz w:val="16"/>
                <w:szCs w:val="16"/>
              </w:rPr>
            </w:pPr>
            <w:r w:rsidRPr="00055C26">
              <w:rPr>
                <w:b/>
                <w:bCs/>
                <w:sz w:val="16"/>
                <w:szCs w:val="16"/>
              </w:rPr>
              <w:t>ОБОРОНЫ, ЧРЕЗВЫЧАЙНЫМ СИТУАЦИЯМ И ЛИКВИДАЦИИ ПОСЛЕДСТВИЙ СТИХИЙНЫХ БЕДСТВИЙ ПО ТЮМЕНСКОЙ ОБЛАСТИ</w:t>
            </w:r>
          </w:p>
          <w:p w:rsidR="006F50DB" w:rsidRPr="00055C26" w:rsidRDefault="006F50DB" w:rsidP="00962D02">
            <w:pPr>
              <w:pBdr>
                <w:top w:val="single" w:sz="6" w:space="1" w:color="FFFFFF"/>
                <w:left w:val="single" w:sz="6" w:space="1" w:color="FFFFFF"/>
                <w:bottom w:val="single" w:sz="6" w:space="1" w:color="FFFFFF"/>
                <w:right w:val="single" w:sz="6" w:space="1" w:color="FFFFFF"/>
              </w:pBdr>
              <w:jc w:val="center"/>
              <w:rPr>
                <w:b/>
                <w:bCs/>
                <w:sz w:val="16"/>
                <w:szCs w:val="16"/>
              </w:rPr>
            </w:pPr>
            <w:proofErr w:type="gramStart"/>
            <w:r w:rsidRPr="00055C26">
              <w:rPr>
                <w:b/>
                <w:bCs/>
                <w:sz w:val="16"/>
                <w:szCs w:val="16"/>
              </w:rPr>
              <w:t>(ФКУ «ЦУКС ГУ МЧС России</w:t>
            </w:r>
            <w:proofErr w:type="gramEnd"/>
          </w:p>
          <w:p w:rsidR="006F50DB" w:rsidRPr="005E1805" w:rsidRDefault="006F50DB" w:rsidP="00962D02">
            <w:pPr>
              <w:pBdr>
                <w:top w:val="single" w:sz="6" w:space="1" w:color="FFFFFF"/>
                <w:left w:val="single" w:sz="6" w:space="1" w:color="FFFFFF"/>
                <w:bottom w:val="single" w:sz="6" w:space="1" w:color="FFFFFF"/>
                <w:right w:val="single" w:sz="6" w:space="1" w:color="FFFFFF"/>
              </w:pBdr>
              <w:jc w:val="center"/>
              <w:rPr>
                <w:b/>
                <w:bCs/>
                <w:sz w:val="18"/>
                <w:szCs w:val="18"/>
              </w:rPr>
            </w:pPr>
            <w:r w:rsidRPr="005E1805">
              <w:rPr>
                <w:b/>
                <w:bCs/>
                <w:sz w:val="18"/>
                <w:szCs w:val="18"/>
              </w:rPr>
              <w:t>по Тюменской области»)</w:t>
            </w:r>
          </w:p>
          <w:p w:rsidR="006F50DB" w:rsidRPr="00A30574" w:rsidRDefault="006F50DB" w:rsidP="00962D02">
            <w:pPr>
              <w:pStyle w:val="a3"/>
              <w:jc w:val="center"/>
              <w:rPr>
                <w:sz w:val="16"/>
                <w:szCs w:val="16"/>
              </w:rPr>
            </w:pPr>
            <w:r w:rsidRPr="00A30574">
              <w:rPr>
                <w:sz w:val="16"/>
                <w:szCs w:val="16"/>
              </w:rPr>
              <w:t xml:space="preserve">ул. </w:t>
            </w:r>
            <w:proofErr w:type="spellStart"/>
            <w:r w:rsidRPr="00A30574">
              <w:rPr>
                <w:sz w:val="16"/>
                <w:szCs w:val="16"/>
              </w:rPr>
              <w:t>М.Горького</w:t>
            </w:r>
            <w:proofErr w:type="spellEnd"/>
            <w:r w:rsidRPr="00A30574">
              <w:rPr>
                <w:sz w:val="16"/>
                <w:szCs w:val="16"/>
              </w:rPr>
              <w:t xml:space="preserve">, </w:t>
            </w:r>
            <w:smartTag w:uri="urn:schemas-microsoft-com:office:smarttags" w:element="metricconverter">
              <w:smartTagPr>
                <w:attr w:name="ProductID" w:val="72, г"/>
              </w:smartTagPr>
              <w:r w:rsidRPr="00A30574">
                <w:rPr>
                  <w:sz w:val="16"/>
                  <w:szCs w:val="16"/>
                </w:rPr>
                <w:t xml:space="preserve">72, </w:t>
              </w:r>
              <w:proofErr w:type="spellStart"/>
              <w:r w:rsidRPr="00A30574">
                <w:rPr>
                  <w:sz w:val="16"/>
                  <w:szCs w:val="16"/>
                </w:rPr>
                <w:t>г</w:t>
              </w:r>
            </w:smartTag>
            <w:proofErr w:type="gramStart"/>
            <w:r w:rsidRPr="00A30574">
              <w:rPr>
                <w:sz w:val="16"/>
                <w:szCs w:val="16"/>
              </w:rPr>
              <w:t>.Т</w:t>
            </w:r>
            <w:proofErr w:type="gramEnd"/>
            <w:r w:rsidRPr="00A30574">
              <w:rPr>
                <w:sz w:val="16"/>
                <w:szCs w:val="16"/>
              </w:rPr>
              <w:t>юмень</w:t>
            </w:r>
            <w:proofErr w:type="spellEnd"/>
            <w:r w:rsidRPr="00A30574">
              <w:rPr>
                <w:sz w:val="16"/>
                <w:szCs w:val="16"/>
              </w:rPr>
              <w:t>, 625048</w:t>
            </w:r>
          </w:p>
          <w:p w:rsidR="006F50DB" w:rsidRPr="00A30574" w:rsidRDefault="006F50DB" w:rsidP="00962D02">
            <w:pPr>
              <w:pBdr>
                <w:top w:val="single" w:sz="6" w:space="1" w:color="FFFFFF"/>
                <w:left w:val="single" w:sz="6" w:space="1" w:color="FFFFFF"/>
                <w:bottom w:val="single" w:sz="6" w:space="1" w:color="FFFFFF"/>
                <w:right w:val="single" w:sz="6" w:space="1" w:color="FFFFFF"/>
              </w:pBdr>
              <w:ind w:left="-108"/>
              <w:jc w:val="center"/>
              <w:rPr>
                <w:sz w:val="16"/>
                <w:szCs w:val="16"/>
              </w:rPr>
            </w:pPr>
            <w:r w:rsidRPr="00A30574">
              <w:rPr>
                <w:sz w:val="16"/>
                <w:szCs w:val="16"/>
              </w:rPr>
              <w:t>Телефон: (3452) 590-462 Факс: (3452)502-604</w:t>
            </w:r>
          </w:p>
          <w:p w:rsidR="006F50DB" w:rsidRDefault="006F50DB" w:rsidP="00962D02">
            <w:pPr>
              <w:pBdr>
                <w:top w:val="single" w:sz="6" w:space="1" w:color="FFFFFF"/>
                <w:left w:val="single" w:sz="6" w:space="1" w:color="FFFFFF"/>
                <w:bottom w:val="single" w:sz="6" w:space="1" w:color="FFFFFF"/>
                <w:right w:val="single" w:sz="6" w:space="1" w:color="FFFFFF"/>
              </w:pBdr>
              <w:ind w:left="-108"/>
              <w:jc w:val="center"/>
              <w:rPr>
                <w:b/>
                <w:sz w:val="18"/>
                <w:szCs w:val="18"/>
              </w:rPr>
            </w:pPr>
            <w:r>
              <w:rPr>
                <w:b/>
                <w:color w:val="000000"/>
                <w:sz w:val="18"/>
                <w:szCs w:val="18"/>
              </w:rPr>
              <w:t>15</w:t>
            </w:r>
            <w:r w:rsidRPr="00A30574">
              <w:rPr>
                <w:b/>
                <w:color w:val="000000"/>
                <w:sz w:val="18"/>
                <w:szCs w:val="18"/>
              </w:rPr>
              <w:t>.</w:t>
            </w:r>
            <w:r>
              <w:rPr>
                <w:b/>
                <w:color w:val="000000"/>
                <w:sz w:val="18"/>
                <w:szCs w:val="18"/>
              </w:rPr>
              <w:t>12</w:t>
            </w:r>
            <w:r>
              <w:rPr>
                <w:b/>
                <w:sz w:val="18"/>
                <w:szCs w:val="18"/>
              </w:rPr>
              <w:t>.</w:t>
            </w:r>
            <w:r w:rsidRPr="00A30574">
              <w:rPr>
                <w:b/>
                <w:sz w:val="18"/>
                <w:szCs w:val="18"/>
              </w:rPr>
              <w:t>201</w:t>
            </w:r>
            <w:r>
              <w:rPr>
                <w:b/>
                <w:sz w:val="18"/>
                <w:szCs w:val="18"/>
              </w:rPr>
              <w:t>6</w:t>
            </w:r>
            <w:r w:rsidRPr="00A30574">
              <w:rPr>
                <w:b/>
                <w:sz w:val="18"/>
                <w:szCs w:val="18"/>
              </w:rPr>
              <w:t xml:space="preserve"> г.  №  б/</w:t>
            </w:r>
            <w:proofErr w:type="gramStart"/>
            <w:r w:rsidRPr="00A30574">
              <w:rPr>
                <w:b/>
                <w:sz w:val="18"/>
                <w:szCs w:val="18"/>
              </w:rPr>
              <w:t>н</w:t>
            </w:r>
            <w:proofErr w:type="gramEnd"/>
          </w:p>
          <w:p w:rsidR="006F50DB" w:rsidRPr="00055C26" w:rsidRDefault="006F50DB" w:rsidP="00962D02">
            <w:pPr>
              <w:pBdr>
                <w:top w:val="single" w:sz="6" w:space="1" w:color="FFFFFF"/>
                <w:left w:val="single" w:sz="6" w:space="1" w:color="FFFFFF"/>
                <w:bottom w:val="single" w:sz="6" w:space="1" w:color="FFFFFF"/>
                <w:right w:val="single" w:sz="6" w:space="1" w:color="FFFFFF"/>
              </w:pBdr>
              <w:ind w:left="-108"/>
              <w:jc w:val="center"/>
              <w:rPr>
                <w:b/>
                <w:color w:val="000000"/>
                <w:sz w:val="16"/>
                <w:szCs w:val="16"/>
              </w:rPr>
            </w:pPr>
          </w:p>
          <w:p w:rsidR="006F50DB" w:rsidRPr="00A30574" w:rsidRDefault="006F50DB" w:rsidP="00962D02">
            <w:pPr>
              <w:pBdr>
                <w:top w:val="single" w:sz="6" w:space="1" w:color="FFFFFF"/>
                <w:left w:val="single" w:sz="6" w:space="1" w:color="FFFFFF"/>
                <w:bottom w:val="single" w:sz="6" w:space="1" w:color="FFFFFF"/>
                <w:right w:val="single" w:sz="6" w:space="1" w:color="FFFFFF"/>
              </w:pBdr>
              <w:ind w:left="-360"/>
            </w:pPr>
          </w:p>
        </w:tc>
        <w:tc>
          <w:tcPr>
            <w:tcW w:w="1622" w:type="dxa"/>
            <w:shd w:val="clear" w:color="auto" w:fill="auto"/>
          </w:tcPr>
          <w:p w:rsidR="006F50DB" w:rsidRPr="00A30574" w:rsidRDefault="006F50DB" w:rsidP="00962D02">
            <w:pPr>
              <w:rPr>
                <w:sz w:val="24"/>
                <w:szCs w:val="24"/>
              </w:rPr>
            </w:pPr>
          </w:p>
        </w:tc>
        <w:tc>
          <w:tcPr>
            <w:tcW w:w="3544" w:type="dxa"/>
            <w:tcBorders>
              <w:left w:val="nil"/>
            </w:tcBorders>
            <w:shd w:val="clear" w:color="auto" w:fill="auto"/>
          </w:tcPr>
          <w:p w:rsidR="006F50DB" w:rsidRDefault="006F50DB" w:rsidP="00962D02">
            <w:pPr>
              <w:pStyle w:val="1"/>
              <w:rPr>
                <w:sz w:val="24"/>
                <w:szCs w:val="24"/>
              </w:rPr>
            </w:pPr>
          </w:p>
          <w:p w:rsidR="006F50DB" w:rsidRDefault="006F50DB" w:rsidP="00962D02">
            <w:pPr>
              <w:rPr>
                <w:sz w:val="28"/>
                <w:szCs w:val="28"/>
                <w:u w:val="single"/>
              </w:rPr>
            </w:pPr>
          </w:p>
          <w:p w:rsidR="006F50DB" w:rsidRDefault="006F50DB" w:rsidP="00962D02">
            <w:pPr>
              <w:rPr>
                <w:sz w:val="28"/>
                <w:szCs w:val="28"/>
                <w:u w:val="single"/>
              </w:rPr>
            </w:pPr>
            <w:r>
              <w:rPr>
                <w:sz w:val="28"/>
                <w:szCs w:val="28"/>
                <w:u w:val="single"/>
              </w:rPr>
              <w:t>ЕДДС МО</w:t>
            </w:r>
          </w:p>
          <w:p w:rsidR="006F50DB" w:rsidRDefault="006F50DB" w:rsidP="00962D02">
            <w:pPr>
              <w:rPr>
                <w:sz w:val="28"/>
                <w:szCs w:val="28"/>
                <w:u w:val="single"/>
              </w:rPr>
            </w:pPr>
          </w:p>
          <w:p w:rsidR="006F50DB" w:rsidRPr="00A30574" w:rsidRDefault="006F50DB" w:rsidP="00962D02">
            <w:pPr>
              <w:rPr>
                <w:sz w:val="24"/>
                <w:szCs w:val="24"/>
              </w:rPr>
            </w:pPr>
          </w:p>
        </w:tc>
      </w:tr>
    </w:tbl>
    <w:p w:rsidR="006F50DB" w:rsidRDefault="006F50DB" w:rsidP="006F50DB">
      <w:pPr>
        <w:jc w:val="center"/>
        <w:rPr>
          <w:b/>
          <w:sz w:val="32"/>
          <w:szCs w:val="32"/>
        </w:rPr>
      </w:pPr>
      <w:r w:rsidRPr="00BB7BBE">
        <w:rPr>
          <w:b/>
          <w:sz w:val="32"/>
          <w:szCs w:val="32"/>
        </w:rPr>
        <w:t xml:space="preserve">Штормовое </w:t>
      </w:r>
      <w:r>
        <w:rPr>
          <w:b/>
          <w:sz w:val="32"/>
          <w:szCs w:val="32"/>
        </w:rPr>
        <w:t>предупреждение об ОЯ</w:t>
      </w:r>
    </w:p>
    <w:p w:rsidR="006F50DB" w:rsidRDefault="006F50DB" w:rsidP="006F50DB">
      <w:pPr>
        <w:jc w:val="center"/>
        <w:rPr>
          <w:b/>
          <w:sz w:val="32"/>
          <w:szCs w:val="32"/>
        </w:rPr>
      </w:pPr>
    </w:p>
    <w:p w:rsidR="006F50DB" w:rsidRDefault="006F50DB" w:rsidP="006F50DB">
      <w:pPr>
        <w:tabs>
          <w:tab w:val="left" w:pos="4320"/>
        </w:tabs>
        <w:ind w:right="-81" w:firstLine="432"/>
        <w:jc w:val="both"/>
        <w:rPr>
          <w:sz w:val="28"/>
          <w:szCs w:val="28"/>
        </w:rPr>
      </w:pPr>
      <w:r>
        <w:rPr>
          <w:sz w:val="28"/>
          <w:szCs w:val="28"/>
        </w:rPr>
        <w:t>На юге области и в Тюмени в</w:t>
      </w:r>
      <w:r w:rsidRPr="00C45668">
        <w:rPr>
          <w:sz w:val="28"/>
          <w:szCs w:val="28"/>
        </w:rPr>
        <w:t xml:space="preserve"> период </w:t>
      </w:r>
      <w:r w:rsidRPr="00DF60AF">
        <w:rPr>
          <w:b/>
          <w:sz w:val="28"/>
          <w:szCs w:val="28"/>
        </w:rPr>
        <w:t xml:space="preserve">с 16 по 23 декабря </w:t>
      </w:r>
      <w:smartTag w:uri="urn:schemas-microsoft-com:office:smarttags" w:element="metricconverter">
        <w:smartTagPr>
          <w:attr w:name="ProductID" w:val="2016 г"/>
        </w:smartTagPr>
        <w:r w:rsidRPr="00DF60AF">
          <w:rPr>
            <w:b/>
            <w:sz w:val="28"/>
            <w:szCs w:val="28"/>
          </w:rPr>
          <w:t xml:space="preserve">2016 </w:t>
        </w:r>
        <w:r w:rsidRPr="00C45668">
          <w:rPr>
            <w:sz w:val="28"/>
            <w:szCs w:val="28"/>
          </w:rPr>
          <w:t>г</w:t>
        </w:r>
      </w:smartTag>
      <w:r w:rsidRPr="00C45668">
        <w:rPr>
          <w:sz w:val="28"/>
          <w:szCs w:val="28"/>
        </w:rPr>
        <w:t xml:space="preserve"> ожидается </w:t>
      </w:r>
      <w:r w:rsidRPr="00DF60AF">
        <w:rPr>
          <w:b/>
          <w:sz w:val="28"/>
          <w:szCs w:val="28"/>
        </w:rPr>
        <w:t>аномально холодная погода</w:t>
      </w:r>
      <w:r w:rsidRPr="00C45668">
        <w:rPr>
          <w:sz w:val="28"/>
          <w:szCs w:val="28"/>
        </w:rPr>
        <w:t xml:space="preserve"> со среднесуточной температурой воздуха на 10° и </w:t>
      </w:r>
      <w:proofErr w:type="gramStart"/>
      <w:r w:rsidRPr="00C45668">
        <w:rPr>
          <w:sz w:val="28"/>
          <w:szCs w:val="28"/>
        </w:rPr>
        <w:t>более ниже</w:t>
      </w:r>
      <w:proofErr w:type="gramEnd"/>
      <w:r w:rsidRPr="00C45668">
        <w:rPr>
          <w:sz w:val="28"/>
          <w:szCs w:val="28"/>
        </w:rPr>
        <w:t xml:space="preserve"> климатической нормы.</w:t>
      </w:r>
    </w:p>
    <w:p w:rsidR="006F50DB" w:rsidRPr="00DF60AF" w:rsidRDefault="006F50DB" w:rsidP="006F50DB">
      <w:pPr>
        <w:tabs>
          <w:tab w:val="left" w:pos="4320"/>
        </w:tabs>
        <w:ind w:right="-81" w:firstLine="432"/>
        <w:jc w:val="both"/>
        <w:rPr>
          <w:sz w:val="28"/>
          <w:szCs w:val="28"/>
          <w:u w:val="single"/>
        </w:rPr>
      </w:pPr>
      <w:r w:rsidRPr="00DF60AF">
        <w:rPr>
          <w:sz w:val="28"/>
          <w:szCs w:val="28"/>
          <w:u w:val="single"/>
        </w:rPr>
        <w:t xml:space="preserve">Преобладающая температура воздуха: </w:t>
      </w:r>
    </w:p>
    <w:p w:rsidR="006F50DB" w:rsidRDefault="006F50DB" w:rsidP="006F50DB">
      <w:pPr>
        <w:tabs>
          <w:tab w:val="left" w:pos="4320"/>
        </w:tabs>
        <w:ind w:right="-81" w:firstLine="432"/>
        <w:jc w:val="both"/>
        <w:rPr>
          <w:sz w:val="28"/>
          <w:szCs w:val="28"/>
        </w:rPr>
      </w:pPr>
      <w:r w:rsidRPr="00DF60AF">
        <w:rPr>
          <w:b/>
          <w:sz w:val="28"/>
          <w:szCs w:val="28"/>
        </w:rPr>
        <w:t>16</w:t>
      </w:r>
      <w:r>
        <w:rPr>
          <w:b/>
          <w:sz w:val="28"/>
          <w:szCs w:val="28"/>
        </w:rPr>
        <w:t xml:space="preserve"> </w:t>
      </w:r>
      <w:r w:rsidRPr="00DF60AF">
        <w:rPr>
          <w:b/>
          <w:sz w:val="28"/>
          <w:szCs w:val="28"/>
        </w:rPr>
        <w:t>-</w:t>
      </w:r>
      <w:r>
        <w:rPr>
          <w:b/>
          <w:sz w:val="28"/>
          <w:szCs w:val="28"/>
        </w:rPr>
        <w:t xml:space="preserve"> </w:t>
      </w:r>
      <w:r w:rsidRPr="00DF60AF">
        <w:rPr>
          <w:b/>
          <w:sz w:val="28"/>
          <w:szCs w:val="28"/>
        </w:rPr>
        <w:t>18 декабря</w:t>
      </w:r>
      <w:r>
        <w:rPr>
          <w:sz w:val="28"/>
          <w:szCs w:val="28"/>
        </w:rPr>
        <w:t xml:space="preserve"> ночью -23-28, при прояснении до -34, днем -19-24, местами -27-32, </w:t>
      </w:r>
    </w:p>
    <w:p w:rsidR="006F50DB" w:rsidRPr="00C45668" w:rsidRDefault="006F50DB" w:rsidP="006F50DB">
      <w:pPr>
        <w:tabs>
          <w:tab w:val="left" w:pos="4320"/>
        </w:tabs>
        <w:ind w:right="-81" w:firstLine="432"/>
        <w:jc w:val="both"/>
        <w:rPr>
          <w:sz w:val="28"/>
          <w:szCs w:val="28"/>
        </w:rPr>
      </w:pPr>
      <w:r w:rsidRPr="00DF60AF">
        <w:rPr>
          <w:b/>
          <w:sz w:val="28"/>
          <w:szCs w:val="28"/>
        </w:rPr>
        <w:t>с 19 по 23 декабря</w:t>
      </w:r>
      <w:r>
        <w:rPr>
          <w:sz w:val="28"/>
          <w:szCs w:val="28"/>
        </w:rPr>
        <w:t xml:space="preserve"> усиление морозов, ночью -31-36, местами до -43, днем -24-29, местами до -37. </w:t>
      </w:r>
    </w:p>
    <w:p w:rsidR="006F50DB" w:rsidRDefault="006F50DB" w:rsidP="006F50DB">
      <w:pPr>
        <w:ind w:firstLine="426"/>
        <w:jc w:val="both"/>
        <w:rPr>
          <w:sz w:val="28"/>
          <w:szCs w:val="28"/>
        </w:rPr>
      </w:pPr>
    </w:p>
    <w:p w:rsidR="006F50DB" w:rsidRPr="00983A0C" w:rsidRDefault="006F50DB" w:rsidP="006F50DB">
      <w:pPr>
        <w:widowControl w:val="0"/>
        <w:autoSpaceDE w:val="0"/>
        <w:autoSpaceDN w:val="0"/>
        <w:adjustRightInd w:val="0"/>
        <w:ind w:firstLine="567"/>
        <w:jc w:val="both"/>
        <w:rPr>
          <w:sz w:val="28"/>
          <w:szCs w:val="28"/>
        </w:rPr>
      </w:pPr>
      <w:r w:rsidRPr="00983A0C">
        <w:rPr>
          <w:sz w:val="28"/>
          <w:szCs w:val="28"/>
        </w:rPr>
        <w:t>В связи с этим, увеличивается риск возникновения следующих происшествий:</w:t>
      </w:r>
    </w:p>
    <w:p w:rsidR="006F50DB" w:rsidRPr="00983A0C" w:rsidRDefault="006F50DB" w:rsidP="006F50DB">
      <w:pPr>
        <w:widowControl w:val="0"/>
        <w:autoSpaceDE w:val="0"/>
        <w:autoSpaceDN w:val="0"/>
        <w:adjustRightInd w:val="0"/>
        <w:ind w:firstLine="567"/>
        <w:jc w:val="both"/>
        <w:rPr>
          <w:sz w:val="28"/>
          <w:szCs w:val="28"/>
        </w:rPr>
      </w:pPr>
      <w:r w:rsidRPr="00983A0C">
        <w:rPr>
          <w:sz w:val="28"/>
          <w:szCs w:val="28"/>
        </w:rPr>
        <w:t xml:space="preserve">- возникновение аварий </w:t>
      </w:r>
      <w:r w:rsidRPr="00842C0F">
        <w:rPr>
          <w:sz w:val="28"/>
          <w:szCs w:val="28"/>
          <w:u w:val="single"/>
        </w:rPr>
        <w:t>на объектах ЖКХ</w:t>
      </w:r>
      <w:r w:rsidRPr="00983A0C">
        <w:rPr>
          <w:sz w:val="28"/>
          <w:szCs w:val="28"/>
        </w:rPr>
        <w:t xml:space="preserve"> и нарушения тепло- и водоснабжения с отключением ГВС и ХВС населенных пунктов, социально-значимых объектов, объектов экономики;</w:t>
      </w:r>
    </w:p>
    <w:p w:rsidR="006F50DB" w:rsidRPr="00983A0C" w:rsidRDefault="006F50DB" w:rsidP="006F50DB">
      <w:pPr>
        <w:widowControl w:val="0"/>
        <w:autoSpaceDE w:val="0"/>
        <w:autoSpaceDN w:val="0"/>
        <w:adjustRightInd w:val="0"/>
        <w:ind w:firstLine="567"/>
        <w:jc w:val="both"/>
        <w:rPr>
          <w:sz w:val="28"/>
          <w:szCs w:val="28"/>
        </w:rPr>
      </w:pPr>
      <w:r w:rsidRPr="00983A0C">
        <w:rPr>
          <w:sz w:val="28"/>
          <w:szCs w:val="28"/>
        </w:rPr>
        <w:t>-</w:t>
      </w:r>
      <w:r w:rsidRPr="00983A0C">
        <w:rPr>
          <w:sz w:val="28"/>
          <w:szCs w:val="28"/>
        </w:rPr>
        <w:tab/>
      </w:r>
      <w:r w:rsidRPr="00842C0F">
        <w:rPr>
          <w:sz w:val="28"/>
          <w:szCs w:val="28"/>
          <w:u w:val="single"/>
        </w:rPr>
        <w:t xml:space="preserve">на </w:t>
      </w:r>
      <w:proofErr w:type="spellStart"/>
      <w:r w:rsidRPr="00842C0F">
        <w:rPr>
          <w:sz w:val="28"/>
          <w:szCs w:val="28"/>
          <w:u w:val="single"/>
        </w:rPr>
        <w:t>электроэнегетических</w:t>
      </w:r>
      <w:proofErr w:type="spellEnd"/>
      <w:r w:rsidRPr="00842C0F">
        <w:rPr>
          <w:sz w:val="28"/>
          <w:szCs w:val="28"/>
          <w:u w:val="single"/>
        </w:rPr>
        <w:t xml:space="preserve"> системах жизнеобеспечения</w:t>
      </w:r>
      <w:r w:rsidRPr="00983A0C">
        <w:rPr>
          <w:sz w:val="28"/>
          <w:szCs w:val="28"/>
        </w:rPr>
        <w:t xml:space="preserve"> области возможны повреждения линий связи и электроп</w:t>
      </w:r>
      <w:r w:rsidRPr="00983A0C">
        <w:rPr>
          <w:sz w:val="28"/>
          <w:szCs w:val="28"/>
        </w:rPr>
        <w:t>е</w:t>
      </w:r>
      <w:r w:rsidRPr="00983A0C">
        <w:rPr>
          <w:sz w:val="28"/>
          <w:szCs w:val="28"/>
        </w:rPr>
        <w:t>редач, в результате роста нагрузок на электросети</w:t>
      </w:r>
      <w:proofErr w:type="gramStart"/>
      <w:r w:rsidRPr="00983A0C">
        <w:rPr>
          <w:sz w:val="28"/>
          <w:szCs w:val="28"/>
        </w:rPr>
        <w:t xml:space="preserve"> ;</w:t>
      </w:r>
      <w:proofErr w:type="gramEnd"/>
    </w:p>
    <w:p w:rsidR="006F50DB" w:rsidRPr="00983A0C" w:rsidRDefault="006F50DB" w:rsidP="006F50DB">
      <w:pPr>
        <w:widowControl w:val="0"/>
        <w:autoSpaceDE w:val="0"/>
        <w:autoSpaceDN w:val="0"/>
        <w:adjustRightInd w:val="0"/>
        <w:ind w:firstLine="567"/>
        <w:jc w:val="both"/>
        <w:rPr>
          <w:sz w:val="28"/>
          <w:szCs w:val="28"/>
        </w:rPr>
      </w:pPr>
      <w:r w:rsidRPr="00983A0C">
        <w:rPr>
          <w:sz w:val="28"/>
          <w:szCs w:val="28"/>
        </w:rPr>
        <w:t>-</w:t>
      </w:r>
      <w:r w:rsidRPr="00983A0C">
        <w:rPr>
          <w:sz w:val="28"/>
          <w:szCs w:val="28"/>
        </w:rPr>
        <w:tab/>
      </w:r>
      <w:r w:rsidRPr="00842C0F">
        <w:rPr>
          <w:sz w:val="28"/>
          <w:szCs w:val="28"/>
          <w:u w:val="single"/>
        </w:rPr>
        <w:t>дорожно-транспортных происшествий</w:t>
      </w:r>
      <w:r w:rsidRPr="00983A0C">
        <w:rPr>
          <w:sz w:val="28"/>
          <w:szCs w:val="28"/>
        </w:rPr>
        <w:t>, и затруднения транспортного движения на региональных и областных автодорогах;</w:t>
      </w:r>
    </w:p>
    <w:p w:rsidR="006F50DB" w:rsidRPr="00983A0C" w:rsidRDefault="006F50DB" w:rsidP="006F50DB">
      <w:pPr>
        <w:widowControl w:val="0"/>
        <w:autoSpaceDE w:val="0"/>
        <w:autoSpaceDN w:val="0"/>
        <w:adjustRightInd w:val="0"/>
        <w:ind w:firstLine="567"/>
        <w:jc w:val="both"/>
        <w:rPr>
          <w:sz w:val="28"/>
          <w:szCs w:val="28"/>
        </w:rPr>
      </w:pPr>
      <w:r w:rsidRPr="00983A0C">
        <w:rPr>
          <w:sz w:val="28"/>
          <w:szCs w:val="28"/>
        </w:rPr>
        <w:t>-</w:t>
      </w:r>
      <w:r w:rsidRPr="00983A0C">
        <w:rPr>
          <w:sz w:val="28"/>
          <w:szCs w:val="28"/>
        </w:rPr>
        <w:tab/>
        <w:t xml:space="preserve"> в международном </w:t>
      </w:r>
      <w:r w:rsidRPr="004418AA">
        <w:rPr>
          <w:sz w:val="28"/>
          <w:szCs w:val="28"/>
          <w:u w:val="single"/>
        </w:rPr>
        <w:t>аэропорту «Рощино»</w:t>
      </w:r>
      <w:r w:rsidRPr="00983A0C">
        <w:rPr>
          <w:sz w:val="28"/>
          <w:szCs w:val="28"/>
        </w:rPr>
        <w:t xml:space="preserve"> возможны задержки вылетов и прилетов самолетов. </w:t>
      </w:r>
    </w:p>
    <w:p w:rsidR="006F50DB" w:rsidRPr="00983A0C" w:rsidRDefault="006F50DB" w:rsidP="006F50DB">
      <w:pPr>
        <w:widowControl w:val="0"/>
        <w:autoSpaceDE w:val="0"/>
        <w:autoSpaceDN w:val="0"/>
        <w:adjustRightInd w:val="0"/>
        <w:ind w:firstLine="567"/>
        <w:jc w:val="both"/>
        <w:rPr>
          <w:sz w:val="28"/>
          <w:szCs w:val="28"/>
        </w:rPr>
      </w:pPr>
      <w:r w:rsidRPr="00983A0C">
        <w:rPr>
          <w:sz w:val="28"/>
          <w:szCs w:val="28"/>
        </w:rPr>
        <w:t xml:space="preserve">-  ухудшение условий при проведении </w:t>
      </w:r>
      <w:r w:rsidRPr="00842C0F">
        <w:rPr>
          <w:sz w:val="28"/>
          <w:szCs w:val="28"/>
          <w:u w:val="single"/>
        </w:rPr>
        <w:t>аварийно-восстановительных работ</w:t>
      </w:r>
      <w:r>
        <w:rPr>
          <w:sz w:val="28"/>
          <w:szCs w:val="28"/>
          <w:u w:val="single"/>
        </w:rPr>
        <w:t>:</w:t>
      </w:r>
    </w:p>
    <w:p w:rsidR="006F50DB" w:rsidRPr="00983A0C" w:rsidRDefault="006F50DB" w:rsidP="006F50DB">
      <w:pPr>
        <w:widowControl w:val="0"/>
        <w:autoSpaceDE w:val="0"/>
        <w:autoSpaceDN w:val="0"/>
        <w:adjustRightInd w:val="0"/>
        <w:ind w:firstLine="567"/>
        <w:jc w:val="both"/>
        <w:rPr>
          <w:sz w:val="28"/>
          <w:szCs w:val="28"/>
        </w:rPr>
      </w:pPr>
      <w:r w:rsidRPr="00983A0C">
        <w:rPr>
          <w:sz w:val="28"/>
          <w:szCs w:val="28"/>
        </w:rPr>
        <w:t xml:space="preserve">- рост количества </w:t>
      </w:r>
      <w:r w:rsidRPr="00842C0F">
        <w:rPr>
          <w:sz w:val="28"/>
          <w:szCs w:val="28"/>
          <w:u w:val="single"/>
        </w:rPr>
        <w:t>техногенных пожаров</w:t>
      </w:r>
      <w:r w:rsidRPr="00983A0C">
        <w:rPr>
          <w:sz w:val="28"/>
          <w:szCs w:val="28"/>
        </w:rPr>
        <w:t>, в том числе в результате неисправности печного, газового и электрического оборудования (источник – понижение температуры воздуха)</w:t>
      </w:r>
    </w:p>
    <w:p w:rsidR="006F50DB" w:rsidRPr="00983A0C" w:rsidRDefault="006F50DB" w:rsidP="006F50DB">
      <w:pPr>
        <w:widowControl w:val="0"/>
        <w:autoSpaceDE w:val="0"/>
        <w:autoSpaceDN w:val="0"/>
        <w:adjustRightInd w:val="0"/>
        <w:ind w:firstLine="567"/>
        <w:jc w:val="both"/>
        <w:rPr>
          <w:sz w:val="28"/>
          <w:szCs w:val="28"/>
        </w:rPr>
      </w:pPr>
      <w:r w:rsidRPr="00983A0C">
        <w:rPr>
          <w:sz w:val="28"/>
          <w:szCs w:val="28"/>
        </w:rPr>
        <w:t xml:space="preserve">- существует вероятность </w:t>
      </w:r>
      <w:r w:rsidRPr="00842C0F">
        <w:rPr>
          <w:sz w:val="28"/>
          <w:szCs w:val="28"/>
          <w:u w:val="single"/>
        </w:rPr>
        <w:t>роста количества случаев переохлаждения</w:t>
      </w:r>
      <w:r w:rsidRPr="00983A0C">
        <w:rPr>
          <w:sz w:val="28"/>
          <w:szCs w:val="28"/>
        </w:rPr>
        <w:t xml:space="preserve"> и связанных с ним заболеваний, особенно среди социально незащищенных слоев населения (источник – понижение атмосферных температур  со среднесуточной температурой воздуха на 10° и более ниже климатической нормы</w:t>
      </w:r>
      <w:proofErr w:type="gramStart"/>
      <w:r w:rsidRPr="00983A0C">
        <w:rPr>
          <w:sz w:val="28"/>
          <w:szCs w:val="28"/>
        </w:rPr>
        <w:t xml:space="preserve"> )</w:t>
      </w:r>
      <w:proofErr w:type="gramEnd"/>
      <w:r w:rsidRPr="00983A0C">
        <w:rPr>
          <w:sz w:val="28"/>
          <w:szCs w:val="28"/>
        </w:rPr>
        <w:t>.</w:t>
      </w:r>
    </w:p>
    <w:p w:rsidR="006F50DB" w:rsidRPr="00983A0C" w:rsidRDefault="006F50DB" w:rsidP="006F50DB">
      <w:pPr>
        <w:tabs>
          <w:tab w:val="left" w:pos="851"/>
        </w:tabs>
        <w:ind w:firstLine="567"/>
        <w:jc w:val="both"/>
        <w:rPr>
          <w:b/>
          <w:i/>
          <w:sz w:val="28"/>
          <w:szCs w:val="28"/>
        </w:rPr>
      </w:pPr>
    </w:p>
    <w:p w:rsidR="006F50DB" w:rsidRPr="003E738D" w:rsidRDefault="006F50DB" w:rsidP="006F50DB">
      <w:pPr>
        <w:pStyle w:val="ConsPlusNormal"/>
        <w:ind w:firstLine="840"/>
        <w:jc w:val="both"/>
        <w:rPr>
          <w:rFonts w:ascii="Times New Roman" w:hAnsi="Times New Roman" w:cs="Times New Roman"/>
          <w:snapToGrid w:val="0"/>
          <w:sz w:val="28"/>
          <w:szCs w:val="28"/>
        </w:rPr>
      </w:pPr>
      <w:r w:rsidRPr="003E738D">
        <w:rPr>
          <w:rFonts w:ascii="Times New Roman" w:hAnsi="Times New Roman" w:cs="Times New Roman"/>
          <w:snapToGrid w:val="0"/>
          <w:sz w:val="28"/>
          <w:szCs w:val="28"/>
        </w:rPr>
        <w:lastRenderedPageBreak/>
        <w:t>В соответствии с Постановлением Правительства РФ от 30.12.2003 г. № 794 «О единой государственной системе предупреждения и ликвидации чрезвычайных ситуаций» рекомендую Вам выполнить комплекс мероприятий для предупреждения чрезвычайных ситуаций (происшествий) и оперативного реагирования на возникшие чрезвычайные ситуации (происшествия):</w:t>
      </w:r>
    </w:p>
    <w:p w:rsidR="006F50DB" w:rsidRPr="003E738D" w:rsidRDefault="006F50DB" w:rsidP="006F50DB">
      <w:pPr>
        <w:pStyle w:val="ConsPlusNormal"/>
        <w:numPr>
          <w:ilvl w:val="0"/>
          <w:numId w:val="1"/>
        </w:numPr>
        <w:tabs>
          <w:tab w:val="clear" w:pos="2520"/>
          <w:tab w:val="num" w:pos="-120"/>
          <w:tab w:val="left" w:pos="360"/>
        </w:tabs>
        <w:ind w:left="0" w:firstLine="0"/>
        <w:jc w:val="both"/>
        <w:rPr>
          <w:rFonts w:ascii="Times New Roman" w:hAnsi="Times New Roman" w:cs="Times New Roman"/>
          <w:snapToGrid w:val="0"/>
          <w:sz w:val="28"/>
          <w:szCs w:val="28"/>
        </w:rPr>
      </w:pPr>
      <w:r w:rsidRPr="003E738D">
        <w:rPr>
          <w:rFonts w:ascii="Times New Roman" w:hAnsi="Times New Roman" w:cs="Times New Roman"/>
          <w:snapToGrid w:val="0"/>
          <w:sz w:val="28"/>
          <w:szCs w:val="28"/>
        </w:rPr>
        <w:t>ввести при необходимости круглосуточное дежурство руководителей и должностных лиц органов управления и сил РСЧС на стационарных пунктах управления;</w:t>
      </w:r>
    </w:p>
    <w:p w:rsidR="006F50DB" w:rsidRPr="007357B3" w:rsidRDefault="006F50DB" w:rsidP="006F50DB">
      <w:pPr>
        <w:pStyle w:val="a5"/>
        <w:numPr>
          <w:ilvl w:val="1"/>
          <w:numId w:val="1"/>
        </w:numPr>
        <w:tabs>
          <w:tab w:val="clear" w:pos="2520"/>
          <w:tab w:val="num" w:pos="0"/>
          <w:tab w:val="left" w:pos="360"/>
          <w:tab w:val="left" w:pos="480"/>
          <w:tab w:val="left" w:pos="840"/>
        </w:tabs>
        <w:ind w:left="0" w:firstLine="0"/>
        <w:jc w:val="both"/>
        <w:rPr>
          <w:snapToGrid w:val="0"/>
          <w:szCs w:val="28"/>
        </w:rPr>
      </w:pPr>
      <w:r w:rsidRPr="007357B3">
        <w:rPr>
          <w:snapToGrid w:val="0"/>
          <w:szCs w:val="28"/>
        </w:rPr>
        <w:t>выполнить комплекс мероприятий согласно «Планов по предупреждению и ликвидации чрезвычайных ситуаций природного и техногенного характера»;</w:t>
      </w:r>
    </w:p>
    <w:p w:rsidR="006F50DB" w:rsidRPr="007357B3" w:rsidRDefault="006F50DB" w:rsidP="006F50DB">
      <w:pPr>
        <w:pStyle w:val="ConsPlusNormal"/>
        <w:numPr>
          <w:ilvl w:val="1"/>
          <w:numId w:val="1"/>
        </w:numPr>
        <w:tabs>
          <w:tab w:val="clear" w:pos="2520"/>
          <w:tab w:val="num" w:pos="0"/>
          <w:tab w:val="left" w:pos="360"/>
        </w:tabs>
        <w:ind w:left="0" w:firstLine="0"/>
        <w:jc w:val="both"/>
        <w:rPr>
          <w:rFonts w:ascii="Times New Roman" w:hAnsi="Times New Roman" w:cs="Times New Roman"/>
          <w:snapToGrid w:val="0"/>
          <w:sz w:val="28"/>
          <w:szCs w:val="28"/>
        </w:rPr>
      </w:pPr>
      <w:r w:rsidRPr="007357B3">
        <w:rPr>
          <w:rFonts w:ascii="Times New Roman" w:hAnsi="Times New Roman" w:cs="Times New Roman"/>
          <w:snapToGrid w:val="0"/>
          <w:sz w:val="28"/>
          <w:szCs w:val="28"/>
        </w:rPr>
        <w:t>организовать непрерывный сбор, обработку и передачу органам управления и силам РСЧС данных о прогнозируемых чрезвычайных ситуациях;</w:t>
      </w:r>
    </w:p>
    <w:p w:rsidR="006F50DB" w:rsidRPr="007357B3" w:rsidRDefault="006F50DB" w:rsidP="006F50DB">
      <w:pPr>
        <w:pStyle w:val="ConsPlusNormal"/>
        <w:numPr>
          <w:ilvl w:val="1"/>
          <w:numId w:val="1"/>
        </w:numPr>
        <w:tabs>
          <w:tab w:val="clear" w:pos="2520"/>
          <w:tab w:val="num" w:pos="0"/>
          <w:tab w:val="left" w:pos="360"/>
        </w:tabs>
        <w:ind w:left="0" w:firstLine="0"/>
        <w:jc w:val="both"/>
        <w:rPr>
          <w:rFonts w:ascii="Times New Roman" w:hAnsi="Times New Roman" w:cs="Times New Roman"/>
          <w:snapToGrid w:val="0"/>
          <w:sz w:val="28"/>
          <w:szCs w:val="28"/>
        </w:rPr>
      </w:pPr>
      <w:r w:rsidRPr="007357B3">
        <w:rPr>
          <w:rFonts w:ascii="Times New Roman" w:hAnsi="Times New Roman" w:cs="Times New Roman"/>
          <w:snapToGrid w:val="0"/>
          <w:sz w:val="28"/>
          <w:szCs w:val="28"/>
        </w:rPr>
        <w:t>организовать информирование населения о приемах и способах защиты от них в местных СМИ;</w:t>
      </w:r>
    </w:p>
    <w:p w:rsidR="006F50DB" w:rsidRPr="007357B3" w:rsidRDefault="006F50DB" w:rsidP="006F50DB">
      <w:pPr>
        <w:pStyle w:val="ConsPlusNormal"/>
        <w:numPr>
          <w:ilvl w:val="1"/>
          <w:numId w:val="1"/>
        </w:numPr>
        <w:tabs>
          <w:tab w:val="clear" w:pos="2520"/>
          <w:tab w:val="num" w:pos="0"/>
          <w:tab w:val="left" w:pos="360"/>
        </w:tabs>
        <w:ind w:left="0" w:firstLine="0"/>
        <w:jc w:val="both"/>
        <w:rPr>
          <w:rFonts w:ascii="Times New Roman" w:hAnsi="Times New Roman" w:cs="Times New Roman"/>
          <w:snapToGrid w:val="0"/>
          <w:sz w:val="28"/>
          <w:szCs w:val="28"/>
        </w:rPr>
      </w:pPr>
      <w:r w:rsidRPr="007357B3">
        <w:rPr>
          <w:rFonts w:ascii="Times New Roman" w:hAnsi="Times New Roman" w:cs="Times New Roman"/>
          <w:snapToGrid w:val="0"/>
          <w:sz w:val="28"/>
          <w:szCs w:val="28"/>
        </w:rPr>
        <w:t>принять оперативные меры по предупреждению возникновения и развития чрезвычайных ситуаций, снижению размеров ущерба и потерь в случае их возникновения, а также повышению устойчивости и безопасности функционирования организаций в чрезвычайных ситуациях;</w:t>
      </w:r>
    </w:p>
    <w:p w:rsidR="006F50DB" w:rsidRPr="007357B3" w:rsidRDefault="006F50DB" w:rsidP="006F50DB">
      <w:pPr>
        <w:pStyle w:val="ConsPlusNormal"/>
        <w:numPr>
          <w:ilvl w:val="1"/>
          <w:numId w:val="1"/>
        </w:numPr>
        <w:tabs>
          <w:tab w:val="clear" w:pos="2520"/>
          <w:tab w:val="num" w:pos="0"/>
          <w:tab w:val="left" w:pos="360"/>
        </w:tabs>
        <w:ind w:left="0" w:firstLine="0"/>
        <w:jc w:val="both"/>
        <w:rPr>
          <w:rFonts w:ascii="Times New Roman" w:hAnsi="Times New Roman" w:cs="Times New Roman"/>
          <w:snapToGrid w:val="0"/>
          <w:sz w:val="28"/>
          <w:szCs w:val="28"/>
        </w:rPr>
      </w:pPr>
      <w:r w:rsidRPr="007357B3">
        <w:rPr>
          <w:rFonts w:ascii="Times New Roman" w:hAnsi="Times New Roman" w:cs="Times New Roman"/>
          <w:snapToGrid w:val="0"/>
          <w:sz w:val="28"/>
          <w:szCs w:val="28"/>
        </w:rPr>
        <w:t>уточнить планы действий (взаимодействия) по предупреждению и ликвидации чрезвычайных ситуаций и иных документов;</w:t>
      </w:r>
    </w:p>
    <w:p w:rsidR="006F50DB" w:rsidRPr="007357B3" w:rsidRDefault="006F50DB" w:rsidP="006F50DB">
      <w:pPr>
        <w:pStyle w:val="ConsPlusNormal"/>
        <w:numPr>
          <w:ilvl w:val="1"/>
          <w:numId w:val="1"/>
        </w:numPr>
        <w:tabs>
          <w:tab w:val="clear" w:pos="2520"/>
          <w:tab w:val="num" w:pos="0"/>
          <w:tab w:val="left" w:pos="360"/>
        </w:tabs>
        <w:ind w:left="0" w:firstLine="0"/>
        <w:jc w:val="both"/>
        <w:rPr>
          <w:rFonts w:ascii="Times New Roman" w:hAnsi="Times New Roman" w:cs="Times New Roman"/>
          <w:snapToGrid w:val="0"/>
          <w:sz w:val="28"/>
          <w:szCs w:val="28"/>
        </w:rPr>
      </w:pPr>
      <w:r w:rsidRPr="007357B3">
        <w:rPr>
          <w:rFonts w:ascii="Times New Roman" w:hAnsi="Times New Roman" w:cs="Times New Roman"/>
          <w:snapToGrid w:val="0"/>
          <w:sz w:val="28"/>
          <w:szCs w:val="28"/>
        </w:rPr>
        <w:t>привести силы и средства РСЧС в готовность к реагированию на чрезвычайные ситуации;</w:t>
      </w:r>
    </w:p>
    <w:p w:rsidR="006F50DB" w:rsidRPr="007357B3" w:rsidRDefault="006F50DB" w:rsidP="006F50DB">
      <w:pPr>
        <w:numPr>
          <w:ilvl w:val="1"/>
          <w:numId w:val="1"/>
        </w:numPr>
        <w:tabs>
          <w:tab w:val="clear" w:pos="2520"/>
          <w:tab w:val="num" w:pos="0"/>
          <w:tab w:val="left" w:pos="360"/>
          <w:tab w:val="left" w:pos="480"/>
          <w:tab w:val="left" w:pos="840"/>
        </w:tabs>
        <w:ind w:left="0" w:firstLine="0"/>
        <w:jc w:val="both"/>
        <w:rPr>
          <w:snapToGrid w:val="0"/>
          <w:sz w:val="28"/>
          <w:szCs w:val="28"/>
        </w:rPr>
      </w:pPr>
      <w:r w:rsidRPr="007357B3">
        <w:rPr>
          <w:snapToGrid w:val="0"/>
          <w:sz w:val="28"/>
          <w:szCs w:val="28"/>
        </w:rPr>
        <w:t>провести усиление дежурных сил служб электроснабжения и проверить их готовность на оперативное реагирование в случаях нарушения обеспечения населения электрической энерг</w:t>
      </w:r>
      <w:r w:rsidRPr="007357B3">
        <w:rPr>
          <w:snapToGrid w:val="0"/>
          <w:sz w:val="28"/>
          <w:szCs w:val="28"/>
        </w:rPr>
        <w:t>и</w:t>
      </w:r>
      <w:r w:rsidRPr="007357B3">
        <w:rPr>
          <w:snapToGrid w:val="0"/>
          <w:sz w:val="28"/>
          <w:szCs w:val="28"/>
        </w:rPr>
        <w:t>ей;</w:t>
      </w:r>
    </w:p>
    <w:p w:rsidR="006F50DB" w:rsidRPr="007357B3" w:rsidRDefault="006F50DB" w:rsidP="006F50DB">
      <w:pPr>
        <w:pStyle w:val="a5"/>
        <w:numPr>
          <w:ilvl w:val="1"/>
          <w:numId w:val="1"/>
        </w:numPr>
        <w:tabs>
          <w:tab w:val="clear" w:pos="2520"/>
          <w:tab w:val="num" w:pos="0"/>
          <w:tab w:val="left" w:pos="360"/>
          <w:tab w:val="left" w:pos="480"/>
          <w:tab w:val="left" w:pos="840"/>
        </w:tabs>
        <w:ind w:left="0" w:firstLine="0"/>
        <w:jc w:val="both"/>
        <w:rPr>
          <w:snapToGrid w:val="0"/>
          <w:szCs w:val="28"/>
        </w:rPr>
      </w:pPr>
      <w:r w:rsidRPr="007357B3">
        <w:rPr>
          <w:snapToGrid w:val="0"/>
          <w:szCs w:val="28"/>
        </w:rPr>
        <w:t xml:space="preserve">усилить </w:t>
      </w:r>
      <w:proofErr w:type="gramStart"/>
      <w:r w:rsidRPr="007357B3">
        <w:rPr>
          <w:snapToGrid w:val="0"/>
          <w:szCs w:val="28"/>
        </w:rPr>
        <w:t>контроль за</w:t>
      </w:r>
      <w:proofErr w:type="gramEnd"/>
      <w:r w:rsidRPr="007357B3">
        <w:rPr>
          <w:snapToGrid w:val="0"/>
          <w:szCs w:val="28"/>
        </w:rPr>
        <w:t xml:space="preserve"> функционированием систем электроснабжения;</w:t>
      </w:r>
    </w:p>
    <w:p w:rsidR="006F50DB" w:rsidRPr="007357B3" w:rsidRDefault="006F50DB" w:rsidP="006F50DB">
      <w:pPr>
        <w:numPr>
          <w:ilvl w:val="1"/>
          <w:numId w:val="1"/>
        </w:numPr>
        <w:tabs>
          <w:tab w:val="clear" w:pos="2520"/>
          <w:tab w:val="num" w:pos="0"/>
          <w:tab w:val="left" w:pos="360"/>
        </w:tabs>
        <w:ind w:left="0" w:firstLine="0"/>
        <w:jc w:val="both"/>
        <w:rPr>
          <w:snapToGrid w:val="0"/>
          <w:sz w:val="28"/>
          <w:szCs w:val="28"/>
        </w:rPr>
      </w:pPr>
      <w:r w:rsidRPr="007357B3">
        <w:rPr>
          <w:snapToGrid w:val="0"/>
          <w:sz w:val="28"/>
          <w:szCs w:val="28"/>
        </w:rPr>
        <w:t>в случае отключения электроэнергии: обнаружить место аварии, доставить на место аварии ремонтные материалы, заменить вышедшее из строя оборудование (провода, поваленные опоры ЛЭП), провести пробный запуск оборудования;</w:t>
      </w:r>
    </w:p>
    <w:p w:rsidR="006F50DB" w:rsidRPr="007357B3" w:rsidRDefault="006F50DB" w:rsidP="006F50DB">
      <w:pPr>
        <w:numPr>
          <w:ilvl w:val="1"/>
          <w:numId w:val="1"/>
        </w:numPr>
        <w:tabs>
          <w:tab w:val="clear" w:pos="2520"/>
          <w:tab w:val="num" w:pos="0"/>
          <w:tab w:val="left" w:pos="360"/>
        </w:tabs>
        <w:ind w:left="0" w:firstLine="0"/>
        <w:jc w:val="both"/>
        <w:rPr>
          <w:snapToGrid w:val="0"/>
          <w:sz w:val="28"/>
          <w:szCs w:val="28"/>
        </w:rPr>
      </w:pPr>
      <w:r w:rsidRPr="007357B3">
        <w:rPr>
          <w:snapToGrid w:val="0"/>
          <w:sz w:val="28"/>
          <w:szCs w:val="28"/>
        </w:rPr>
        <w:t xml:space="preserve">произвести </w:t>
      </w:r>
      <w:proofErr w:type="gramStart"/>
      <w:r w:rsidRPr="007357B3">
        <w:rPr>
          <w:snapToGrid w:val="0"/>
          <w:sz w:val="28"/>
          <w:szCs w:val="28"/>
        </w:rPr>
        <w:t>внеочередной</w:t>
      </w:r>
      <w:proofErr w:type="gramEnd"/>
      <w:r w:rsidRPr="007357B3">
        <w:rPr>
          <w:snapToGrid w:val="0"/>
          <w:sz w:val="28"/>
          <w:szCs w:val="28"/>
        </w:rPr>
        <w:t xml:space="preserve"> инструктажах смен дежурно-диспетчерских служб;</w:t>
      </w:r>
    </w:p>
    <w:p w:rsidR="006F50DB" w:rsidRPr="007357B3" w:rsidRDefault="006F50DB" w:rsidP="006F50DB">
      <w:pPr>
        <w:pStyle w:val="ConsPlusNormal"/>
        <w:numPr>
          <w:ilvl w:val="0"/>
          <w:numId w:val="1"/>
        </w:numPr>
        <w:tabs>
          <w:tab w:val="clear" w:pos="2520"/>
          <w:tab w:val="num" w:pos="0"/>
          <w:tab w:val="left" w:pos="360"/>
        </w:tabs>
        <w:ind w:left="0" w:firstLine="0"/>
        <w:jc w:val="both"/>
        <w:rPr>
          <w:rFonts w:ascii="Times New Roman" w:hAnsi="Times New Roman" w:cs="Times New Roman"/>
          <w:snapToGrid w:val="0"/>
          <w:sz w:val="28"/>
          <w:szCs w:val="28"/>
        </w:rPr>
      </w:pPr>
      <w:r w:rsidRPr="007357B3">
        <w:rPr>
          <w:rFonts w:ascii="Times New Roman" w:hAnsi="Times New Roman" w:cs="Times New Roman"/>
          <w:snapToGrid w:val="0"/>
          <w:sz w:val="28"/>
          <w:szCs w:val="28"/>
        </w:rPr>
        <w:t>совместно с ГИБДД определить пути объезда опасных участков дорог</w:t>
      </w:r>
      <w:r>
        <w:rPr>
          <w:rFonts w:ascii="Times New Roman" w:hAnsi="Times New Roman" w:cs="Times New Roman"/>
          <w:snapToGrid w:val="0"/>
          <w:sz w:val="28"/>
          <w:szCs w:val="28"/>
        </w:rPr>
        <w:t xml:space="preserve">. </w:t>
      </w:r>
      <w:r w:rsidRPr="007357B3">
        <w:rPr>
          <w:rFonts w:ascii="Times New Roman" w:hAnsi="Times New Roman" w:cs="Times New Roman"/>
          <w:snapToGrid w:val="0"/>
          <w:sz w:val="28"/>
          <w:szCs w:val="28"/>
        </w:rPr>
        <w:t>Усилить контроль над дорожной обстановкой, соблюдением правил дорожного движения в зоне ответственности, работой автомобильного транспорта. Усилить контроль, при необходимости ограничить или приостановить движение пассажирского автотранспорта на длительные расстояния. В случае крупных ДТП и ухудшения дорожных условий организовать: привлечение дополнительной специализированной техники с ближайших пунктов дислокации; места питания и размещения водителей и пассажиров в случае необходимости; подвоз ГСМ; дежурство экипажей скорой медицинской помощи, патрульных машин ГИБДД;</w:t>
      </w:r>
    </w:p>
    <w:p w:rsidR="006F50DB" w:rsidRPr="007357B3" w:rsidRDefault="006F50DB" w:rsidP="006F50DB">
      <w:pPr>
        <w:pStyle w:val="ConsPlusNormal"/>
        <w:numPr>
          <w:ilvl w:val="0"/>
          <w:numId w:val="1"/>
        </w:numPr>
        <w:tabs>
          <w:tab w:val="clear" w:pos="2520"/>
          <w:tab w:val="left" w:pos="360"/>
        </w:tabs>
        <w:ind w:left="0" w:firstLine="0"/>
        <w:jc w:val="both"/>
        <w:rPr>
          <w:rFonts w:ascii="Times New Roman" w:hAnsi="Times New Roman" w:cs="Times New Roman"/>
          <w:snapToGrid w:val="0"/>
          <w:sz w:val="28"/>
          <w:szCs w:val="28"/>
        </w:rPr>
      </w:pPr>
      <w:r w:rsidRPr="007357B3">
        <w:rPr>
          <w:rFonts w:ascii="Times New Roman" w:hAnsi="Times New Roman" w:cs="Times New Roman"/>
          <w:snapToGrid w:val="0"/>
          <w:sz w:val="28"/>
          <w:szCs w:val="28"/>
        </w:rPr>
        <w:t xml:space="preserve">организовать работу по определению формирований оснащенных техникой высокой проходимости, пунктов обогрева, пунктов питания, пунктов временного размещения граждан, мобильных автозаправочных комплексов, </w:t>
      </w:r>
      <w:r w:rsidRPr="007357B3">
        <w:rPr>
          <w:rFonts w:ascii="Times New Roman" w:hAnsi="Times New Roman" w:cs="Times New Roman"/>
          <w:snapToGrid w:val="0"/>
          <w:sz w:val="28"/>
          <w:szCs w:val="28"/>
        </w:rPr>
        <w:lastRenderedPageBreak/>
        <w:t>мобильных медицинских пунктов, которые могут быть использованы на автомобильных дорогах;</w:t>
      </w:r>
    </w:p>
    <w:p w:rsidR="006F50DB" w:rsidRPr="007357B3" w:rsidRDefault="006F50DB" w:rsidP="006F50DB">
      <w:pPr>
        <w:pStyle w:val="ConsPlusNormal"/>
        <w:numPr>
          <w:ilvl w:val="1"/>
          <w:numId w:val="1"/>
        </w:numPr>
        <w:tabs>
          <w:tab w:val="clear" w:pos="2520"/>
          <w:tab w:val="num" w:pos="0"/>
          <w:tab w:val="left" w:pos="360"/>
        </w:tabs>
        <w:ind w:left="0" w:firstLine="0"/>
        <w:jc w:val="both"/>
        <w:rPr>
          <w:rFonts w:ascii="Times New Roman" w:hAnsi="Times New Roman" w:cs="Times New Roman"/>
          <w:snapToGrid w:val="0"/>
          <w:sz w:val="28"/>
          <w:szCs w:val="28"/>
        </w:rPr>
      </w:pPr>
      <w:r w:rsidRPr="007357B3">
        <w:rPr>
          <w:rFonts w:ascii="Times New Roman" w:hAnsi="Times New Roman" w:cs="Times New Roman"/>
          <w:snapToGrid w:val="0"/>
          <w:sz w:val="28"/>
          <w:szCs w:val="28"/>
        </w:rPr>
        <w:t>восполнить, при необходимости, резервы материальных ресурсов, созданных для ликвидации чрезвычайных ситуаций;</w:t>
      </w:r>
    </w:p>
    <w:p w:rsidR="006F50DB" w:rsidRPr="007357B3" w:rsidRDefault="006F50DB" w:rsidP="006F50DB">
      <w:pPr>
        <w:numPr>
          <w:ilvl w:val="1"/>
          <w:numId w:val="1"/>
        </w:numPr>
        <w:tabs>
          <w:tab w:val="clear" w:pos="2520"/>
          <w:tab w:val="num" w:pos="0"/>
          <w:tab w:val="left" w:pos="360"/>
          <w:tab w:val="left" w:pos="480"/>
          <w:tab w:val="left" w:pos="840"/>
        </w:tabs>
        <w:ind w:left="0" w:firstLine="0"/>
        <w:jc w:val="both"/>
        <w:rPr>
          <w:snapToGrid w:val="0"/>
          <w:sz w:val="28"/>
          <w:szCs w:val="28"/>
        </w:rPr>
      </w:pPr>
      <w:r w:rsidRPr="007357B3">
        <w:rPr>
          <w:snapToGrid w:val="0"/>
          <w:sz w:val="28"/>
          <w:szCs w:val="28"/>
        </w:rPr>
        <w:t>проверить готовность системы оповещения.</w:t>
      </w:r>
    </w:p>
    <w:p w:rsidR="006F50DB" w:rsidRPr="007357B3" w:rsidRDefault="006F50DB" w:rsidP="006F50DB">
      <w:pPr>
        <w:tabs>
          <w:tab w:val="left" w:pos="851"/>
        </w:tabs>
        <w:ind w:firstLine="567"/>
        <w:jc w:val="both"/>
        <w:rPr>
          <w:snapToGrid w:val="0"/>
          <w:sz w:val="28"/>
          <w:szCs w:val="28"/>
        </w:rPr>
      </w:pPr>
    </w:p>
    <w:p w:rsidR="006F50DB" w:rsidRPr="00CC406B" w:rsidRDefault="006F50DB" w:rsidP="006F50DB">
      <w:pPr>
        <w:pStyle w:val="ConsPlusNormal"/>
        <w:tabs>
          <w:tab w:val="left" w:pos="851"/>
        </w:tabs>
        <w:ind w:firstLine="567"/>
        <w:jc w:val="both"/>
        <w:rPr>
          <w:rFonts w:ascii="Times New Roman" w:hAnsi="Times New Roman" w:cs="Times New Roman"/>
          <w:snapToGrid w:val="0"/>
          <w:sz w:val="28"/>
          <w:szCs w:val="28"/>
        </w:rPr>
      </w:pPr>
      <w:r w:rsidRPr="00CC406B">
        <w:rPr>
          <w:rFonts w:ascii="Times New Roman" w:hAnsi="Times New Roman" w:cs="Times New Roman"/>
          <w:snapToGrid w:val="0"/>
          <w:sz w:val="28"/>
          <w:szCs w:val="28"/>
        </w:rPr>
        <w:t>ЕДДС муниципальных районов необходимо осуществить информирование глав администраций районов и городских округов, функциональные подсистемы и заинтересованные организации;</w:t>
      </w:r>
    </w:p>
    <w:p w:rsidR="006F50DB" w:rsidRPr="007357B3" w:rsidRDefault="006F50DB" w:rsidP="006F50DB">
      <w:pPr>
        <w:pStyle w:val="ConsPlusNormal"/>
        <w:tabs>
          <w:tab w:val="left" w:pos="851"/>
          <w:tab w:val="left" w:pos="1080"/>
        </w:tabs>
        <w:ind w:firstLine="567"/>
        <w:jc w:val="both"/>
        <w:rPr>
          <w:rFonts w:ascii="Times New Roman" w:hAnsi="Times New Roman" w:cs="Times New Roman"/>
          <w:snapToGrid w:val="0"/>
          <w:sz w:val="28"/>
          <w:szCs w:val="28"/>
        </w:rPr>
      </w:pPr>
    </w:p>
    <w:p w:rsidR="006F50DB" w:rsidRPr="00CC406B" w:rsidRDefault="006F50DB" w:rsidP="006F50DB">
      <w:pPr>
        <w:pStyle w:val="ConsPlusNormal"/>
        <w:tabs>
          <w:tab w:val="left" w:pos="851"/>
          <w:tab w:val="left" w:pos="1080"/>
        </w:tabs>
        <w:ind w:firstLine="567"/>
        <w:jc w:val="both"/>
        <w:rPr>
          <w:rFonts w:ascii="Times New Roman" w:hAnsi="Times New Roman" w:cs="Times New Roman"/>
          <w:snapToGrid w:val="0"/>
          <w:sz w:val="28"/>
          <w:szCs w:val="28"/>
        </w:rPr>
      </w:pPr>
      <w:r w:rsidRPr="007357B3">
        <w:rPr>
          <w:rFonts w:ascii="Times New Roman" w:hAnsi="Times New Roman" w:cs="Times New Roman"/>
          <w:snapToGrid w:val="0"/>
          <w:sz w:val="28"/>
          <w:szCs w:val="28"/>
        </w:rPr>
        <w:t>Главам муниципальных образований, руководителям объектов экономики, объектов ЖКХ и жизнеобеспечения населения организовать проведение превентивных мероприятий по предупреждению возможных аварий и происшествий на территориях и объектах. Обеспечить готовность соответствующих сил и сре</w:t>
      </w:r>
      <w:proofErr w:type="gramStart"/>
      <w:r w:rsidRPr="007357B3">
        <w:rPr>
          <w:rFonts w:ascii="Times New Roman" w:hAnsi="Times New Roman" w:cs="Times New Roman"/>
          <w:snapToGrid w:val="0"/>
          <w:sz w:val="28"/>
          <w:szCs w:val="28"/>
        </w:rPr>
        <w:t>дств дл</w:t>
      </w:r>
      <w:proofErr w:type="gramEnd"/>
      <w:r w:rsidRPr="007357B3">
        <w:rPr>
          <w:rFonts w:ascii="Times New Roman" w:hAnsi="Times New Roman" w:cs="Times New Roman"/>
          <w:snapToGrid w:val="0"/>
          <w:sz w:val="28"/>
          <w:szCs w:val="28"/>
        </w:rPr>
        <w:t>я их ликвидации.</w:t>
      </w:r>
    </w:p>
    <w:p w:rsidR="006F50DB" w:rsidRPr="007357B3" w:rsidRDefault="006F50DB" w:rsidP="006F50DB">
      <w:pPr>
        <w:tabs>
          <w:tab w:val="left" w:pos="851"/>
          <w:tab w:val="left" w:pos="993"/>
          <w:tab w:val="left" w:pos="4320"/>
        </w:tabs>
        <w:ind w:firstLine="567"/>
        <w:jc w:val="both"/>
        <w:rPr>
          <w:snapToGrid w:val="0"/>
          <w:sz w:val="28"/>
          <w:szCs w:val="28"/>
        </w:rPr>
      </w:pPr>
    </w:p>
    <w:p w:rsidR="006F50DB" w:rsidRDefault="006F50DB" w:rsidP="006F50DB">
      <w:pPr>
        <w:tabs>
          <w:tab w:val="left" w:pos="851"/>
          <w:tab w:val="left" w:pos="993"/>
          <w:tab w:val="left" w:pos="4320"/>
        </w:tabs>
        <w:ind w:firstLine="567"/>
        <w:jc w:val="both"/>
        <w:rPr>
          <w:b/>
          <w:snapToGrid w:val="0"/>
          <w:sz w:val="28"/>
          <w:szCs w:val="28"/>
          <w:u w:val="single"/>
        </w:rPr>
      </w:pPr>
      <w:proofErr w:type="gramStart"/>
      <w:r w:rsidRPr="007357B3">
        <w:rPr>
          <w:snapToGrid w:val="0"/>
          <w:sz w:val="28"/>
          <w:szCs w:val="28"/>
        </w:rPr>
        <w:t>О</w:t>
      </w:r>
      <w:proofErr w:type="gramEnd"/>
      <w:r w:rsidRPr="007357B3">
        <w:rPr>
          <w:snapToGrid w:val="0"/>
          <w:sz w:val="28"/>
          <w:szCs w:val="28"/>
        </w:rPr>
        <w:t xml:space="preserve"> всех происшествиях докладывать немедленно в оперативно – дежурную службу ЦУКС Главного управления МЧС России по Тюменской области по телефону </w:t>
      </w:r>
      <w:r w:rsidRPr="007357B3">
        <w:rPr>
          <w:b/>
          <w:snapToGrid w:val="0"/>
          <w:sz w:val="28"/>
          <w:szCs w:val="28"/>
          <w:u w:val="single"/>
        </w:rPr>
        <w:t>8 (3452) 590-462.</w:t>
      </w:r>
    </w:p>
    <w:p w:rsidR="006F50DB" w:rsidRPr="007357B3" w:rsidRDefault="006F50DB" w:rsidP="006F50DB">
      <w:pPr>
        <w:tabs>
          <w:tab w:val="left" w:pos="851"/>
          <w:tab w:val="left" w:pos="993"/>
          <w:tab w:val="left" w:pos="4320"/>
        </w:tabs>
        <w:ind w:firstLine="567"/>
        <w:jc w:val="both"/>
        <w:rPr>
          <w:snapToGrid w:val="0"/>
          <w:sz w:val="28"/>
          <w:szCs w:val="28"/>
        </w:rPr>
      </w:pPr>
    </w:p>
    <w:p w:rsidR="006F50DB" w:rsidRPr="007357B3" w:rsidRDefault="006F50DB" w:rsidP="006F50DB">
      <w:pPr>
        <w:tabs>
          <w:tab w:val="left" w:pos="851"/>
          <w:tab w:val="left" w:pos="1080"/>
        </w:tabs>
        <w:ind w:firstLine="567"/>
        <w:jc w:val="both"/>
        <w:rPr>
          <w:snapToGrid w:val="0"/>
          <w:sz w:val="28"/>
          <w:szCs w:val="28"/>
        </w:rPr>
      </w:pPr>
      <w:r w:rsidRPr="007357B3">
        <w:rPr>
          <w:snapToGrid w:val="0"/>
          <w:sz w:val="28"/>
          <w:szCs w:val="28"/>
        </w:rPr>
        <w:t>Доклад о выполненных превентивных мероприятиях, направить в оперативную дежурную смену «ЦУКС ГУ МЧС России по Тюменской области», через специалиста отдела мониторинга и прогнозирования.</w:t>
      </w:r>
    </w:p>
    <w:p w:rsidR="006F50DB" w:rsidRPr="00CC406B" w:rsidRDefault="006F50DB" w:rsidP="006F50DB">
      <w:pPr>
        <w:tabs>
          <w:tab w:val="left" w:pos="4320"/>
        </w:tabs>
        <w:ind w:firstLine="567"/>
        <w:jc w:val="both"/>
        <w:rPr>
          <w:b/>
          <w:sz w:val="28"/>
          <w:szCs w:val="28"/>
        </w:rPr>
      </w:pPr>
    </w:p>
    <w:p w:rsidR="006F50DB" w:rsidRPr="00CC406B" w:rsidRDefault="006F50DB" w:rsidP="006F50DB">
      <w:pPr>
        <w:tabs>
          <w:tab w:val="left" w:pos="4320"/>
        </w:tabs>
        <w:jc w:val="both"/>
        <w:rPr>
          <w:b/>
          <w:i/>
          <w:sz w:val="28"/>
          <w:szCs w:val="28"/>
        </w:rPr>
      </w:pPr>
      <w:r w:rsidRPr="00CC406B">
        <w:rPr>
          <w:i/>
          <w:sz w:val="28"/>
          <w:szCs w:val="28"/>
        </w:rPr>
        <w:t xml:space="preserve">К </w:t>
      </w:r>
      <w:r w:rsidRPr="00CC406B">
        <w:rPr>
          <w:i/>
          <w:sz w:val="28"/>
          <w:szCs w:val="28"/>
          <w:u w:val="single"/>
        </w:rPr>
        <w:t>неблагоприятным метеорологическим явлениям</w:t>
      </w:r>
      <w:r w:rsidRPr="00CC406B">
        <w:rPr>
          <w:i/>
          <w:sz w:val="28"/>
          <w:szCs w:val="28"/>
        </w:rPr>
        <w:t xml:space="preserve"> относятся метеорологические явления, которые по своим характеристикам (интенсивности, продолжительности) не достигают критериев ОЯ, но значительно затрудняют деятельность отдельных отраслей экономики.</w:t>
      </w:r>
    </w:p>
    <w:p w:rsidR="006F50DB" w:rsidRPr="007357B3" w:rsidRDefault="006F50DB" w:rsidP="006F50DB">
      <w:pPr>
        <w:spacing w:before="100" w:beforeAutospacing="1" w:after="100" w:afterAutospacing="1"/>
        <w:jc w:val="both"/>
        <w:rPr>
          <w:i/>
          <w:sz w:val="28"/>
          <w:szCs w:val="28"/>
        </w:rPr>
      </w:pPr>
      <w:r w:rsidRPr="00CC406B">
        <w:rPr>
          <w:i/>
          <w:sz w:val="28"/>
          <w:szCs w:val="28"/>
        </w:rPr>
        <w:t>К</w:t>
      </w:r>
      <w:r>
        <w:rPr>
          <w:i/>
          <w:sz w:val="28"/>
          <w:szCs w:val="28"/>
        </w:rPr>
        <w:t xml:space="preserve"> </w:t>
      </w:r>
      <w:r>
        <w:rPr>
          <w:i/>
          <w:sz w:val="28"/>
          <w:szCs w:val="28"/>
          <w:u w:val="single"/>
        </w:rPr>
        <w:t>опасным</w:t>
      </w:r>
      <w:r w:rsidRPr="00CC406B">
        <w:rPr>
          <w:i/>
          <w:sz w:val="28"/>
          <w:szCs w:val="28"/>
          <w:u w:val="single"/>
        </w:rPr>
        <w:t xml:space="preserve"> </w:t>
      </w:r>
      <w:r>
        <w:rPr>
          <w:i/>
          <w:sz w:val="28"/>
          <w:szCs w:val="28"/>
          <w:u w:val="single"/>
        </w:rPr>
        <w:t xml:space="preserve"> </w:t>
      </w:r>
      <w:r w:rsidRPr="00CC406B">
        <w:rPr>
          <w:i/>
          <w:sz w:val="28"/>
          <w:szCs w:val="28"/>
          <w:u w:val="single"/>
        </w:rPr>
        <w:t xml:space="preserve">метеорологическим </w:t>
      </w:r>
      <w:r>
        <w:rPr>
          <w:i/>
          <w:sz w:val="28"/>
          <w:szCs w:val="28"/>
          <w:u w:val="single"/>
        </w:rPr>
        <w:t xml:space="preserve"> </w:t>
      </w:r>
      <w:r w:rsidRPr="00CC406B">
        <w:rPr>
          <w:i/>
          <w:sz w:val="28"/>
          <w:szCs w:val="28"/>
          <w:u w:val="single"/>
        </w:rPr>
        <w:t>явлениям</w:t>
      </w:r>
      <w:r w:rsidRPr="00855DBC">
        <w:rPr>
          <w:color w:val="FF0000"/>
          <w:sz w:val="18"/>
          <w:szCs w:val="18"/>
        </w:rPr>
        <w:t xml:space="preserve"> </w:t>
      </w:r>
      <w:r w:rsidRPr="007357B3">
        <w:rPr>
          <w:i/>
          <w:sz w:val="28"/>
          <w:szCs w:val="28"/>
        </w:rPr>
        <w:t>относятся гидрометеорологическое или гелиогеофизическое явление, которое по интенсивности развития, продолжительности или моменту возникновения может представлять угрозу жизни или здоровью граждан, а также может наносить значительный материальный ущерб.</w:t>
      </w:r>
    </w:p>
    <w:p w:rsidR="006F50DB" w:rsidRPr="00CC406B" w:rsidRDefault="006F50DB" w:rsidP="006F50DB">
      <w:pPr>
        <w:pStyle w:val="3"/>
        <w:rPr>
          <w:sz w:val="28"/>
          <w:szCs w:val="28"/>
        </w:rPr>
      </w:pPr>
    </w:p>
    <w:p w:rsidR="006F50DB" w:rsidRPr="00CC406B" w:rsidRDefault="006F50DB" w:rsidP="006F50DB">
      <w:pPr>
        <w:tabs>
          <w:tab w:val="left" w:pos="426"/>
        </w:tabs>
        <w:jc w:val="both"/>
        <w:rPr>
          <w:noProof/>
          <w:sz w:val="28"/>
          <w:szCs w:val="28"/>
        </w:rPr>
      </w:pPr>
      <w:r w:rsidRPr="00CC406B">
        <w:rPr>
          <w:noProof/>
          <w:sz w:val="28"/>
          <w:szCs w:val="28"/>
        </w:rPr>
        <w:t xml:space="preserve">Старший оперативный дежурный </w:t>
      </w:r>
    </w:p>
    <w:p w:rsidR="006F50DB" w:rsidRDefault="006F50DB" w:rsidP="006F50DB">
      <w:pPr>
        <w:tabs>
          <w:tab w:val="left" w:pos="426"/>
        </w:tabs>
        <w:jc w:val="both"/>
        <w:rPr>
          <w:noProof/>
          <w:sz w:val="28"/>
          <w:szCs w:val="28"/>
        </w:rPr>
      </w:pPr>
      <w:r w:rsidRPr="00CC406B">
        <w:rPr>
          <w:noProof/>
          <w:sz w:val="28"/>
          <w:szCs w:val="28"/>
        </w:rPr>
        <w:t>ФКУ «ЦУКС ГУ МЧС России</w:t>
      </w:r>
    </w:p>
    <w:p w:rsidR="006F50DB" w:rsidRPr="00CC406B" w:rsidRDefault="006F50DB" w:rsidP="006F50DB">
      <w:pPr>
        <w:tabs>
          <w:tab w:val="left" w:pos="426"/>
        </w:tabs>
        <w:jc w:val="both"/>
        <w:rPr>
          <w:noProof/>
          <w:sz w:val="28"/>
          <w:szCs w:val="28"/>
        </w:rPr>
      </w:pPr>
      <w:r w:rsidRPr="00CC406B">
        <w:rPr>
          <w:noProof/>
          <w:sz w:val="28"/>
          <w:szCs w:val="28"/>
        </w:rPr>
        <w:t xml:space="preserve"> по Тюменской области»</w:t>
      </w:r>
    </w:p>
    <w:p w:rsidR="006F50DB" w:rsidRPr="00CC406B" w:rsidRDefault="006F50DB" w:rsidP="006F50DB">
      <w:pPr>
        <w:pStyle w:val="a5"/>
        <w:tabs>
          <w:tab w:val="left" w:pos="426"/>
        </w:tabs>
        <w:ind w:left="0" w:firstLine="0"/>
        <w:jc w:val="both"/>
        <w:rPr>
          <w:szCs w:val="28"/>
        </w:rPr>
      </w:pPr>
      <w:r>
        <w:rPr>
          <w:noProof/>
          <w:szCs w:val="28"/>
        </w:rPr>
        <w:t xml:space="preserve">подполковник </w:t>
      </w:r>
      <w:r w:rsidRPr="00CC406B">
        <w:rPr>
          <w:noProof/>
          <w:szCs w:val="28"/>
        </w:rPr>
        <w:t xml:space="preserve">   вн. службы</w:t>
      </w:r>
      <w:r w:rsidRPr="00CC406B">
        <w:rPr>
          <w:noProof/>
          <w:szCs w:val="28"/>
        </w:rPr>
        <w:tab/>
      </w:r>
      <w:r>
        <w:rPr>
          <w:noProof/>
          <w:szCs w:val="28"/>
        </w:rPr>
        <w:t xml:space="preserve">     </w:t>
      </w:r>
      <w:r w:rsidRPr="00CC406B">
        <w:rPr>
          <w:noProof/>
          <w:szCs w:val="28"/>
        </w:rPr>
        <w:tab/>
        <w:t xml:space="preserve">   </w:t>
      </w:r>
      <w:r w:rsidRPr="00CC406B">
        <w:rPr>
          <w:noProof/>
          <w:szCs w:val="28"/>
        </w:rPr>
        <w:tab/>
      </w:r>
      <w:r w:rsidRPr="00CC406B">
        <w:rPr>
          <w:noProof/>
          <w:szCs w:val="28"/>
        </w:rPr>
        <w:tab/>
        <w:t xml:space="preserve">  </w:t>
      </w:r>
      <w:r>
        <w:rPr>
          <w:noProof/>
          <w:szCs w:val="28"/>
        </w:rPr>
        <w:t xml:space="preserve">              В.В.Митряков</w:t>
      </w:r>
    </w:p>
    <w:p w:rsidR="006F50DB" w:rsidRPr="00CC406B" w:rsidRDefault="006F50DB" w:rsidP="006F50DB">
      <w:pPr>
        <w:pStyle w:val="3"/>
        <w:rPr>
          <w:sz w:val="28"/>
          <w:szCs w:val="28"/>
        </w:rPr>
      </w:pPr>
    </w:p>
    <w:p w:rsidR="006F50DB" w:rsidRDefault="006F50DB" w:rsidP="006F50DB">
      <w:pPr>
        <w:pStyle w:val="a5"/>
        <w:tabs>
          <w:tab w:val="left" w:pos="4395"/>
        </w:tabs>
        <w:ind w:left="0" w:firstLine="0"/>
        <w:jc w:val="both"/>
        <w:rPr>
          <w:sz w:val="22"/>
          <w:szCs w:val="22"/>
        </w:rPr>
      </w:pPr>
    </w:p>
    <w:p w:rsidR="006F50DB" w:rsidRDefault="006F50DB" w:rsidP="006F50DB">
      <w:pPr>
        <w:pStyle w:val="a5"/>
        <w:tabs>
          <w:tab w:val="left" w:pos="4395"/>
        </w:tabs>
        <w:ind w:left="0" w:firstLine="0"/>
        <w:jc w:val="both"/>
        <w:rPr>
          <w:sz w:val="22"/>
          <w:szCs w:val="22"/>
        </w:rPr>
      </w:pPr>
    </w:p>
    <w:p w:rsidR="006F50DB" w:rsidRDefault="006F50DB" w:rsidP="006F50DB">
      <w:pPr>
        <w:pStyle w:val="a5"/>
        <w:tabs>
          <w:tab w:val="left" w:pos="4395"/>
        </w:tabs>
        <w:ind w:left="0" w:firstLine="0"/>
        <w:jc w:val="both"/>
        <w:rPr>
          <w:sz w:val="22"/>
          <w:szCs w:val="22"/>
        </w:rPr>
      </w:pPr>
    </w:p>
    <w:p w:rsidR="006F50DB" w:rsidRDefault="006F50DB" w:rsidP="006F50DB">
      <w:pPr>
        <w:pStyle w:val="a5"/>
        <w:tabs>
          <w:tab w:val="left" w:pos="4395"/>
        </w:tabs>
        <w:ind w:left="0" w:firstLine="0"/>
        <w:jc w:val="both"/>
        <w:rPr>
          <w:sz w:val="22"/>
          <w:szCs w:val="22"/>
        </w:rPr>
      </w:pPr>
    </w:p>
    <w:p w:rsidR="006F50DB" w:rsidRDefault="006F50DB" w:rsidP="006F50DB">
      <w:pPr>
        <w:pStyle w:val="a5"/>
        <w:tabs>
          <w:tab w:val="left" w:pos="4395"/>
        </w:tabs>
        <w:ind w:left="0" w:firstLine="0"/>
        <w:jc w:val="both"/>
        <w:rPr>
          <w:sz w:val="22"/>
          <w:szCs w:val="22"/>
        </w:rPr>
      </w:pPr>
    </w:p>
    <w:p w:rsidR="006F50DB" w:rsidRDefault="006F50DB" w:rsidP="006F50DB">
      <w:pPr>
        <w:pStyle w:val="a5"/>
        <w:tabs>
          <w:tab w:val="left" w:pos="4395"/>
        </w:tabs>
        <w:ind w:left="0" w:firstLine="0"/>
        <w:jc w:val="both"/>
        <w:rPr>
          <w:sz w:val="22"/>
          <w:szCs w:val="22"/>
        </w:rPr>
      </w:pPr>
      <w:r w:rsidRPr="00CC406B">
        <w:rPr>
          <w:sz w:val="22"/>
          <w:szCs w:val="22"/>
        </w:rPr>
        <w:t xml:space="preserve">Исп. </w:t>
      </w:r>
      <w:proofErr w:type="spellStart"/>
      <w:r>
        <w:rPr>
          <w:sz w:val="22"/>
          <w:szCs w:val="22"/>
        </w:rPr>
        <w:t>Береснева</w:t>
      </w:r>
      <w:proofErr w:type="spellEnd"/>
      <w:r>
        <w:rPr>
          <w:sz w:val="22"/>
          <w:szCs w:val="22"/>
        </w:rPr>
        <w:t xml:space="preserve"> И.Ю.</w:t>
      </w:r>
      <w:r w:rsidRPr="00CC406B">
        <w:rPr>
          <w:sz w:val="22"/>
          <w:szCs w:val="22"/>
        </w:rPr>
        <w:t xml:space="preserve"> </w:t>
      </w:r>
    </w:p>
    <w:p w:rsidR="006F50DB" w:rsidRDefault="006F50DB" w:rsidP="006F50DB">
      <w:pPr>
        <w:pStyle w:val="a5"/>
        <w:tabs>
          <w:tab w:val="left" w:pos="4395"/>
        </w:tabs>
        <w:ind w:left="0" w:firstLine="0"/>
        <w:jc w:val="both"/>
        <w:rPr>
          <w:sz w:val="22"/>
          <w:szCs w:val="22"/>
        </w:rPr>
      </w:pPr>
      <w:r w:rsidRPr="00CC406B">
        <w:rPr>
          <w:sz w:val="22"/>
          <w:szCs w:val="22"/>
        </w:rPr>
        <w:t>тел. 597-907</w:t>
      </w:r>
    </w:p>
    <w:p w:rsidR="006F50DB" w:rsidRDefault="006F50DB" w:rsidP="006F50DB">
      <w:pPr>
        <w:pStyle w:val="a5"/>
        <w:tabs>
          <w:tab w:val="left" w:pos="4395"/>
        </w:tabs>
        <w:ind w:left="0" w:firstLine="0"/>
        <w:jc w:val="both"/>
        <w:rPr>
          <w:sz w:val="22"/>
          <w:szCs w:val="22"/>
        </w:rPr>
      </w:pPr>
    </w:p>
    <w:p w:rsidR="006F50DB" w:rsidRDefault="006F50DB" w:rsidP="006F50DB">
      <w:pPr>
        <w:pStyle w:val="a7"/>
        <w:spacing w:after="0" w:afterAutospacing="0"/>
        <w:jc w:val="center"/>
        <w:rPr>
          <w:b/>
          <w:sz w:val="28"/>
          <w:szCs w:val="28"/>
          <w:u w:val="single"/>
        </w:rPr>
      </w:pPr>
      <w:r w:rsidRPr="00A138AE">
        <w:rPr>
          <w:b/>
          <w:sz w:val="28"/>
          <w:szCs w:val="28"/>
          <w:u w:val="single"/>
        </w:rPr>
        <w:t>Рекомендации населению при понижении температуры воздуха:</w:t>
      </w:r>
    </w:p>
    <w:p w:rsidR="006F50DB" w:rsidRDefault="006F50DB" w:rsidP="006F50DB">
      <w:pPr>
        <w:pStyle w:val="a7"/>
        <w:spacing w:after="0" w:afterAutospacing="0"/>
        <w:jc w:val="center"/>
        <w:rPr>
          <w:i/>
          <w:sz w:val="28"/>
          <w:szCs w:val="28"/>
        </w:rPr>
      </w:pPr>
      <w:r>
        <w:rPr>
          <w:i/>
          <w:sz w:val="28"/>
          <w:szCs w:val="28"/>
        </w:rPr>
        <w:t>(разместить на сайтах Интернет администраций муниципальных районов)</w:t>
      </w:r>
    </w:p>
    <w:p w:rsidR="006F50DB" w:rsidRPr="00CC1063" w:rsidRDefault="006F50DB" w:rsidP="006F50DB">
      <w:pPr>
        <w:pStyle w:val="a7"/>
        <w:spacing w:after="0" w:afterAutospacing="0"/>
        <w:jc w:val="center"/>
        <w:rPr>
          <w:i/>
          <w:sz w:val="28"/>
          <w:szCs w:val="28"/>
        </w:rPr>
      </w:pPr>
    </w:p>
    <w:p w:rsidR="006F50DB" w:rsidRPr="00A138AE" w:rsidRDefault="006F50DB" w:rsidP="006F50DB">
      <w:pPr>
        <w:pStyle w:val="a7"/>
        <w:spacing w:after="0" w:afterAutospacing="0"/>
        <w:jc w:val="both"/>
        <w:rPr>
          <w:sz w:val="28"/>
          <w:szCs w:val="28"/>
        </w:rPr>
      </w:pPr>
      <w:r>
        <w:rPr>
          <w:sz w:val="28"/>
          <w:szCs w:val="28"/>
        </w:rPr>
        <w:t xml:space="preserve">          </w:t>
      </w:r>
      <w:r w:rsidRPr="00A138AE">
        <w:rPr>
          <w:sz w:val="28"/>
          <w:szCs w:val="28"/>
        </w:rPr>
        <w:t>В группе риска – дети, пожилые люди и, особенно, лица без определенного места жительства: они больше всего подвержены переохлаждению. У людей старшего возраста в результате некоторых болезней терморегуляция может быть нарушена, а у детей эта функция организма еще несовершенна, у лиц без определенного места жительства нет возможности согреться дома в виду его отсутствия.</w:t>
      </w:r>
    </w:p>
    <w:p w:rsidR="006F50DB" w:rsidRPr="00A138AE" w:rsidRDefault="006F50DB" w:rsidP="006F50DB">
      <w:pPr>
        <w:pStyle w:val="a7"/>
        <w:spacing w:after="0" w:afterAutospacing="0"/>
        <w:jc w:val="both"/>
        <w:rPr>
          <w:sz w:val="28"/>
          <w:szCs w:val="28"/>
        </w:rPr>
      </w:pPr>
      <w:r>
        <w:rPr>
          <w:sz w:val="28"/>
          <w:szCs w:val="28"/>
        </w:rPr>
        <w:t xml:space="preserve">         </w:t>
      </w:r>
      <w:r w:rsidRPr="00A138AE">
        <w:rPr>
          <w:sz w:val="28"/>
          <w:szCs w:val="28"/>
        </w:rPr>
        <w:t xml:space="preserve">Чтобы избежать переохлаждения нужно одеваться многослойно – так легче сохранить тепло. Важно держать в тепле ноги – здесь помогут теплые стельки и шерстяные носки. Не стоит выходить на мороз без теплых варежек, головного убора и шарфа. Следует избегать контактов голой кожи с металлом. Стоит отказаться от металлических украшений – колец, серег. Кольца препятствуют нормальной циркуляции крови. Кроме того, металл быстро охлаждается и может "прилипнуть" к коже, вызвав </w:t>
      </w:r>
      <w:proofErr w:type="spellStart"/>
      <w:r w:rsidRPr="00A138AE">
        <w:rPr>
          <w:sz w:val="28"/>
          <w:szCs w:val="28"/>
        </w:rPr>
        <w:t>холодовые</w:t>
      </w:r>
      <w:proofErr w:type="spellEnd"/>
      <w:r w:rsidRPr="00A138AE">
        <w:rPr>
          <w:sz w:val="28"/>
          <w:szCs w:val="28"/>
        </w:rPr>
        <w:t xml:space="preserve"> травмы и болезненные ощущения.</w:t>
      </w:r>
    </w:p>
    <w:p w:rsidR="006F50DB" w:rsidRPr="00A138AE" w:rsidRDefault="006F50DB" w:rsidP="006F50DB">
      <w:pPr>
        <w:pStyle w:val="a7"/>
        <w:spacing w:after="0" w:afterAutospacing="0"/>
        <w:jc w:val="both"/>
        <w:rPr>
          <w:sz w:val="28"/>
          <w:szCs w:val="28"/>
        </w:rPr>
      </w:pPr>
      <w:r>
        <w:rPr>
          <w:sz w:val="28"/>
          <w:szCs w:val="28"/>
        </w:rPr>
        <w:t xml:space="preserve">         </w:t>
      </w:r>
      <w:r w:rsidRPr="00A138AE">
        <w:rPr>
          <w:sz w:val="28"/>
          <w:szCs w:val="28"/>
        </w:rPr>
        <w:t xml:space="preserve">Шансы переохладиться или </w:t>
      </w:r>
      <w:proofErr w:type="gramStart"/>
      <w:r w:rsidRPr="00A138AE">
        <w:rPr>
          <w:sz w:val="28"/>
          <w:szCs w:val="28"/>
        </w:rPr>
        <w:t>получить обморожение велики</w:t>
      </w:r>
      <w:proofErr w:type="gramEnd"/>
      <w:r w:rsidRPr="00A138AE">
        <w:rPr>
          <w:sz w:val="28"/>
          <w:szCs w:val="28"/>
        </w:rPr>
        <w:t xml:space="preserve"> и у тех, кто переутомлен и испытывает слабость, либо находится в нетрезвом состоянии. Алкогольное опьянение дает иллюзию тепла, но на самом деле вызывает большую потерю тепла. В таком состоянии человек может просто не заметить признаков переохлаждения и обморожения.</w:t>
      </w:r>
    </w:p>
    <w:p w:rsidR="006F50DB" w:rsidRPr="00A138AE" w:rsidRDefault="006F50DB" w:rsidP="006F50DB">
      <w:pPr>
        <w:pStyle w:val="a7"/>
        <w:spacing w:after="0" w:afterAutospacing="0"/>
        <w:jc w:val="both"/>
        <w:rPr>
          <w:sz w:val="28"/>
          <w:szCs w:val="28"/>
        </w:rPr>
      </w:pPr>
      <w:r>
        <w:rPr>
          <w:sz w:val="28"/>
          <w:szCs w:val="28"/>
        </w:rPr>
        <w:t xml:space="preserve">          </w:t>
      </w:r>
      <w:r w:rsidRPr="00A138AE">
        <w:rPr>
          <w:sz w:val="28"/>
          <w:szCs w:val="28"/>
        </w:rPr>
        <w:t>В случае переохлаждения или обморожения нужно немедленно обратиться за медицинской помощью.</w:t>
      </w:r>
    </w:p>
    <w:p w:rsidR="006F50DB" w:rsidRPr="00A138AE" w:rsidRDefault="006F50DB" w:rsidP="006F50DB">
      <w:pPr>
        <w:pStyle w:val="a7"/>
        <w:spacing w:after="0" w:afterAutospacing="0"/>
        <w:jc w:val="both"/>
        <w:rPr>
          <w:sz w:val="28"/>
          <w:szCs w:val="28"/>
        </w:rPr>
      </w:pPr>
      <w:r>
        <w:rPr>
          <w:sz w:val="28"/>
          <w:szCs w:val="28"/>
        </w:rPr>
        <w:t xml:space="preserve">          </w:t>
      </w:r>
      <w:r w:rsidRPr="00A138AE">
        <w:rPr>
          <w:sz w:val="28"/>
          <w:szCs w:val="28"/>
        </w:rPr>
        <w:t>В холодное время года стоит помнить о правильном питании. Перед тем, как надолго отправляться на улицу, нужно как следует поесть. Энергия понадобится организму для борьбы с холодом.</w:t>
      </w:r>
    </w:p>
    <w:p w:rsidR="006F50DB" w:rsidRDefault="006F50DB" w:rsidP="006F50DB">
      <w:pPr>
        <w:pStyle w:val="a7"/>
        <w:spacing w:after="0" w:afterAutospacing="0"/>
        <w:jc w:val="both"/>
        <w:rPr>
          <w:sz w:val="28"/>
          <w:szCs w:val="28"/>
        </w:rPr>
      </w:pPr>
      <w:r>
        <w:rPr>
          <w:sz w:val="28"/>
          <w:szCs w:val="28"/>
        </w:rPr>
        <w:t xml:space="preserve">           </w:t>
      </w:r>
      <w:r w:rsidRPr="00A138AE">
        <w:rPr>
          <w:sz w:val="28"/>
          <w:szCs w:val="28"/>
        </w:rPr>
        <w:t xml:space="preserve">Водителям </w:t>
      </w:r>
      <w:proofErr w:type="gramStart"/>
      <w:r w:rsidRPr="00A138AE">
        <w:rPr>
          <w:sz w:val="28"/>
          <w:szCs w:val="28"/>
        </w:rPr>
        <w:t>стоит следить за техническим состоянием своих транспортных средств отправляясь</w:t>
      </w:r>
      <w:proofErr w:type="gramEnd"/>
      <w:r w:rsidRPr="00A138AE">
        <w:rPr>
          <w:sz w:val="28"/>
          <w:szCs w:val="28"/>
        </w:rPr>
        <w:t xml:space="preserve"> в дальнюю дорогу. При поломке автомобиля на трассе не стоит пытаться устранить неполадку на месте, это приведет к обморожению. Дождитесь попутной машины, попросите отвезти </w:t>
      </w:r>
      <w:r>
        <w:rPr>
          <w:sz w:val="28"/>
          <w:szCs w:val="28"/>
        </w:rPr>
        <w:t>В</w:t>
      </w:r>
      <w:r w:rsidRPr="00A138AE">
        <w:rPr>
          <w:sz w:val="28"/>
          <w:szCs w:val="28"/>
        </w:rPr>
        <w:t xml:space="preserve">ас в ближайший населенный пункт. Там </w:t>
      </w:r>
      <w:r>
        <w:rPr>
          <w:sz w:val="28"/>
          <w:szCs w:val="28"/>
        </w:rPr>
        <w:t>В</w:t>
      </w:r>
      <w:r w:rsidRPr="00A138AE">
        <w:rPr>
          <w:sz w:val="28"/>
          <w:szCs w:val="28"/>
        </w:rPr>
        <w:t xml:space="preserve">ы найдете техническую помощь. </w:t>
      </w:r>
    </w:p>
    <w:p w:rsidR="006F50DB" w:rsidRPr="00A138AE" w:rsidRDefault="006F50DB" w:rsidP="006F50DB">
      <w:pPr>
        <w:pStyle w:val="a7"/>
        <w:spacing w:after="0" w:afterAutospacing="0"/>
        <w:jc w:val="both"/>
        <w:rPr>
          <w:sz w:val="28"/>
          <w:szCs w:val="28"/>
        </w:rPr>
      </w:pPr>
      <w:r>
        <w:rPr>
          <w:sz w:val="28"/>
          <w:szCs w:val="28"/>
        </w:rPr>
        <w:t xml:space="preserve">        </w:t>
      </w:r>
      <w:r w:rsidRPr="00A138AE">
        <w:rPr>
          <w:sz w:val="28"/>
          <w:szCs w:val="28"/>
        </w:rPr>
        <w:t xml:space="preserve">ГУ МЧС России по </w:t>
      </w:r>
      <w:r>
        <w:rPr>
          <w:sz w:val="28"/>
          <w:szCs w:val="28"/>
        </w:rPr>
        <w:t>Тюменской</w:t>
      </w:r>
      <w:r w:rsidRPr="00A138AE">
        <w:rPr>
          <w:sz w:val="28"/>
          <w:szCs w:val="28"/>
        </w:rPr>
        <w:t xml:space="preserve"> области напоминает</w:t>
      </w:r>
      <w:r>
        <w:rPr>
          <w:sz w:val="28"/>
          <w:szCs w:val="28"/>
        </w:rPr>
        <w:t>,</w:t>
      </w:r>
      <w:r w:rsidRPr="00A138AE">
        <w:rPr>
          <w:sz w:val="28"/>
          <w:szCs w:val="28"/>
        </w:rPr>
        <w:t xml:space="preserve"> что на трассах федерального и местного значений работают пункты обогрева. Сложные участки дороги регулярно проверяют сотрудники МЧС на случай, если кому-нибудь потребуется помощь.</w:t>
      </w:r>
    </w:p>
    <w:p w:rsidR="006F50DB" w:rsidRPr="00CC1063" w:rsidRDefault="006F50DB" w:rsidP="006F50DB">
      <w:pPr>
        <w:pStyle w:val="a7"/>
        <w:spacing w:after="0" w:afterAutospacing="0"/>
        <w:jc w:val="both"/>
        <w:rPr>
          <w:b/>
          <w:sz w:val="28"/>
          <w:szCs w:val="28"/>
        </w:rPr>
      </w:pPr>
      <w:r w:rsidRPr="00CC1063">
        <w:rPr>
          <w:b/>
          <w:sz w:val="28"/>
          <w:szCs w:val="28"/>
        </w:rPr>
        <w:lastRenderedPageBreak/>
        <w:t>Напоминаем:</w:t>
      </w:r>
    </w:p>
    <w:p w:rsidR="006F50DB" w:rsidRPr="00A138AE" w:rsidRDefault="006F50DB" w:rsidP="006F50DB">
      <w:pPr>
        <w:pStyle w:val="a7"/>
        <w:spacing w:after="0" w:afterAutospacing="0"/>
        <w:jc w:val="both"/>
        <w:rPr>
          <w:sz w:val="28"/>
          <w:szCs w:val="28"/>
        </w:rPr>
      </w:pPr>
      <w:r w:rsidRPr="00A138AE">
        <w:rPr>
          <w:sz w:val="28"/>
          <w:szCs w:val="28"/>
        </w:rPr>
        <w:t>- при возникновении любой чрезвычайной ситуации необходимо срочно звонить в службу спасения по телефону "</w:t>
      </w:r>
      <w:r>
        <w:rPr>
          <w:sz w:val="28"/>
          <w:szCs w:val="28"/>
        </w:rPr>
        <w:t>590-401</w:t>
      </w:r>
      <w:r w:rsidRPr="00A138AE">
        <w:rPr>
          <w:sz w:val="28"/>
          <w:szCs w:val="28"/>
        </w:rPr>
        <w:t>". Владельцам мобильных телефонов следует набрать номер "112";</w:t>
      </w:r>
    </w:p>
    <w:p w:rsidR="006F50DB" w:rsidRPr="00A138AE" w:rsidRDefault="006F50DB" w:rsidP="006F50DB">
      <w:pPr>
        <w:pStyle w:val="a7"/>
        <w:spacing w:after="0" w:afterAutospacing="0"/>
        <w:jc w:val="both"/>
        <w:rPr>
          <w:sz w:val="28"/>
          <w:szCs w:val="28"/>
        </w:rPr>
      </w:pPr>
      <w:r w:rsidRPr="00A138AE">
        <w:rPr>
          <w:sz w:val="28"/>
          <w:szCs w:val="28"/>
        </w:rPr>
        <w:t xml:space="preserve">- в Главном управлении МЧС России по </w:t>
      </w:r>
      <w:r>
        <w:rPr>
          <w:sz w:val="28"/>
          <w:szCs w:val="28"/>
        </w:rPr>
        <w:t xml:space="preserve">Тюменской </w:t>
      </w:r>
      <w:r w:rsidRPr="00A138AE">
        <w:rPr>
          <w:sz w:val="28"/>
          <w:szCs w:val="28"/>
        </w:rPr>
        <w:t xml:space="preserve">области круглосуточно действует телефон </w:t>
      </w:r>
      <w:r w:rsidRPr="00A138AE">
        <w:rPr>
          <w:b/>
          <w:sz w:val="28"/>
          <w:szCs w:val="28"/>
        </w:rPr>
        <w:t>горячей линии</w:t>
      </w:r>
      <w:r w:rsidRPr="00A138AE">
        <w:rPr>
          <w:sz w:val="28"/>
          <w:szCs w:val="28"/>
        </w:rPr>
        <w:t>: 8(</w:t>
      </w:r>
      <w:r>
        <w:rPr>
          <w:sz w:val="28"/>
          <w:szCs w:val="28"/>
        </w:rPr>
        <w:t>3452</w:t>
      </w:r>
      <w:r w:rsidRPr="00A138AE">
        <w:rPr>
          <w:sz w:val="28"/>
          <w:szCs w:val="28"/>
        </w:rPr>
        <w:t>)</w:t>
      </w:r>
      <w:r>
        <w:rPr>
          <w:sz w:val="28"/>
          <w:szCs w:val="28"/>
        </w:rPr>
        <w:t>590-290</w:t>
      </w:r>
      <w:r w:rsidRPr="00A138AE">
        <w:rPr>
          <w:sz w:val="28"/>
          <w:szCs w:val="28"/>
        </w:rPr>
        <w:t>.  </w:t>
      </w:r>
    </w:p>
    <w:p w:rsidR="006F50DB" w:rsidRPr="00A138AE" w:rsidRDefault="006F50DB" w:rsidP="006F50DB">
      <w:pPr>
        <w:pStyle w:val="a5"/>
        <w:tabs>
          <w:tab w:val="left" w:pos="4395"/>
        </w:tabs>
        <w:ind w:left="0" w:firstLine="0"/>
        <w:jc w:val="both"/>
        <w:rPr>
          <w:szCs w:val="28"/>
        </w:rPr>
      </w:pPr>
    </w:p>
    <w:p w:rsidR="000F1C33" w:rsidRDefault="000F1C33">
      <w:bookmarkStart w:id="0" w:name="_GoBack"/>
      <w:bookmarkEnd w:id="0"/>
    </w:p>
    <w:sectPr w:rsidR="000F1C33" w:rsidSect="00055C26">
      <w:pgSz w:w="11906" w:h="16838" w:code="9"/>
      <w:pgMar w:top="851" w:right="851" w:bottom="851" w:left="1418"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8170F8"/>
    <w:multiLevelType w:val="hybridMultilevel"/>
    <w:tmpl w:val="32020220"/>
    <w:lvl w:ilvl="0" w:tplc="A9AA6AE4">
      <w:start w:val="1"/>
      <w:numFmt w:val="bullet"/>
      <w:lvlText w:val=""/>
      <w:lvlJc w:val="left"/>
      <w:pPr>
        <w:tabs>
          <w:tab w:val="num" w:pos="2520"/>
        </w:tabs>
        <w:ind w:left="2520" w:hanging="360"/>
      </w:pPr>
      <w:rPr>
        <w:rFonts w:ascii="Symbol" w:hAnsi="Symbol" w:hint="default"/>
      </w:rPr>
    </w:lvl>
    <w:lvl w:ilvl="1" w:tplc="A9AA6AE4">
      <w:start w:val="1"/>
      <w:numFmt w:val="bullet"/>
      <w:lvlText w:val=""/>
      <w:lvlJc w:val="left"/>
      <w:pPr>
        <w:tabs>
          <w:tab w:val="num" w:pos="2520"/>
        </w:tabs>
        <w:ind w:left="2520" w:hanging="360"/>
      </w:pPr>
      <w:rPr>
        <w:rFonts w:ascii="Symbol" w:hAnsi="Symbol"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871"/>
    <w:rsid w:val="000F1C33"/>
    <w:rsid w:val="00127871"/>
    <w:rsid w:val="006F50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0DB"/>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6F50DB"/>
    <w:pPr>
      <w:keepNext/>
      <w:outlineLvl w:val="0"/>
    </w:pPr>
    <w:rPr>
      <w:sz w:val="28"/>
    </w:rPr>
  </w:style>
  <w:style w:type="paragraph" w:styleId="2">
    <w:name w:val="heading 2"/>
    <w:basedOn w:val="a"/>
    <w:next w:val="a"/>
    <w:link w:val="20"/>
    <w:qFormat/>
    <w:rsid w:val="006F50DB"/>
    <w:pPr>
      <w:keepNext/>
      <w:outlineLvl w:val="1"/>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F50DB"/>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6F50DB"/>
    <w:rPr>
      <w:rFonts w:ascii="Times New Roman" w:eastAsia="Times New Roman" w:hAnsi="Times New Roman" w:cs="Times New Roman"/>
      <w:b/>
      <w:sz w:val="28"/>
      <w:szCs w:val="20"/>
      <w:lang w:eastAsia="ru-RU"/>
    </w:rPr>
  </w:style>
  <w:style w:type="paragraph" w:styleId="a3">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Основной текст Знак Знак Знак Знак,Основной текст Знак2,Основной текст Знак Знак1"/>
    <w:basedOn w:val="a"/>
    <w:link w:val="a4"/>
    <w:rsid w:val="006F50DB"/>
    <w:rPr>
      <w:sz w:val="28"/>
    </w:rPr>
  </w:style>
  <w:style w:type="character" w:customStyle="1" w:styleId="a4">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1,Основной текст Знак Знак Знак Знак Знак1,Основной текст Знак2 Знак"/>
    <w:basedOn w:val="a0"/>
    <w:link w:val="a3"/>
    <w:rsid w:val="006F50DB"/>
    <w:rPr>
      <w:rFonts w:ascii="Times New Roman" w:eastAsia="Times New Roman" w:hAnsi="Times New Roman" w:cs="Times New Roman"/>
      <w:sz w:val="28"/>
      <w:szCs w:val="20"/>
      <w:lang w:eastAsia="ru-RU"/>
    </w:rPr>
  </w:style>
  <w:style w:type="paragraph" w:styleId="a5">
    <w:name w:val="Body Text Indent"/>
    <w:basedOn w:val="a"/>
    <w:link w:val="a6"/>
    <w:rsid w:val="006F50DB"/>
    <w:pPr>
      <w:ind w:left="176" w:hanging="176"/>
    </w:pPr>
    <w:rPr>
      <w:sz w:val="28"/>
    </w:rPr>
  </w:style>
  <w:style w:type="character" w:customStyle="1" w:styleId="a6">
    <w:name w:val="Основной текст с отступом Знак"/>
    <w:basedOn w:val="a0"/>
    <w:link w:val="a5"/>
    <w:rsid w:val="006F50DB"/>
    <w:rPr>
      <w:rFonts w:ascii="Times New Roman" w:eastAsia="Times New Roman" w:hAnsi="Times New Roman" w:cs="Times New Roman"/>
      <w:sz w:val="28"/>
      <w:szCs w:val="20"/>
      <w:lang w:eastAsia="ru-RU"/>
    </w:rPr>
  </w:style>
  <w:style w:type="paragraph" w:styleId="3">
    <w:name w:val="Body Text Indent 3"/>
    <w:basedOn w:val="a"/>
    <w:link w:val="30"/>
    <w:rsid w:val="006F50DB"/>
    <w:pPr>
      <w:ind w:firstLine="567"/>
      <w:jc w:val="both"/>
    </w:pPr>
    <w:rPr>
      <w:sz w:val="24"/>
    </w:rPr>
  </w:style>
  <w:style w:type="character" w:customStyle="1" w:styleId="30">
    <w:name w:val="Основной текст с отступом 3 Знак"/>
    <w:basedOn w:val="a0"/>
    <w:link w:val="3"/>
    <w:rsid w:val="006F50DB"/>
    <w:rPr>
      <w:rFonts w:ascii="Times New Roman" w:eastAsia="Times New Roman" w:hAnsi="Times New Roman" w:cs="Times New Roman"/>
      <w:sz w:val="24"/>
      <w:szCs w:val="20"/>
      <w:lang w:eastAsia="ru-RU"/>
    </w:rPr>
  </w:style>
  <w:style w:type="paragraph" w:customStyle="1" w:styleId="ConsPlusNormal">
    <w:name w:val="ConsPlusNormal"/>
    <w:rsid w:val="006F50DB"/>
    <w:pPr>
      <w:autoSpaceDE w:val="0"/>
      <w:autoSpaceDN w:val="0"/>
      <w:adjustRightInd w:val="0"/>
      <w:spacing w:after="0" w:line="240" w:lineRule="auto"/>
    </w:pPr>
    <w:rPr>
      <w:rFonts w:ascii="Arial" w:eastAsia="Times New Roman" w:hAnsi="Arial" w:cs="Arial"/>
      <w:sz w:val="20"/>
      <w:szCs w:val="20"/>
      <w:lang w:eastAsia="ru-RU"/>
    </w:rPr>
  </w:style>
  <w:style w:type="paragraph" w:styleId="a7">
    <w:name w:val="Normal (Web)"/>
    <w:basedOn w:val="a"/>
    <w:uiPriority w:val="99"/>
    <w:unhideWhenUsed/>
    <w:rsid w:val="006F50DB"/>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0DB"/>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6F50DB"/>
    <w:pPr>
      <w:keepNext/>
      <w:outlineLvl w:val="0"/>
    </w:pPr>
    <w:rPr>
      <w:sz w:val="28"/>
    </w:rPr>
  </w:style>
  <w:style w:type="paragraph" w:styleId="2">
    <w:name w:val="heading 2"/>
    <w:basedOn w:val="a"/>
    <w:next w:val="a"/>
    <w:link w:val="20"/>
    <w:qFormat/>
    <w:rsid w:val="006F50DB"/>
    <w:pPr>
      <w:keepNext/>
      <w:outlineLvl w:val="1"/>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F50DB"/>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6F50DB"/>
    <w:rPr>
      <w:rFonts w:ascii="Times New Roman" w:eastAsia="Times New Roman" w:hAnsi="Times New Roman" w:cs="Times New Roman"/>
      <w:b/>
      <w:sz w:val="28"/>
      <w:szCs w:val="20"/>
      <w:lang w:eastAsia="ru-RU"/>
    </w:rPr>
  </w:style>
  <w:style w:type="paragraph" w:styleId="a3">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Основной текст Знак Знак Знак Знак,Основной текст Знак2,Основной текст Знак Знак1"/>
    <w:basedOn w:val="a"/>
    <w:link w:val="a4"/>
    <w:rsid w:val="006F50DB"/>
    <w:rPr>
      <w:sz w:val="28"/>
    </w:rPr>
  </w:style>
  <w:style w:type="character" w:customStyle="1" w:styleId="a4">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1,Основной текст Знак Знак Знак Знак Знак1,Основной текст Знак2 Знак"/>
    <w:basedOn w:val="a0"/>
    <w:link w:val="a3"/>
    <w:rsid w:val="006F50DB"/>
    <w:rPr>
      <w:rFonts w:ascii="Times New Roman" w:eastAsia="Times New Roman" w:hAnsi="Times New Roman" w:cs="Times New Roman"/>
      <w:sz w:val="28"/>
      <w:szCs w:val="20"/>
      <w:lang w:eastAsia="ru-RU"/>
    </w:rPr>
  </w:style>
  <w:style w:type="paragraph" w:styleId="a5">
    <w:name w:val="Body Text Indent"/>
    <w:basedOn w:val="a"/>
    <w:link w:val="a6"/>
    <w:rsid w:val="006F50DB"/>
    <w:pPr>
      <w:ind w:left="176" w:hanging="176"/>
    </w:pPr>
    <w:rPr>
      <w:sz w:val="28"/>
    </w:rPr>
  </w:style>
  <w:style w:type="character" w:customStyle="1" w:styleId="a6">
    <w:name w:val="Основной текст с отступом Знак"/>
    <w:basedOn w:val="a0"/>
    <w:link w:val="a5"/>
    <w:rsid w:val="006F50DB"/>
    <w:rPr>
      <w:rFonts w:ascii="Times New Roman" w:eastAsia="Times New Roman" w:hAnsi="Times New Roman" w:cs="Times New Roman"/>
      <w:sz w:val="28"/>
      <w:szCs w:val="20"/>
      <w:lang w:eastAsia="ru-RU"/>
    </w:rPr>
  </w:style>
  <w:style w:type="paragraph" w:styleId="3">
    <w:name w:val="Body Text Indent 3"/>
    <w:basedOn w:val="a"/>
    <w:link w:val="30"/>
    <w:rsid w:val="006F50DB"/>
    <w:pPr>
      <w:ind w:firstLine="567"/>
      <w:jc w:val="both"/>
    </w:pPr>
    <w:rPr>
      <w:sz w:val="24"/>
    </w:rPr>
  </w:style>
  <w:style w:type="character" w:customStyle="1" w:styleId="30">
    <w:name w:val="Основной текст с отступом 3 Знак"/>
    <w:basedOn w:val="a0"/>
    <w:link w:val="3"/>
    <w:rsid w:val="006F50DB"/>
    <w:rPr>
      <w:rFonts w:ascii="Times New Roman" w:eastAsia="Times New Roman" w:hAnsi="Times New Roman" w:cs="Times New Roman"/>
      <w:sz w:val="24"/>
      <w:szCs w:val="20"/>
      <w:lang w:eastAsia="ru-RU"/>
    </w:rPr>
  </w:style>
  <w:style w:type="paragraph" w:customStyle="1" w:styleId="ConsPlusNormal">
    <w:name w:val="ConsPlusNormal"/>
    <w:rsid w:val="006F50DB"/>
    <w:pPr>
      <w:autoSpaceDE w:val="0"/>
      <w:autoSpaceDN w:val="0"/>
      <w:adjustRightInd w:val="0"/>
      <w:spacing w:after="0" w:line="240" w:lineRule="auto"/>
    </w:pPr>
    <w:rPr>
      <w:rFonts w:ascii="Arial" w:eastAsia="Times New Roman" w:hAnsi="Arial" w:cs="Arial"/>
      <w:sz w:val="20"/>
      <w:szCs w:val="20"/>
      <w:lang w:eastAsia="ru-RU"/>
    </w:rPr>
  </w:style>
  <w:style w:type="paragraph" w:styleId="a7">
    <w:name w:val="Normal (Web)"/>
    <w:basedOn w:val="a"/>
    <w:uiPriority w:val="99"/>
    <w:unhideWhenUsed/>
    <w:rsid w:val="006F50DB"/>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1340</Words>
  <Characters>7642</Characters>
  <Application>Microsoft Office Word</Application>
  <DocSecurity>0</DocSecurity>
  <Lines>63</Lines>
  <Paragraphs>17</Paragraphs>
  <ScaleCrop>false</ScaleCrop>
  <Company/>
  <LinksUpToDate>false</LinksUpToDate>
  <CharactersWithSpaces>8965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2016-12-16T08:12:00Z</dcterms:created>
  <dcterms:modified xsi:type="dcterms:W3CDTF">2016-12-16T08:13:00Z</dcterms:modified>
</cp:coreProperties>
</file>