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5D" w:rsidRDefault="00AE785D" w:rsidP="006F2118">
      <w:pPr>
        <w:pStyle w:val="Default"/>
        <w:keepLines/>
        <w:rPr>
          <w:sz w:val="28"/>
          <w:szCs w:val="28"/>
        </w:rPr>
      </w:pPr>
    </w:p>
    <w:p w:rsidR="0000799D" w:rsidRDefault="0000799D" w:rsidP="0000799D">
      <w:pPr>
        <w:pStyle w:val="ac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00799D" w:rsidRDefault="0000799D" w:rsidP="0000799D">
      <w:pPr>
        <w:pStyle w:val="ac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</w:pPr>
      <w:proofErr w:type="spellStart"/>
      <w:r>
        <w:rPr>
          <w:b/>
          <w:bCs/>
          <w:sz w:val="36"/>
          <w:szCs w:val="36"/>
        </w:rPr>
        <w:t>Петелинская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00799D" w:rsidRDefault="0000799D" w:rsidP="0000799D">
      <w:pPr>
        <w:pStyle w:val="ac"/>
        <w:shd w:val="clear" w:color="auto" w:fill="FFFFFF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627047 тел./факс 95-155</w:t>
      </w:r>
    </w:p>
    <w:p w:rsidR="0000799D" w:rsidRDefault="0000799D" w:rsidP="0000799D">
      <w:pPr>
        <w:pStyle w:val="ac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b"/>
          </w:rPr>
          <w:t>chkolapetelino@yandex.ru</w:t>
        </w:r>
      </w:hyperlink>
    </w:p>
    <w:p w:rsidR="0000799D" w:rsidRDefault="0000799D" w:rsidP="0000799D"/>
    <w:tbl>
      <w:tblPr>
        <w:tblW w:w="9922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00799D" w:rsidTr="0000799D">
        <w:tc>
          <w:tcPr>
            <w:tcW w:w="5386" w:type="dxa"/>
            <w:hideMark/>
          </w:tcPr>
          <w:p w:rsidR="0000799D" w:rsidRDefault="0000799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rPr>
                <w:bCs/>
              </w:rPr>
            </w:pPr>
            <w:r>
              <w:rPr>
                <w:bCs/>
              </w:rPr>
              <w:t xml:space="preserve">Рассмотрено: </w:t>
            </w:r>
          </w:p>
          <w:p w:rsidR="0000799D" w:rsidRDefault="0000799D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 xml:space="preserve">на заседании </w:t>
            </w:r>
          </w:p>
          <w:p w:rsidR="0000799D" w:rsidRDefault="0000799D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 xml:space="preserve">педагогического совета школы </w:t>
            </w:r>
          </w:p>
          <w:p w:rsidR="0000799D" w:rsidRDefault="0000799D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>протокол № 4</w:t>
            </w:r>
          </w:p>
          <w:p w:rsidR="0000799D" w:rsidRDefault="0000799D">
            <w:pPr>
              <w:tabs>
                <w:tab w:val="left" w:pos="720"/>
                <w:tab w:val="left" w:pos="900"/>
                <w:tab w:val="left" w:pos="1260"/>
              </w:tabs>
              <w:adjustRightInd w:val="0"/>
            </w:pPr>
            <w:r>
              <w:rPr>
                <w:bCs/>
              </w:rPr>
              <w:t>от 24.02.2016</w:t>
            </w:r>
          </w:p>
        </w:tc>
        <w:tc>
          <w:tcPr>
            <w:tcW w:w="4536" w:type="dxa"/>
          </w:tcPr>
          <w:p w:rsidR="0000799D" w:rsidRDefault="0000799D">
            <w:pPr>
              <w:pStyle w:val="ad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:rsidR="0000799D" w:rsidRDefault="0000799D">
            <w:pPr>
              <w:pStyle w:val="ad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Директор  МАОУ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Петелинская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СОШ:</w:t>
            </w:r>
          </w:p>
          <w:p w:rsidR="0000799D" w:rsidRDefault="0000799D">
            <w:pPr>
              <w:pStyle w:val="ad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Кислицина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И.Ю.</w:t>
            </w:r>
          </w:p>
          <w:p w:rsidR="0000799D" w:rsidRDefault="0000799D">
            <w:pPr>
              <w:pStyle w:val="ad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Приказ №26/12 -</w:t>
            </w:r>
            <w:proofErr w:type="gram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  от</w:t>
            </w:r>
            <w:proofErr w:type="gram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26.02.2016г</w:t>
            </w:r>
          </w:p>
          <w:p w:rsidR="0000799D" w:rsidRDefault="0000799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 xml:space="preserve">об использовании дистанционных образовательных технологий и 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электронного обучения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E785D" w:rsidRPr="00853562" w:rsidRDefault="00AE785D" w:rsidP="00853562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1.1.Настоящее Положение устанавливает правила организации обучения с применением электронного обучения и дистанционных образовательных технологий (далее ДОТ) в муниципальном автономном общеобразовательном учреждении «Петелинская средняя общеобразовательная школа» (далее МАОУ Петелинская СОШ) при реализации основных образовательных программ начального общего, основного общего и среднего (полного) общего образования.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г. № 273-ФЗ «Об образовании» в Российской Федерации, </w:t>
      </w:r>
      <w:r w:rsidRPr="00853562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частью 2 статьями </w:t>
      </w:r>
      <w:r w:rsidRPr="00853562">
        <w:rPr>
          <w:rFonts w:ascii="Times New Roman" w:hAnsi="Times New Roman" w:cs="Times New Roman"/>
          <w:sz w:val="24"/>
          <w:szCs w:val="24"/>
        </w:rPr>
        <w:t xml:space="preserve">13 (п. 2 ст.), </w:t>
      </w:r>
      <w:r w:rsidRPr="00853562">
        <w:rPr>
          <w:rFonts w:ascii="Times New Roman" w:hAnsi="Times New Roman" w:cs="Times New Roman"/>
          <w:sz w:val="24"/>
          <w:szCs w:val="24"/>
          <w:lang w:eastAsia="ru-RU"/>
        </w:rPr>
        <w:t xml:space="preserve">16; 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Российской Федерации № 2 от 09.01.2014г.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Федерального Закона Российской Федерации № 181-ФЗ от 24.11.95 «О социальной защите инвалидов в Российской Федерации» (в редакции от 30.11.2011);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Письма МКУ Ялуторовского района «Отдел образования» от 04.02.2016 № 67.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2.1. Основной целью использования электронного обучения и дистанционных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образовательных технологий является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(нахождения), при закреплении материала, освоении новых тем по предметам и выполнении домашнего задания.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повысить эффективность учебной деятельности учащихся;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повысить эффективность организации учебного процесса;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повысить эффективность использования учебных помещений;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организовать доступ к качественному образованию, обеспечение возможности изучать выбранные учащимся общеобразовательные дисциплины на профильном уровне;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повысить эффективность деятельности школы за счет возможности организации сетевой модели взаимодействия с другими образовательными учреждениями.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2.3. Основными принципами применения дистанционных образовательных технологий и электронного обучения являются: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lastRenderedPageBreak/>
        <w:t xml:space="preserve">- принцип интерактивности, выражающийся в возможности постоянных контактов всех участников образовательного процесса с помощью, специализированной информационно-образовательной среды (в том числе, форумы, электронная почта, Интернет-конференции, </w:t>
      </w:r>
      <w:proofErr w:type="spellStart"/>
      <w:r w:rsidRPr="0085356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535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3562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853562">
        <w:rPr>
          <w:rFonts w:ascii="Times New Roman" w:hAnsi="Times New Roman" w:cs="Times New Roman"/>
          <w:sz w:val="24"/>
          <w:szCs w:val="24"/>
        </w:rPr>
        <w:t>-уроки, ВЭБ-образование);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принцип модульности, позволяющий использовать учащимся и педагогическим работникам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принцип оперативности и объективности оценивания учебных достижений учащихся.</w:t>
      </w:r>
    </w:p>
    <w:p w:rsidR="00853562" w:rsidRDefault="00853562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3. Определения и сокращения.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В Положении используются следующие основные понятия: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3.1. Электронное обучение (ЭО) -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3.2. Дистанционные образовательные технологии (ДОТ) - под дистанционными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AE785D" w:rsidRPr="00853562" w:rsidRDefault="00AE785D" w:rsidP="0085356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pStyle w:val="a3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 xml:space="preserve">4. Организация обучения с применением электронного обучения и </w:t>
      </w:r>
    </w:p>
    <w:p w:rsidR="00AE785D" w:rsidRPr="00853562" w:rsidRDefault="00AE785D" w:rsidP="00853562">
      <w:pPr>
        <w:pStyle w:val="a3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дистанционных образовательных технологий.</w:t>
      </w:r>
    </w:p>
    <w:p w:rsidR="00AE785D" w:rsidRPr="00853562" w:rsidRDefault="00AE785D" w:rsidP="00853562">
      <w:pPr>
        <w:pStyle w:val="a3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4.1.ДОТ и ЭО могут применяться во время установления актированных дней по причине низкого температурного режима или во время эпидемиологических вспышек (карантина), а также в других случаях (длительной болезни учащегося), делающих невозможным обучение в формах, определенных Законом РФ «Об образовании» и прописанных в Уставе школы.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4.2. Настоящее Положение может применяться при организации образовательного процесса на дому для детей с ограниченными возможностями здоровья и иных категорий учащихся.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4.3. При изучении отдельных тем курса: для дифференцированного или индивидуального обучения, для слабых учащихся или мотивированных на обучение, одаренных детей.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4.4. Обеспечение возможности получения дополнительного образования.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4.5.ОО вправе использовать ДОТ при всех предусмотренных законодательством РФ формах получения образования или при их сочетании, при проведении различных видов учебных, лабораторных и практических занятий, текущего контроля, промежуточной аттестации (за исключением государственной итоговой аттестации) учащихся. Использование ДОТ не исключает возможности проведения учебных, лабораторных и практических занятий, текущего контроля, промежуточной и итоговой аттестаций путем непосредственного взаимодействия педагогического работника с учащимися. Соотношение объема проведенных учебных, лабораторных и практических занятий с использованием ДОТ или путем непосредственного взаимодействия педагогического работника с учащимся определяется Учреждением.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4.6. Образовательный процесс, реализуемый с использованием ДОТ, предусматривает: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значительную долю самостоятельных занятий учащихся, не имеющих возможности изучать предмет на повышенном уровне;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lastRenderedPageBreak/>
        <w:t>- методическое и дидактическое обеспечение этого процесса.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4.7. Для расширения возможностей получения детьми с ограниченными возможностями здоровья обязательного образования целесообразно наряду с посещением учителем учащихся на дому использовать и ДОТ в процессе обучения детей, не имеющих медицинских противопоказаний для работы с компьютером.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3562" w:rsidRDefault="00853562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5. Организация образовательного процесса с использованием ДОТ и ЭО.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5.1. ОО может использовать ДОТ и электронное обучение при проведении различных видов учебных, лабораторных, практических занятий, текущего контроля, промежуточной аттестации учащихся.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5.2. Процесс обучения с использованием ДОТ и электронного обучения осуществляется в смешанной форме освоения образовательных программ.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В соответствии с Законом РФ «Об образовании» дистанционное обучение не является самостоятельной отдельной формой образования, а лишь дополняет и поддерживает обозначенные законом формы получения образования: очное, очно - заочное, заочное, семейное образование и экстернат.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5.3. Содержание учебно-методического комплекса и других информационных источников при использовании ДОТ и ЭОР должно соответствовать государственным образовательным стандартам по предмету.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5.4. При организации образовательного процесса с применением ДОТ и ЭО в школе используются специализированные ресурсы Интернет, предназначенные для дистанционного обучения, и иные информационные источники Сети (электронные библиотеки, банки данных, базы знаний и т.д.) – в соответствии с целями и задачами изучаемой образовательной программы и возрастными особенностями учащихся. Используется сайт ОУ, на котором размещаются необходимые учебные и информационные материалы, задания, тесты, лабораторные, практические работы; электронная система ВЭБ-образование; даются ссылки на дополнительный материал на других сайтах в Интернете, устанавливается обратная связь через электронную почту.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Кроме образовательных ресурсов Интернет, в процессе дистанционного обучения могут использоваться традиционные информационные источники, в том числе учебники, учебные пособия, хрестоматии, задачники, энциклопедические и словарно-справочные материалы, прикладные программные средства и пр. Учащиеся должны быть ознакомлены с перечнем обязательных и дополнительных образовательных ресурсов по осваиваемой образовательной программе.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5.5. ОО для обеспечения использования ДОТ и электронного обучения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Организационное и методическое взаимодействие осуществляется: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 с педагогическими работниками, в том числе проживающими вне места нахождения образовательного учреждения, осуществляется с применением информационных и телекоммуникационных технологий;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-с учащимися в форме консультаций с использованием информационных и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телекоммуникационных технологий.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 xml:space="preserve">5.6. ОО может организовывать образовательный процесс с использованием ДОТ и ЭО следующим образом: </w:t>
      </w:r>
      <w:proofErr w:type="spellStart"/>
      <w:r w:rsidRPr="0085356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53562">
        <w:rPr>
          <w:rFonts w:ascii="Times New Roman" w:hAnsi="Times New Roman" w:cs="Times New Roman"/>
          <w:sz w:val="24"/>
          <w:szCs w:val="24"/>
        </w:rPr>
        <w:t xml:space="preserve"> поддержка обучения; тестирование </w:t>
      </w:r>
      <w:proofErr w:type="spellStart"/>
      <w:r w:rsidRPr="0085356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53562">
        <w:rPr>
          <w:rFonts w:ascii="Times New Roman" w:hAnsi="Times New Roman" w:cs="Times New Roman"/>
          <w:sz w:val="24"/>
          <w:szCs w:val="24"/>
        </w:rPr>
        <w:t xml:space="preserve">; конкурсы, консультации </w:t>
      </w:r>
      <w:proofErr w:type="spellStart"/>
      <w:r w:rsidRPr="00853562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53562">
        <w:rPr>
          <w:rFonts w:ascii="Times New Roman" w:hAnsi="Times New Roman" w:cs="Times New Roman"/>
          <w:sz w:val="24"/>
          <w:szCs w:val="24"/>
        </w:rPr>
        <w:t xml:space="preserve">; предоставление методических материалов; сопровождение </w:t>
      </w:r>
      <w:proofErr w:type="spellStart"/>
      <w:r w:rsidRPr="00853562">
        <w:rPr>
          <w:rFonts w:ascii="Times New Roman" w:hAnsi="Times New Roman" w:cs="Times New Roman"/>
          <w:sz w:val="24"/>
          <w:szCs w:val="24"/>
        </w:rPr>
        <w:t>off-</w:t>
      </w:r>
      <w:proofErr w:type="gramStart"/>
      <w:r w:rsidRPr="00853562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85356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53562">
        <w:rPr>
          <w:rFonts w:ascii="Times New Roman" w:hAnsi="Times New Roman" w:cs="Times New Roman"/>
          <w:sz w:val="24"/>
          <w:szCs w:val="24"/>
        </w:rPr>
        <w:t>проверка тестов, контрольных).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 xml:space="preserve">5.7. При корректировке педагогическим работником своей рабочей программы при проведении уроков в дистанционной форме в классном журнале делается следующая запись: </w:t>
      </w:r>
    </w:p>
    <w:p w:rsidR="00AE785D" w:rsidRPr="00853562" w:rsidRDefault="00AE785D" w:rsidP="008535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Повторение темы «…» (в дистанционной форме)</w:t>
      </w:r>
    </w:p>
    <w:p w:rsidR="00AE785D" w:rsidRPr="00853562" w:rsidRDefault="00AE785D" w:rsidP="008535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Выполнение заданий</w:t>
      </w:r>
      <w:proofErr w:type="gramStart"/>
      <w:r w:rsidRPr="00853562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853562">
        <w:rPr>
          <w:rFonts w:ascii="Times New Roman" w:hAnsi="Times New Roman" w:cs="Times New Roman"/>
          <w:sz w:val="24"/>
          <w:szCs w:val="24"/>
        </w:rPr>
        <w:t>в дистанционной форме)</w:t>
      </w:r>
    </w:p>
    <w:p w:rsidR="00AE785D" w:rsidRPr="00853562" w:rsidRDefault="00AE785D" w:rsidP="008535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Сочинение</w:t>
      </w:r>
      <w:proofErr w:type="gramStart"/>
      <w:r w:rsidRPr="00853562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853562">
        <w:rPr>
          <w:rFonts w:ascii="Times New Roman" w:hAnsi="Times New Roman" w:cs="Times New Roman"/>
          <w:sz w:val="24"/>
          <w:szCs w:val="24"/>
        </w:rPr>
        <w:t>в дистанционной форме)</w:t>
      </w:r>
    </w:p>
    <w:p w:rsidR="00AE785D" w:rsidRPr="00853562" w:rsidRDefault="00AE785D" w:rsidP="008535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lastRenderedPageBreak/>
        <w:t>Творческая работа</w:t>
      </w:r>
      <w:proofErr w:type="gramStart"/>
      <w:r w:rsidRPr="00853562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853562">
        <w:rPr>
          <w:rFonts w:ascii="Times New Roman" w:hAnsi="Times New Roman" w:cs="Times New Roman"/>
          <w:sz w:val="24"/>
          <w:szCs w:val="24"/>
        </w:rPr>
        <w:t>в дистанционной форме)</w:t>
      </w:r>
    </w:p>
    <w:p w:rsidR="00AE785D" w:rsidRPr="00853562" w:rsidRDefault="00AE785D" w:rsidP="00853562">
      <w:pPr>
        <w:pStyle w:val="Default"/>
        <w:keepLines/>
        <w:jc w:val="both"/>
        <w:rPr>
          <w:rFonts w:ascii="Times New Roman" w:hAnsi="Times New Roman" w:cs="Times New Roman"/>
          <w:b/>
          <w:bCs/>
        </w:rPr>
      </w:pPr>
    </w:p>
    <w:p w:rsidR="00AE785D" w:rsidRPr="00853562" w:rsidRDefault="00AE785D" w:rsidP="00853562">
      <w:pPr>
        <w:pStyle w:val="Default"/>
        <w:keepLines/>
        <w:jc w:val="center"/>
        <w:rPr>
          <w:rFonts w:ascii="Times New Roman" w:hAnsi="Times New Roman" w:cs="Times New Roman"/>
          <w:b/>
          <w:bCs/>
        </w:rPr>
      </w:pPr>
      <w:r w:rsidRPr="00853562">
        <w:rPr>
          <w:rFonts w:ascii="Times New Roman" w:hAnsi="Times New Roman" w:cs="Times New Roman"/>
          <w:b/>
          <w:bCs/>
        </w:rPr>
        <w:t xml:space="preserve">6. Права и функции ОО в рамках применения электронного обучения и дистанционных образовательных технологий при реализации </w:t>
      </w:r>
    </w:p>
    <w:p w:rsidR="00AE785D" w:rsidRPr="00853562" w:rsidRDefault="00AE785D" w:rsidP="00853562">
      <w:pPr>
        <w:pStyle w:val="Default"/>
        <w:keepLines/>
        <w:jc w:val="center"/>
        <w:rPr>
          <w:rFonts w:ascii="Times New Roman" w:hAnsi="Times New Roman" w:cs="Times New Roman"/>
          <w:b/>
          <w:bCs/>
        </w:rPr>
      </w:pPr>
      <w:r w:rsidRPr="00853562">
        <w:rPr>
          <w:rFonts w:ascii="Times New Roman" w:hAnsi="Times New Roman" w:cs="Times New Roman"/>
          <w:b/>
          <w:bCs/>
        </w:rPr>
        <w:t>образовательных программ.</w:t>
      </w:r>
    </w:p>
    <w:p w:rsidR="00AE785D" w:rsidRPr="00853562" w:rsidRDefault="00AE785D" w:rsidP="00853562">
      <w:pPr>
        <w:pStyle w:val="Default"/>
        <w:keepLines/>
        <w:jc w:val="center"/>
        <w:rPr>
          <w:rFonts w:ascii="Times New Roman" w:hAnsi="Times New Roman" w:cs="Times New Roman"/>
          <w:b/>
          <w:bCs/>
        </w:rPr>
      </w:pPr>
    </w:p>
    <w:p w:rsidR="00AE785D" w:rsidRPr="00853562" w:rsidRDefault="00AE785D" w:rsidP="00853562">
      <w:pPr>
        <w:pStyle w:val="Default"/>
        <w:keepLines/>
        <w:jc w:val="both"/>
        <w:rPr>
          <w:rFonts w:ascii="Times New Roman" w:hAnsi="Times New Roman" w:cs="Times New Roman"/>
        </w:rPr>
      </w:pPr>
      <w:r w:rsidRPr="00853562">
        <w:rPr>
          <w:rFonts w:ascii="Times New Roman" w:hAnsi="Times New Roman" w:cs="Times New Roman"/>
        </w:rPr>
        <w:t>Образовательная организация имеет право:</w:t>
      </w:r>
    </w:p>
    <w:p w:rsidR="00AE785D" w:rsidRPr="00853562" w:rsidRDefault="00AE785D" w:rsidP="00853562">
      <w:pPr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6.1. Реализовывать образовательные программы или их части с применением электронного обучения, дистанционных образовательных технологий.</w:t>
      </w:r>
    </w:p>
    <w:p w:rsidR="00AE785D" w:rsidRPr="00853562" w:rsidRDefault="00AE785D" w:rsidP="00853562">
      <w:pPr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6.2. Устанавливать порядок применения ДОТ в образовательном процессе ОО.</w:t>
      </w:r>
    </w:p>
    <w:p w:rsidR="00AE785D" w:rsidRPr="00853562" w:rsidRDefault="00AE785D" w:rsidP="00853562">
      <w:pPr>
        <w:pStyle w:val="Default"/>
        <w:keepLines/>
        <w:jc w:val="both"/>
        <w:rPr>
          <w:rFonts w:ascii="Times New Roman" w:hAnsi="Times New Roman" w:cs="Times New Roman"/>
        </w:rPr>
      </w:pPr>
      <w:r w:rsidRPr="00853562">
        <w:rPr>
          <w:rFonts w:ascii="Times New Roman" w:hAnsi="Times New Roman" w:cs="Times New Roman"/>
        </w:rPr>
        <w:t>6.3. Организация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AE785D" w:rsidRPr="00853562" w:rsidRDefault="00AE785D" w:rsidP="00853562">
      <w:pPr>
        <w:pStyle w:val="Default"/>
        <w:keepLines/>
        <w:jc w:val="both"/>
        <w:rPr>
          <w:rFonts w:ascii="Times New Roman" w:hAnsi="Times New Roman" w:cs="Times New Roman"/>
        </w:rPr>
      </w:pPr>
      <w:r w:rsidRPr="00853562">
        <w:rPr>
          <w:rFonts w:ascii="Times New Roman" w:hAnsi="Times New Roman" w:cs="Times New Roman"/>
        </w:rPr>
        <w:t>6.4. Организация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обучающимися, и учебных занятий с применением ЭО и ДОТ: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562">
        <w:rPr>
          <w:rFonts w:ascii="Times New Roman" w:hAnsi="Times New Roman" w:cs="Times New Roman"/>
          <w:color w:val="000000"/>
          <w:sz w:val="24"/>
          <w:szCs w:val="24"/>
        </w:rPr>
        <w:t xml:space="preserve">-допускается отсутствие аудиторных занятий; 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562">
        <w:rPr>
          <w:rFonts w:ascii="Times New Roman" w:hAnsi="Times New Roman" w:cs="Times New Roman"/>
          <w:color w:val="000000"/>
          <w:sz w:val="24"/>
          <w:szCs w:val="24"/>
        </w:rPr>
        <w:t xml:space="preserve">-местом осуществления образовательной деятельности является место нахождения организации или ее филиала независимо от места нахождения обучающихся; 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562">
        <w:rPr>
          <w:rFonts w:ascii="Times New Roman" w:hAnsi="Times New Roman" w:cs="Times New Roman"/>
          <w:color w:val="000000"/>
          <w:sz w:val="24"/>
          <w:szCs w:val="24"/>
        </w:rPr>
        <w:t>-организация обеспечивает соответствующий применяемым технологиям уровень подготовки педагогических работников;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 xml:space="preserve">7. Права и обязанности родителей 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(законных представителей или лиц их заменяющих)</w:t>
      </w:r>
      <w:r w:rsidRPr="008535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785D" w:rsidRPr="00853562" w:rsidRDefault="00AE785D" w:rsidP="008535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 xml:space="preserve">7.1. Родители (законные представители или лица их </w:t>
      </w:r>
      <w:proofErr w:type="gramStart"/>
      <w:r w:rsidRPr="00853562">
        <w:rPr>
          <w:rFonts w:ascii="Times New Roman" w:hAnsi="Times New Roman" w:cs="Times New Roman"/>
          <w:sz w:val="24"/>
          <w:szCs w:val="24"/>
        </w:rPr>
        <w:t>заменяющие)  имеют</w:t>
      </w:r>
      <w:proofErr w:type="gramEnd"/>
      <w:r w:rsidRPr="00853562">
        <w:rPr>
          <w:rFonts w:ascii="Times New Roman" w:hAnsi="Times New Roman" w:cs="Times New Roman"/>
          <w:sz w:val="24"/>
          <w:szCs w:val="24"/>
        </w:rPr>
        <w:t xml:space="preserve"> право защищать законные права ребенка, обращаться для разрешения конфликтных ситуаций к администрации ОО.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853562">
        <w:rPr>
          <w:rFonts w:ascii="Times New Roman" w:hAnsi="Times New Roman" w:cs="Times New Roman"/>
          <w:sz w:val="24"/>
          <w:szCs w:val="24"/>
        </w:rPr>
        <w:t>Родители(</w:t>
      </w:r>
      <w:proofErr w:type="gramEnd"/>
      <w:r w:rsidRPr="00853562">
        <w:rPr>
          <w:rFonts w:ascii="Times New Roman" w:hAnsi="Times New Roman" w:cs="Times New Roman"/>
          <w:sz w:val="24"/>
          <w:szCs w:val="24"/>
        </w:rPr>
        <w:t xml:space="preserve">законные представители или лица их заменяющие)  обязаны выполнять требования ОО: 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-поддерживать интерес ребенка к образованию;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-ставить учителя в известность о рекомендациях врача, особенностях режима;</w:t>
      </w:r>
    </w:p>
    <w:p w:rsidR="00AE785D" w:rsidRPr="00853562" w:rsidRDefault="00AE785D" w:rsidP="008535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>-создавать условия для проведения занятий, способствующих освоению знаний; -контролировать в домашних условиях использование ребенком компьютерной техники по назначению (только для осуществления образовательного процесса).</w:t>
      </w:r>
    </w:p>
    <w:p w:rsidR="00853562" w:rsidRDefault="00853562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b/>
          <w:bCs/>
          <w:sz w:val="24"/>
          <w:szCs w:val="24"/>
        </w:rPr>
        <w:t>8.Действие настоящего Положения</w:t>
      </w:r>
      <w:r w:rsidRPr="00853562">
        <w:rPr>
          <w:rFonts w:ascii="Times New Roman" w:hAnsi="Times New Roman" w:cs="Times New Roman"/>
          <w:sz w:val="24"/>
          <w:szCs w:val="24"/>
        </w:rPr>
        <w:t>.</w:t>
      </w:r>
    </w:p>
    <w:p w:rsidR="00AE785D" w:rsidRPr="00853562" w:rsidRDefault="00AE785D" w:rsidP="00853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E785D" w:rsidRPr="00853562" w:rsidRDefault="00AE785D" w:rsidP="00853562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2">
        <w:rPr>
          <w:rFonts w:ascii="Times New Roman" w:hAnsi="Times New Roman" w:cs="Times New Roman"/>
          <w:sz w:val="24"/>
          <w:szCs w:val="24"/>
        </w:rPr>
        <w:t xml:space="preserve">8.1. Данное положение действует до принятия нового положения. </w:t>
      </w:r>
    </w:p>
    <w:p w:rsidR="00AE785D" w:rsidRPr="00853562" w:rsidRDefault="00AE785D" w:rsidP="00853562">
      <w:pPr>
        <w:pStyle w:val="Default"/>
        <w:jc w:val="both"/>
      </w:pPr>
    </w:p>
    <w:sectPr w:rsidR="00AE785D" w:rsidRPr="00853562" w:rsidSect="009D3F82">
      <w:pgSz w:w="11906" w:h="16838" w:code="9"/>
      <w:pgMar w:top="85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F6F28"/>
    <w:multiLevelType w:val="hybridMultilevel"/>
    <w:tmpl w:val="0DF01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D1E1B"/>
    <w:multiLevelType w:val="hybridMultilevel"/>
    <w:tmpl w:val="D9DE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164E9"/>
    <w:multiLevelType w:val="multilevel"/>
    <w:tmpl w:val="94089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drawingGridHorizontalSpacing w:val="181"/>
  <w:drawingGridVerticalSpacing w:val="1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803"/>
    <w:rsid w:val="0000799D"/>
    <w:rsid w:val="0003036D"/>
    <w:rsid w:val="000740C9"/>
    <w:rsid w:val="000942DC"/>
    <w:rsid w:val="001254AC"/>
    <w:rsid w:val="00213C48"/>
    <w:rsid w:val="0026332C"/>
    <w:rsid w:val="002C378D"/>
    <w:rsid w:val="0036692B"/>
    <w:rsid w:val="00386270"/>
    <w:rsid w:val="00466494"/>
    <w:rsid w:val="00466E1A"/>
    <w:rsid w:val="00480803"/>
    <w:rsid w:val="005439DB"/>
    <w:rsid w:val="00580086"/>
    <w:rsid w:val="00585D9E"/>
    <w:rsid w:val="00655780"/>
    <w:rsid w:val="0067185A"/>
    <w:rsid w:val="006E5641"/>
    <w:rsid w:val="006F2118"/>
    <w:rsid w:val="0072621E"/>
    <w:rsid w:val="00732576"/>
    <w:rsid w:val="00736FA1"/>
    <w:rsid w:val="00760AD5"/>
    <w:rsid w:val="00781063"/>
    <w:rsid w:val="007C66DE"/>
    <w:rsid w:val="008321E3"/>
    <w:rsid w:val="00853562"/>
    <w:rsid w:val="00965F9F"/>
    <w:rsid w:val="00973C50"/>
    <w:rsid w:val="009B06F2"/>
    <w:rsid w:val="009D3F82"/>
    <w:rsid w:val="009D4225"/>
    <w:rsid w:val="009E2B18"/>
    <w:rsid w:val="00A61E5A"/>
    <w:rsid w:val="00AC2EE0"/>
    <w:rsid w:val="00AD60F0"/>
    <w:rsid w:val="00AE785D"/>
    <w:rsid w:val="00B27F56"/>
    <w:rsid w:val="00BB75BC"/>
    <w:rsid w:val="00C35586"/>
    <w:rsid w:val="00C552F8"/>
    <w:rsid w:val="00C82109"/>
    <w:rsid w:val="00D06901"/>
    <w:rsid w:val="00D06D20"/>
    <w:rsid w:val="00D62A0B"/>
    <w:rsid w:val="00D64AE6"/>
    <w:rsid w:val="00DB5DDA"/>
    <w:rsid w:val="00E01025"/>
    <w:rsid w:val="00F147B4"/>
    <w:rsid w:val="00F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528959-772A-4B37-A595-26FB158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25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808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480803"/>
    <w:pPr>
      <w:ind w:left="720"/>
    </w:pPr>
  </w:style>
  <w:style w:type="character" w:styleId="a4">
    <w:name w:val="annotation reference"/>
    <w:uiPriority w:val="99"/>
    <w:semiHidden/>
    <w:rsid w:val="009D3F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9D3F82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9D3F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9D3F82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9D3F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D3F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D3F82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semiHidden/>
    <w:unhideWhenUsed/>
    <w:rsid w:val="0000799D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007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locked/>
    <w:rsid w:val="000079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link w:val="ad"/>
    <w:uiPriority w:val="10"/>
    <w:rsid w:val="0000799D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Notebook</cp:lastModifiedBy>
  <cp:revision>22</cp:revision>
  <cp:lastPrinted>2016-02-24T03:57:00Z</cp:lastPrinted>
  <dcterms:created xsi:type="dcterms:W3CDTF">2016-02-05T05:59:00Z</dcterms:created>
  <dcterms:modified xsi:type="dcterms:W3CDTF">2016-12-07T10:00:00Z</dcterms:modified>
</cp:coreProperties>
</file>