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sz w:val="26"/>
          <w:szCs w:val="26"/>
          <w:lang w:eastAsia="en-US"/>
        </w:rPr>
        <w:id w:val="1856926292"/>
        <w:docPartObj>
          <w:docPartGallery w:val="Cover Pages"/>
          <w:docPartUnique/>
        </w:docPartObj>
      </w:sdtPr>
      <w:sdtEndPr/>
      <w:sdtContent>
        <w:p w:rsidR="004E347F" w:rsidRPr="00DC2FDB" w:rsidRDefault="004E347F" w:rsidP="00B43C8E">
          <w:pPr>
            <w:pStyle w:val="ConsPlusNormal"/>
            <w:tabs>
              <w:tab w:val="left" w:pos="142"/>
            </w:tabs>
            <w:ind w:firstLine="567"/>
            <w:contextualSpacing/>
            <w:jc w:val="right"/>
            <w:rPr>
              <w:sz w:val="22"/>
              <w:szCs w:val="22"/>
            </w:rPr>
          </w:pPr>
          <w:r w:rsidRPr="00DC2FDB">
            <w:rPr>
              <w:sz w:val="22"/>
              <w:szCs w:val="22"/>
            </w:rPr>
            <w:t xml:space="preserve">Приложение </w:t>
          </w:r>
          <w:r w:rsidR="00FC0831" w:rsidRPr="00DC2FDB">
            <w:rPr>
              <w:sz w:val="22"/>
              <w:szCs w:val="22"/>
            </w:rPr>
            <w:t xml:space="preserve">14 </w:t>
          </w:r>
          <w:r w:rsidRPr="00DC2FDB">
            <w:rPr>
              <w:sz w:val="22"/>
              <w:szCs w:val="22"/>
            </w:rPr>
            <w:t>к письму</w:t>
          </w:r>
        </w:p>
        <w:p w:rsidR="004E347F" w:rsidRPr="00DC2FDB" w:rsidRDefault="004E347F" w:rsidP="00B43C8E">
          <w:pPr>
            <w:pStyle w:val="ConsPlusNormal"/>
            <w:tabs>
              <w:tab w:val="left" w:pos="142"/>
            </w:tabs>
            <w:ind w:firstLine="567"/>
            <w:contextualSpacing/>
            <w:jc w:val="right"/>
            <w:rPr>
              <w:sz w:val="22"/>
              <w:szCs w:val="22"/>
            </w:rPr>
          </w:pPr>
          <w:r w:rsidRPr="00DC2FDB">
            <w:rPr>
              <w:sz w:val="22"/>
              <w:szCs w:val="22"/>
            </w:rPr>
            <w:t xml:space="preserve">Рособрнадзора от  </w:t>
          </w:r>
          <w:r w:rsidR="00FC0831" w:rsidRPr="00DC2FDB">
            <w:rPr>
              <w:sz w:val="22"/>
              <w:szCs w:val="22"/>
            </w:rPr>
            <w:t xml:space="preserve">27.12.2017 </w:t>
          </w:r>
          <w:r w:rsidRPr="00DC2FDB">
            <w:rPr>
              <w:sz w:val="22"/>
              <w:szCs w:val="22"/>
            </w:rPr>
            <w:t>№</w:t>
          </w:r>
          <w:r w:rsidR="00FC0831" w:rsidRPr="00DC2FDB">
            <w:rPr>
              <w:sz w:val="22"/>
              <w:szCs w:val="22"/>
            </w:rPr>
            <w:t xml:space="preserve"> 10-870</w:t>
          </w:r>
        </w:p>
        <w:p w:rsidR="00DC2FDB" w:rsidRPr="00DC2FDB" w:rsidRDefault="00DC2FDB" w:rsidP="00DC2FDB">
          <w:pPr>
            <w:widowControl w:val="0"/>
            <w:spacing w:line="240" w:lineRule="auto"/>
            <w:jc w:val="right"/>
            <w:rPr>
              <w:rFonts w:eastAsia="Times New Roman"/>
              <w:b/>
              <w:bCs/>
              <w:sz w:val="22"/>
              <w:szCs w:val="22"/>
              <w:lang w:eastAsia="ru-RU"/>
            </w:rPr>
          </w:pPr>
          <w:bookmarkStart w:id="0" w:name="_GoBack"/>
          <w:bookmarkEnd w:id="0"/>
          <w:r w:rsidRPr="00DC2FDB">
            <w:rPr>
              <w:rFonts w:eastAsia="Times New Roman"/>
              <w:bCs/>
              <w:sz w:val="22"/>
              <w:szCs w:val="22"/>
            </w:rPr>
            <w:t>в редакции письма Рособрнадзора от 26.04.2018 № 10-268</w:t>
          </w:r>
        </w:p>
        <w:p w:rsidR="00DC2FDB" w:rsidRPr="00B43C8E" w:rsidRDefault="00DC2FDB" w:rsidP="00B43C8E">
          <w:pPr>
            <w:pStyle w:val="ConsPlusNormal"/>
            <w:tabs>
              <w:tab w:val="left" w:pos="142"/>
            </w:tabs>
            <w:ind w:firstLine="567"/>
            <w:contextualSpacing/>
            <w:jc w:val="right"/>
            <w:rPr>
              <w:sz w:val="26"/>
              <w:szCs w:val="26"/>
            </w:rPr>
          </w:pPr>
        </w:p>
        <w:p w:rsidR="004E347F" w:rsidRPr="00B43C8E" w:rsidRDefault="004E347F" w:rsidP="00B43C8E">
          <w:pPr>
            <w:pStyle w:val="ConsPlusNormal"/>
            <w:tabs>
              <w:tab w:val="left" w:pos="142"/>
            </w:tabs>
            <w:ind w:firstLine="567"/>
            <w:contextualSpacing/>
            <w:jc w:val="right"/>
            <w:rPr>
              <w:sz w:val="26"/>
              <w:szCs w:val="26"/>
            </w:rPr>
          </w:pPr>
        </w:p>
        <w:p w:rsidR="004E347F" w:rsidRPr="00B43C8E" w:rsidRDefault="004E347F" w:rsidP="00B43C8E">
          <w:pPr>
            <w:pStyle w:val="ConsPlusNormal"/>
            <w:tabs>
              <w:tab w:val="left" w:pos="142"/>
            </w:tabs>
            <w:ind w:firstLine="567"/>
            <w:contextualSpacing/>
            <w:jc w:val="center"/>
            <w:rPr>
              <w:sz w:val="26"/>
              <w:szCs w:val="26"/>
            </w:rPr>
          </w:pPr>
        </w:p>
        <w:p w:rsidR="004E347F" w:rsidRPr="00B43C8E" w:rsidRDefault="004E347F" w:rsidP="00B43C8E">
          <w:pPr>
            <w:pStyle w:val="ConsPlusNormal"/>
            <w:tabs>
              <w:tab w:val="left" w:pos="142"/>
            </w:tabs>
            <w:ind w:firstLine="567"/>
            <w:contextualSpacing/>
            <w:jc w:val="center"/>
            <w:rPr>
              <w:sz w:val="26"/>
              <w:szCs w:val="26"/>
            </w:rPr>
          </w:pPr>
        </w:p>
        <w:p w:rsidR="004E347F" w:rsidRPr="00B43C8E" w:rsidRDefault="004E347F" w:rsidP="00B43C8E">
          <w:pPr>
            <w:pStyle w:val="ConsPlusNormal"/>
            <w:tabs>
              <w:tab w:val="left" w:pos="142"/>
            </w:tabs>
            <w:ind w:firstLine="567"/>
            <w:contextualSpacing/>
            <w:jc w:val="center"/>
            <w:rPr>
              <w:sz w:val="26"/>
              <w:szCs w:val="26"/>
            </w:rPr>
          </w:pPr>
        </w:p>
        <w:p w:rsidR="004E347F" w:rsidRPr="00B43C8E" w:rsidRDefault="004E347F" w:rsidP="00B43C8E">
          <w:pPr>
            <w:pStyle w:val="ConsPlusNormal"/>
            <w:tabs>
              <w:tab w:val="left" w:pos="142"/>
            </w:tabs>
            <w:ind w:firstLine="567"/>
            <w:contextualSpacing/>
            <w:jc w:val="center"/>
            <w:rPr>
              <w:sz w:val="26"/>
              <w:szCs w:val="26"/>
            </w:rPr>
          </w:pPr>
        </w:p>
        <w:p w:rsidR="004E347F" w:rsidRPr="00B43C8E" w:rsidRDefault="004E347F" w:rsidP="00B43C8E">
          <w:pPr>
            <w:pStyle w:val="ConsPlusNormal"/>
            <w:tabs>
              <w:tab w:val="left" w:pos="142"/>
            </w:tabs>
            <w:ind w:firstLine="567"/>
            <w:contextualSpacing/>
            <w:jc w:val="center"/>
            <w:rPr>
              <w:sz w:val="26"/>
              <w:szCs w:val="26"/>
            </w:rPr>
          </w:pPr>
        </w:p>
        <w:p w:rsidR="004E347F" w:rsidRPr="00B43C8E" w:rsidRDefault="004E347F" w:rsidP="00B43C8E">
          <w:pPr>
            <w:pStyle w:val="ConsPlusNormal"/>
            <w:tabs>
              <w:tab w:val="left" w:pos="142"/>
            </w:tabs>
            <w:ind w:firstLine="567"/>
            <w:contextualSpacing/>
            <w:jc w:val="center"/>
            <w:rPr>
              <w:sz w:val="26"/>
              <w:szCs w:val="26"/>
            </w:rPr>
          </w:pPr>
        </w:p>
        <w:p w:rsidR="004E347F" w:rsidRDefault="004E347F" w:rsidP="00B43C8E">
          <w:pPr>
            <w:pStyle w:val="ConsPlusNormal"/>
            <w:tabs>
              <w:tab w:val="left" w:pos="142"/>
            </w:tabs>
            <w:ind w:firstLine="567"/>
            <w:contextualSpacing/>
            <w:jc w:val="center"/>
            <w:rPr>
              <w:sz w:val="26"/>
              <w:szCs w:val="26"/>
            </w:rPr>
          </w:pPr>
        </w:p>
        <w:p w:rsidR="00B43C8E" w:rsidRDefault="00B43C8E" w:rsidP="00B43C8E">
          <w:pPr>
            <w:pStyle w:val="ConsPlusNormal"/>
            <w:tabs>
              <w:tab w:val="left" w:pos="142"/>
            </w:tabs>
            <w:ind w:firstLine="567"/>
            <w:contextualSpacing/>
            <w:jc w:val="center"/>
            <w:rPr>
              <w:sz w:val="26"/>
              <w:szCs w:val="26"/>
            </w:rPr>
          </w:pPr>
        </w:p>
        <w:p w:rsidR="00B43C8E" w:rsidRDefault="00B43C8E" w:rsidP="00B43C8E">
          <w:pPr>
            <w:pStyle w:val="ConsPlusNormal"/>
            <w:tabs>
              <w:tab w:val="left" w:pos="142"/>
            </w:tabs>
            <w:ind w:firstLine="567"/>
            <w:contextualSpacing/>
            <w:jc w:val="center"/>
            <w:rPr>
              <w:sz w:val="26"/>
              <w:szCs w:val="26"/>
            </w:rPr>
          </w:pPr>
        </w:p>
        <w:p w:rsidR="00B43C8E" w:rsidRDefault="00B43C8E" w:rsidP="00B43C8E">
          <w:pPr>
            <w:pStyle w:val="ConsPlusNormal"/>
            <w:tabs>
              <w:tab w:val="left" w:pos="142"/>
            </w:tabs>
            <w:ind w:firstLine="567"/>
            <w:contextualSpacing/>
            <w:jc w:val="center"/>
            <w:rPr>
              <w:sz w:val="26"/>
              <w:szCs w:val="26"/>
            </w:rPr>
          </w:pPr>
        </w:p>
        <w:p w:rsidR="00B43C8E" w:rsidRPr="00B43C8E" w:rsidRDefault="00B43C8E" w:rsidP="00B43C8E">
          <w:pPr>
            <w:pStyle w:val="ConsPlusNormal"/>
            <w:tabs>
              <w:tab w:val="left" w:pos="142"/>
            </w:tabs>
            <w:ind w:firstLine="567"/>
            <w:contextualSpacing/>
            <w:jc w:val="center"/>
            <w:rPr>
              <w:sz w:val="26"/>
              <w:szCs w:val="26"/>
            </w:rPr>
          </w:pPr>
        </w:p>
        <w:p w:rsidR="004E347F" w:rsidRPr="00B43C8E" w:rsidRDefault="004E347F" w:rsidP="00B43C8E">
          <w:pPr>
            <w:pStyle w:val="ConsPlusNormal"/>
            <w:tabs>
              <w:tab w:val="left" w:pos="142"/>
            </w:tabs>
            <w:ind w:firstLine="567"/>
            <w:contextualSpacing/>
            <w:jc w:val="center"/>
            <w:rPr>
              <w:sz w:val="26"/>
              <w:szCs w:val="26"/>
            </w:rPr>
          </w:pPr>
        </w:p>
        <w:p w:rsidR="004E347F" w:rsidRPr="00B43C8E" w:rsidRDefault="004E347F" w:rsidP="00B43C8E">
          <w:pPr>
            <w:pStyle w:val="ConsPlusNormal"/>
            <w:tabs>
              <w:tab w:val="left" w:pos="142"/>
            </w:tabs>
            <w:ind w:firstLine="567"/>
            <w:contextualSpacing/>
            <w:jc w:val="center"/>
            <w:rPr>
              <w:b/>
              <w:sz w:val="32"/>
              <w:szCs w:val="26"/>
            </w:rPr>
          </w:pPr>
          <w:r w:rsidRPr="00B43C8E">
            <w:rPr>
              <w:b/>
              <w:sz w:val="32"/>
              <w:szCs w:val="26"/>
            </w:rPr>
            <w:t>Методические рекомендации</w:t>
          </w:r>
        </w:p>
        <w:p w:rsidR="004E347F" w:rsidRPr="00B43C8E" w:rsidRDefault="004E347F" w:rsidP="00B43C8E">
          <w:pPr>
            <w:pStyle w:val="ConsPlusNormal"/>
            <w:tabs>
              <w:tab w:val="left" w:pos="142"/>
            </w:tabs>
            <w:ind w:firstLine="567"/>
            <w:contextualSpacing/>
            <w:jc w:val="center"/>
            <w:rPr>
              <w:b/>
              <w:sz w:val="32"/>
              <w:szCs w:val="26"/>
            </w:rPr>
          </w:pPr>
          <w:r w:rsidRPr="00B43C8E">
            <w:rPr>
              <w:b/>
              <w:sz w:val="32"/>
              <w:szCs w:val="26"/>
            </w:rPr>
            <w:t>по организации системы видеонаблюдения при проведении государственной итоговой аттестации по образовательным программам среднего общего образования в 2018 году</w:t>
          </w:r>
        </w:p>
        <w:p w:rsidR="004E347F" w:rsidRPr="00B43C8E" w:rsidRDefault="004E347F" w:rsidP="00B43C8E">
          <w:pPr>
            <w:tabs>
              <w:tab w:val="left" w:pos="142"/>
            </w:tabs>
            <w:spacing w:line="240" w:lineRule="auto"/>
            <w:ind w:firstLine="567"/>
            <w:contextualSpacing/>
            <w:rPr>
              <w:sz w:val="32"/>
              <w:szCs w:val="26"/>
            </w:rPr>
          </w:pPr>
        </w:p>
        <w:p w:rsidR="004E347F" w:rsidRPr="00B43C8E" w:rsidRDefault="004E347F" w:rsidP="00B43C8E">
          <w:pPr>
            <w:tabs>
              <w:tab w:val="left" w:pos="142"/>
            </w:tabs>
            <w:spacing w:line="240" w:lineRule="auto"/>
            <w:ind w:firstLine="567"/>
            <w:contextualSpacing/>
            <w:rPr>
              <w:sz w:val="26"/>
              <w:szCs w:val="26"/>
            </w:rPr>
          </w:pPr>
        </w:p>
        <w:p w:rsidR="004E347F" w:rsidRPr="00B43C8E" w:rsidRDefault="004E347F" w:rsidP="00B43C8E">
          <w:pPr>
            <w:tabs>
              <w:tab w:val="left" w:pos="142"/>
            </w:tabs>
            <w:spacing w:line="240" w:lineRule="auto"/>
            <w:ind w:firstLine="567"/>
            <w:contextualSpacing/>
            <w:rPr>
              <w:sz w:val="26"/>
              <w:szCs w:val="26"/>
            </w:rPr>
          </w:pPr>
        </w:p>
        <w:p w:rsidR="004E347F" w:rsidRPr="00B43C8E" w:rsidRDefault="004E347F" w:rsidP="00B43C8E">
          <w:pPr>
            <w:tabs>
              <w:tab w:val="left" w:pos="142"/>
            </w:tabs>
            <w:spacing w:line="240" w:lineRule="auto"/>
            <w:ind w:firstLine="567"/>
            <w:contextualSpacing/>
            <w:rPr>
              <w:sz w:val="26"/>
              <w:szCs w:val="26"/>
            </w:rPr>
          </w:pPr>
        </w:p>
        <w:p w:rsidR="004E347F" w:rsidRPr="00B43C8E" w:rsidRDefault="004E347F" w:rsidP="00B43C8E">
          <w:pPr>
            <w:tabs>
              <w:tab w:val="left" w:pos="142"/>
            </w:tabs>
            <w:spacing w:line="240" w:lineRule="auto"/>
            <w:ind w:firstLine="567"/>
            <w:contextualSpacing/>
            <w:rPr>
              <w:sz w:val="26"/>
              <w:szCs w:val="26"/>
            </w:rPr>
          </w:pPr>
        </w:p>
        <w:p w:rsidR="004E347F" w:rsidRPr="00B43C8E" w:rsidRDefault="004E347F" w:rsidP="00B43C8E">
          <w:pPr>
            <w:tabs>
              <w:tab w:val="left" w:pos="142"/>
            </w:tabs>
            <w:spacing w:line="240" w:lineRule="auto"/>
            <w:ind w:firstLine="567"/>
            <w:contextualSpacing/>
            <w:rPr>
              <w:sz w:val="26"/>
              <w:szCs w:val="26"/>
            </w:rPr>
          </w:pPr>
        </w:p>
        <w:p w:rsidR="004E347F" w:rsidRPr="00B43C8E" w:rsidRDefault="004E347F" w:rsidP="00B43C8E">
          <w:pPr>
            <w:tabs>
              <w:tab w:val="left" w:pos="142"/>
            </w:tabs>
            <w:spacing w:line="240" w:lineRule="auto"/>
            <w:ind w:firstLine="567"/>
            <w:contextualSpacing/>
            <w:rPr>
              <w:sz w:val="26"/>
              <w:szCs w:val="26"/>
            </w:rPr>
          </w:pPr>
        </w:p>
        <w:p w:rsidR="004E347F" w:rsidRPr="00B43C8E" w:rsidRDefault="004E347F" w:rsidP="00B43C8E">
          <w:pPr>
            <w:tabs>
              <w:tab w:val="left" w:pos="142"/>
            </w:tabs>
            <w:spacing w:line="240" w:lineRule="auto"/>
            <w:ind w:firstLine="567"/>
            <w:contextualSpacing/>
            <w:rPr>
              <w:sz w:val="26"/>
              <w:szCs w:val="26"/>
            </w:rPr>
          </w:pPr>
        </w:p>
        <w:p w:rsidR="004E347F" w:rsidRPr="00B43C8E" w:rsidRDefault="004E347F" w:rsidP="00B43C8E">
          <w:pPr>
            <w:tabs>
              <w:tab w:val="left" w:pos="142"/>
            </w:tabs>
            <w:spacing w:line="240" w:lineRule="auto"/>
            <w:ind w:firstLine="567"/>
            <w:contextualSpacing/>
            <w:rPr>
              <w:sz w:val="26"/>
              <w:szCs w:val="26"/>
            </w:rPr>
          </w:pPr>
        </w:p>
        <w:p w:rsidR="004E347F" w:rsidRPr="00B43C8E" w:rsidRDefault="004E347F" w:rsidP="00B43C8E">
          <w:pPr>
            <w:tabs>
              <w:tab w:val="left" w:pos="142"/>
            </w:tabs>
            <w:spacing w:line="240" w:lineRule="auto"/>
            <w:ind w:firstLine="567"/>
            <w:contextualSpacing/>
            <w:rPr>
              <w:sz w:val="26"/>
              <w:szCs w:val="26"/>
            </w:rPr>
          </w:pPr>
        </w:p>
        <w:p w:rsidR="004E347F" w:rsidRPr="00B43C8E" w:rsidRDefault="004E347F" w:rsidP="00B43C8E">
          <w:pPr>
            <w:tabs>
              <w:tab w:val="left" w:pos="142"/>
            </w:tabs>
            <w:spacing w:line="240" w:lineRule="auto"/>
            <w:ind w:firstLine="567"/>
            <w:contextualSpacing/>
            <w:rPr>
              <w:sz w:val="26"/>
              <w:szCs w:val="26"/>
            </w:rPr>
          </w:pPr>
        </w:p>
        <w:p w:rsidR="004E347F" w:rsidRPr="00B43C8E" w:rsidRDefault="004E347F" w:rsidP="00B43C8E">
          <w:pPr>
            <w:tabs>
              <w:tab w:val="left" w:pos="142"/>
            </w:tabs>
            <w:spacing w:line="240" w:lineRule="auto"/>
            <w:ind w:firstLine="567"/>
            <w:contextualSpacing/>
            <w:rPr>
              <w:sz w:val="26"/>
              <w:szCs w:val="26"/>
            </w:rPr>
          </w:pPr>
        </w:p>
        <w:p w:rsidR="004E347F" w:rsidRPr="00B43C8E" w:rsidRDefault="004E347F" w:rsidP="00B43C8E">
          <w:pPr>
            <w:tabs>
              <w:tab w:val="left" w:pos="142"/>
            </w:tabs>
            <w:spacing w:line="240" w:lineRule="auto"/>
            <w:ind w:firstLine="567"/>
            <w:contextualSpacing/>
            <w:rPr>
              <w:sz w:val="26"/>
              <w:szCs w:val="26"/>
            </w:rPr>
          </w:pPr>
        </w:p>
        <w:p w:rsidR="004E347F" w:rsidRPr="00B43C8E" w:rsidRDefault="004E347F" w:rsidP="00B43C8E">
          <w:pPr>
            <w:tabs>
              <w:tab w:val="left" w:pos="142"/>
            </w:tabs>
            <w:spacing w:line="240" w:lineRule="auto"/>
            <w:ind w:firstLine="567"/>
            <w:contextualSpacing/>
            <w:rPr>
              <w:sz w:val="26"/>
              <w:szCs w:val="26"/>
            </w:rPr>
          </w:pPr>
        </w:p>
        <w:p w:rsidR="004E347F" w:rsidRPr="00B43C8E" w:rsidRDefault="004E347F" w:rsidP="00B43C8E">
          <w:pPr>
            <w:tabs>
              <w:tab w:val="left" w:pos="142"/>
            </w:tabs>
            <w:spacing w:line="240" w:lineRule="auto"/>
            <w:ind w:firstLine="567"/>
            <w:contextualSpacing/>
            <w:rPr>
              <w:sz w:val="26"/>
              <w:szCs w:val="26"/>
            </w:rPr>
          </w:pPr>
        </w:p>
        <w:p w:rsidR="004E347F" w:rsidRPr="00B43C8E" w:rsidRDefault="004E347F" w:rsidP="00B43C8E">
          <w:pPr>
            <w:tabs>
              <w:tab w:val="left" w:pos="142"/>
            </w:tabs>
            <w:spacing w:line="240" w:lineRule="auto"/>
            <w:ind w:firstLine="567"/>
            <w:contextualSpacing/>
            <w:rPr>
              <w:sz w:val="26"/>
              <w:szCs w:val="26"/>
            </w:rPr>
          </w:pPr>
        </w:p>
        <w:p w:rsidR="004E347F" w:rsidRDefault="004E347F" w:rsidP="00B43C8E">
          <w:pPr>
            <w:tabs>
              <w:tab w:val="left" w:pos="142"/>
            </w:tabs>
            <w:spacing w:line="240" w:lineRule="auto"/>
            <w:ind w:firstLine="567"/>
            <w:contextualSpacing/>
            <w:rPr>
              <w:sz w:val="26"/>
              <w:szCs w:val="26"/>
            </w:rPr>
          </w:pPr>
        </w:p>
        <w:p w:rsidR="00B43C8E" w:rsidRDefault="00B43C8E" w:rsidP="00B43C8E">
          <w:pPr>
            <w:tabs>
              <w:tab w:val="left" w:pos="142"/>
            </w:tabs>
            <w:spacing w:line="240" w:lineRule="auto"/>
            <w:ind w:firstLine="567"/>
            <w:contextualSpacing/>
            <w:rPr>
              <w:sz w:val="26"/>
              <w:szCs w:val="26"/>
            </w:rPr>
          </w:pPr>
        </w:p>
        <w:p w:rsidR="00B43C8E" w:rsidRDefault="00B43C8E" w:rsidP="00B43C8E">
          <w:pPr>
            <w:tabs>
              <w:tab w:val="left" w:pos="142"/>
            </w:tabs>
            <w:spacing w:line="240" w:lineRule="auto"/>
            <w:ind w:firstLine="567"/>
            <w:contextualSpacing/>
            <w:rPr>
              <w:sz w:val="26"/>
              <w:szCs w:val="26"/>
            </w:rPr>
          </w:pPr>
        </w:p>
        <w:p w:rsidR="00B43C8E" w:rsidRDefault="00B43C8E" w:rsidP="00B43C8E">
          <w:pPr>
            <w:tabs>
              <w:tab w:val="left" w:pos="142"/>
            </w:tabs>
            <w:spacing w:line="240" w:lineRule="auto"/>
            <w:ind w:firstLine="567"/>
            <w:contextualSpacing/>
            <w:rPr>
              <w:sz w:val="26"/>
              <w:szCs w:val="26"/>
            </w:rPr>
          </w:pPr>
        </w:p>
        <w:p w:rsidR="00B43C8E" w:rsidRDefault="00B43C8E" w:rsidP="00B43C8E">
          <w:pPr>
            <w:tabs>
              <w:tab w:val="left" w:pos="142"/>
            </w:tabs>
            <w:spacing w:line="240" w:lineRule="auto"/>
            <w:ind w:firstLine="567"/>
            <w:contextualSpacing/>
            <w:rPr>
              <w:sz w:val="26"/>
              <w:szCs w:val="26"/>
            </w:rPr>
          </w:pPr>
        </w:p>
        <w:p w:rsidR="00B43C8E" w:rsidRDefault="00B43C8E" w:rsidP="00B43C8E">
          <w:pPr>
            <w:tabs>
              <w:tab w:val="left" w:pos="142"/>
            </w:tabs>
            <w:spacing w:line="240" w:lineRule="auto"/>
            <w:ind w:firstLine="567"/>
            <w:contextualSpacing/>
            <w:rPr>
              <w:sz w:val="26"/>
              <w:szCs w:val="26"/>
            </w:rPr>
          </w:pPr>
        </w:p>
        <w:p w:rsidR="00B43C8E" w:rsidRDefault="00B43C8E" w:rsidP="00B43C8E">
          <w:pPr>
            <w:tabs>
              <w:tab w:val="left" w:pos="142"/>
            </w:tabs>
            <w:spacing w:line="240" w:lineRule="auto"/>
            <w:ind w:firstLine="567"/>
            <w:contextualSpacing/>
            <w:rPr>
              <w:sz w:val="26"/>
              <w:szCs w:val="26"/>
            </w:rPr>
          </w:pPr>
        </w:p>
        <w:p w:rsidR="00B43C8E" w:rsidRDefault="00B43C8E" w:rsidP="00B43C8E">
          <w:pPr>
            <w:tabs>
              <w:tab w:val="left" w:pos="142"/>
            </w:tabs>
            <w:spacing w:line="240" w:lineRule="auto"/>
            <w:ind w:firstLine="567"/>
            <w:contextualSpacing/>
            <w:rPr>
              <w:sz w:val="26"/>
              <w:szCs w:val="26"/>
            </w:rPr>
          </w:pPr>
        </w:p>
        <w:p w:rsidR="00B43C8E" w:rsidRDefault="00B43C8E" w:rsidP="00B43C8E">
          <w:pPr>
            <w:tabs>
              <w:tab w:val="left" w:pos="142"/>
            </w:tabs>
            <w:spacing w:line="240" w:lineRule="auto"/>
            <w:ind w:firstLine="567"/>
            <w:contextualSpacing/>
            <w:rPr>
              <w:sz w:val="26"/>
              <w:szCs w:val="26"/>
            </w:rPr>
          </w:pPr>
        </w:p>
        <w:p w:rsidR="00B43C8E" w:rsidRPr="00B43C8E" w:rsidRDefault="00B43C8E" w:rsidP="00B43C8E">
          <w:pPr>
            <w:tabs>
              <w:tab w:val="left" w:pos="142"/>
            </w:tabs>
            <w:spacing w:line="240" w:lineRule="auto"/>
            <w:ind w:firstLine="567"/>
            <w:contextualSpacing/>
            <w:rPr>
              <w:sz w:val="26"/>
              <w:szCs w:val="26"/>
            </w:rPr>
          </w:pPr>
        </w:p>
        <w:p w:rsidR="004E347F" w:rsidRPr="00B43C8E" w:rsidRDefault="004E347F" w:rsidP="00B43C8E">
          <w:pPr>
            <w:tabs>
              <w:tab w:val="left" w:pos="142"/>
            </w:tabs>
            <w:spacing w:line="240" w:lineRule="auto"/>
            <w:ind w:firstLine="567"/>
            <w:contextualSpacing/>
            <w:rPr>
              <w:sz w:val="26"/>
              <w:szCs w:val="26"/>
            </w:rPr>
          </w:pPr>
        </w:p>
        <w:p w:rsidR="004E347F" w:rsidRPr="00B43C8E" w:rsidRDefault="004E347F" w:rsidP="00B43C8E">
          <w:pPr>
            <w:tabs>
              <w:tab w:val="left" w:pos="142"/>
              <w:tab w:val="left" w:pos="3690"/>
            </w:tabs>
            <w:spacing w:line="240" w:lineRule="auto"/>
            <w:ind w:firstLine="567"/>
            <w:contextualSpacing/>
            <w:rPr>
              <w:b/>
              <w:sz w:val="26"/>
              <w:szCs w:val="26"/>
            </w:rPr>
          </w:pPr>
          <w:r w:rsidRPr="00B43C8E">
            <w:rPr>
              <w:sz w:val="26"/>
              <w:szCs w:val="26"/>
            </w:rPr>
            <w:lastRenderedPageBreak/>
            <w:tab/>
          </w:r>
          <w:r w:rsidRPr="00B43C8E">
            <w:rPr>
              <w:b/>
              <w:sz w:val="26"/>
              <w:szCs w:val="26"/>
            </w:rPr>
            <w:t>Москва, 2018</w:t>
          </w:r>
        </w:p>
        <w:p w:rsidR="004047B2" w:rsidRPr="00B43C8E" w:rsidRDefault="002905AC" w:rsidP="00B43C8E">
          <w:pPr>
            <w:tabs>
              <w:tab w:val="left" w:pos="142"/>
            </w:tabs>
            <w:spacing w:line="240" w:lineRule="auto"/>
            <w:ind w:firstLine="567"/>
            <w:contextualSpacing/>
            <w:rPr>
              <w:sz w:val="26"/>
              <w:szCs w:val="26"/>
            </w:rPr>
          </w:pPr>
        </w:p>
      </w:sdtContent>
    </w:sdt>
    <w:sdt>
      <w:sdtPr>
        <w:rPr>
          <w:rFonts w:ascii="Times New Roman" w:eastAsiaTheme="minorHAnsi" w:hAnsi="Times New Roman" w:cs="Times New Roman"/>
          <w:b w:val="0"/>
          <w:bCs w:val="0"/>
          <w:color w:val="auto"/>
          <w:sz w:val="26"/>
          <w:szCs w:val="26"/>
          <w:lang w:eastAsia="en-US"/>
        </w:rPr>
        <w:id w:val="-186064451"/>
        <w:docPartObj>
          <w:docPartGallery w:val="Table of Contents"/>
          <w:docPartUnique/>
        </w:docPartObj>
      </w:sdtPr>
      <w:sdtEndPr/>
      <w:sdtContent>
        <w:p w:rsidR="004047B2" w:rsidRPr="00A075D1" w:rsidRDefault="004047B2" w:rsidP="00A075D1">
          <w:pPr>
            <w:pStyle w:val="af3"/>
            <w:tabs>
              <w:tab w:val="left" w:pos="142"/>
            </w:tabs>
            <w:spacing w:line="240" w:lineRule="auto"/>
            <w:contextualSpacing/>
            <w:rPr>
              <w:rFonts w:ascii="Times New Roman" w:hAnsi="Times New Roman" w:cs="Times New Roman"/>
              <w:color w:val="auto"/>
              <w:sz w:val="26"/>
              <w:szCs w:val="26"/>
            </w:rPr>
          </w:pPr>
          <w:r w:rsidRPr="00A075D1">
            <w:rPr>
              <w:rFonts w:ascii="Times New Roman" w:hAnsi="Times New Roman" w:cs="Times New Roman"/>
              <w:color w:val="auto"/>
              <w:sz w:val="26"/>
              <w:szCs w:val="26"/>
            </w:rPr>
            <w:t>Оглавление</w:t>
          </w:r>
        </w:p>
        <w:p w:rsidR="002B2CF7" w:rsidRPr="00A075D1" w:rsidRDefault="002B2CF7" w:rsidP="00A075D1">
          <w:pPr>
            <w:tabs>
              <w:tab w:val="left" w:pos="142"/>
            </w:tabs>
            <w:spacing w:line="240" w:lineRule="auto"/>
            <w:ind w:firstLine="567"/>
            <w:contextualSpacing/>
            <w:rPr>
              <w:sz w:val="26"/>
              <w:szCs w:val="26"/>
              <w:lang w:eastAsia="ru-RU"/>
            </w:rPr>
          </w:pPr>
        </w:p>
        <w:p w:rsidR="00A075D1" w:rsidRPr="00A075D1" w:rsidRDefault="004047B2" w:rsidP="00A075D1">
          <w:pPr>
            <w:pStyle w:val="12"/>
            <w:tabs>
              <w:tab w:val="left" w:pos="560"/>
              <w:tab w:val="right" w:leader="dot" w:pos="9630"/>
            </w:tabs>
            <w:spacing w:line="240" w:lineRule="auto"/>
            <w:rPr>
              <w:rFonts w:asciiTheme="minorHAnsi" w:eastAsiaTheme="minorEastAsia" w:hAnsiTheme="minorHAnsi" w:cstheme="minorBidi"/>
              <w:noProof/>
              <w:sz w:val="26"/>
              <w:szCs w:val="26"/>
              <w:lang w:eastAsia="ru-RU"/>
            </w:rPr>
          </w:pPr>
          <w:r w:rsidRPr="00A075D1">
            <w:rPr>
              <w:sz w:val="26"/>
              <w:szCs w:val="26"/>
            </w:rPr>
            <w:fldChar w:fldCharType="begin"/>
          </w:r>
          <w:r w:rsidRPr="00A075D1">
            <w:rPr>
              <w:sz w:val="26"/>
              <w:szCs w:val="26"/>
            </w:rPr>
            <w:instrText xml:space="preserve"> TOC \o "1-3" \h \z \u </w:instrText>
          </w:r>
          <w:r w:rsidRPr="00A075D1">
            <w:rPr>
              <w:sz w:val="26"/>
              <w:szCs w:val="26"/>
            </w:rPr>
            <w:fldChar w:fldCharType="separate"/>
          </w:r>
          <w:hyperlink w:anchor="_Toc512528630" w:history="1">
            <w:r w:rsidR="00A075D1" w:rsidRPr="00A075D1">
              <w:rPr>
                <w:rStyle w:val="af4"/>
                <w:noProof/>
                <w:sz w:val="26"/>
                <w:szCs w:val="26"/>
              </w:rPr>
              <w:t>1.</w:t>
            </w:r>
            <w:r w:rsidR="00A075D1" w:rsidRPr="00A075D1">
              <w:rPr>
                <w:rFonts w:asciiTheme="minorHAnsi" w:eastAsiaTheme="minorEastAsia" w:hAnsiTheme="minorHAnsi" w:cstheme="minorBidi"/>
                <w:noProof/>
                <w:sz w:val="26"/>
                <w:szCs w:val="26"/>
                <w:lang w:eastAsia="ru-RU"/>
              </w:rPr>
              <w:tab/>
            </w:r>
            <w:r w:rsidR="00A075D1" w:rsidRPr="00A075D1">
              <w:rPr>
                <w:rStyle w:val="af4"/>
                <w:noProof/>
                <w:sz w:val="26"/>
                <w:szCs w:val="26"/>
              </w:rPr>
              <w:t>Общие положения</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_Toc512528630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5</w:t>
            </w:r>
            <w:r w:rsidR="00A075D1" w:rsidRPr="00A075D1">
              <w:rPr>
                <w:noProof/>
                <w:webHidden/>
                <w:sz w:val="26"/>
                <w:szCs w:val="26"/>
              </w:rPr>
              <w:fldChar w:fldCharType="end"/>
            </w:r>
          </w:hyperlink>
        </w:p>
        <w:p w:rsidR="00A075D1" w:rsidRPr="00A075D1" w:rsidRDefault="002905AC" w:rsidP="00A075D1">
          <w:pPr>
            <w:pStyle w:val="21"/>
            <w:tabs>
              <w:tab w:val="left" w:pos="1100"/>
              <w:tab w:val="right" w:leader="dot" w:pos="9630"/>
            </w:tabs>
            <w:spacing w:line="240" w:lineRule="auto"/>
            <w:rPr>
              <w:rFonts w:asciiTheme="minorHAnsi" w:eastAsiaTheme="minorEastAsia" w:hAnsiTheme="minorHAnsi" w:cstheme="minorBidi"/>
              <w:noProof/>
              <w:sz w:val="26"/>
              <w:szCs w:val="26"/>
              <w:lang w:eastAsia="ru-RU"/>
            </w:rPr>
          </w:pPr>
          <w:hyperlink w:anchor="_Toc512528631" w:history="1">
            <w:r w:rsidR="00A075D1" w:rsidRPr="00A075D1">
              <w:rPr>
                <w:rStyle w:val="af4"/>
                <w:noProof/>
                <w:sz w:val="26"/>
                <w:szCs w:val="26"/>
              </w:rPr>
              <w:t>1.1.</w:t>
            </w:r>
            <w:r w:rsidR="00A075D1" w:rsidRPr="00A075D1">
              <w:rPr>
                <w:rFonts w:asciiTheme="minorHAnsi" w:eastAsiaTheme="minorEastAsia" w:hAnsiTheme="minorHAnsi" w:cstheme="minorBidi"/>
                <w:noProof/>
                <w:sz w:val="26"/>
                <w:szCs w:val="26"/>
                <w:lang w:eastAsia="ru-RU"/>
              </w:rPr>
              <w:tab/>
            </w:r>
            <w:r w:rsidR="00A075D1" w:rsidRPr="00A075D1">
              <w:rPr>
                <w:rStyle w:val="af4"/>
                <w:noProof/>
                <w:sz w:val="26"/>
                <w:szCs w:val="26"/>
              </w:rPr>
              <w:t>Перечень средств видеонаблюдения</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_Toc512528631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6</w:t>
            </w:r>
            <w:r w:rsidR="00A075D1" w:rsidRPr="00A075D1">
              <w:rPr>
                <w:noProof/>
                <w:webHidden/>
                <w:sz w:val="26"/>
                <w:szCs w:val="26"/>
              </w:rPr>
              <w:fldChar w:fldCharType="end"/>
            </w:r>
          </w:hyperlink>
        </w:p>
        <w:p w:rsidR="00A075D1" w:rsidRPr="00A075D1" w:rsidRDefault="002905AC" w:rsidP="00A075D1">
          <w:pPr>
            <w:pStyle w:val="21"/>
            <w:tabs>
              <w:tab w:val="left" w:pos="1100"/>
              <w:tab w:val="right" w:leader="dot" w:pos="9630"/>
            </w:tabs>
            <w:spacing w:line="240" w:lineRule="auto"/>
            <w:rPr>
              <w:rFonts w:asciiTheme="minorHAnsi" w:eastAsiaTheme="minorEastAsia" w:hAnsiTheme="minorHAnsi" w:cstheme="minorBidi"/>
              <w:noProof/>
              <w:sz w:val="26"/>
              <w:szCs w:val="26"/>
              <w:lang w:eastAsia="ru-RU"/>
            </w:rPr>
          </w:pPr>
          <w:hyperlink w:anchor="_Toc512528632" w:history="1">
            <w:r w:rsidR="00A075D1" w:rsidRPr="00A075D1">
              <w:rPr>
                <w:rStyle w:val="af4"/>
                <w:noProof/>
                <w:sz w:val="26"/>
                <w:szCs w:val="26"/>
              </w:rPr>
              <w:t>1.2.</w:t>
            </w:r>
            <w:r w:rsidR="00A075D1" w:rsidRPr="00A075D1">
              <w:rPr>
                <w:rFonts w:asciiTheme="minorHAnsi" w:eastAsiaTheme="minorEastAsia" w:hAnsiTheme="minorHAnsi" w:cstheme="minorBidi"/>
                <w:noProof/>
                <w:sz w:val="26"/>
                <w:szCs w:val="26"/>
                <w:lang w:eastAsia="ru-RU"/>
              </w:rPr>
              <w:tab/>
            </w:r>
            <w:r w:rsidR="00A075D1" w:rsidRPr="00A075D1">
              <w:rPr>
                <w:rStyle w:val="af4"/>
                <w:noProof/>
                <w:sz w:val="26"/>
                <w:szCs w:val="26"/>
              </w:rPr>
              <w:t>Требования к размещению средств видеонаблюдения</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_Toc512528632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6</w:t>
            </w:r>
            <w:r w:rsidR="00A075D1" w:rsidRPr="00A075D1">
              <w:rPr>
                <w:noProof/>
                <w:webHidden/>
                <w:sz w:val="26"/>
                <w:szCs w:val="26"/>
              </w:rPr>
              <w:fldChar w:fldCharType="end"/>
            </w:r>
          </w:hyperlink>
        </w:p>
        <w:p w:rsidR="00A075D1" w:rsidRPr="00A075D1" w:rsidRDefault="002905AC" w:rsidP="00A075D1">
          <w:pPr>
            <w:pStyle w:val="21"/>
            <w:tabs>
              <w:tab w:val="left" w:pos="1100"/>
              <w:tab w:val="right" w:leader="dot" w:pos="9630"/>
            </w:tabs>
            <w:spacing w:line="240" w:lineRule="auto"/>
            <w:rPr>
              <w:rFonts w:asciiTheme="minorHAnsi" w:eastAsiaTheme="minorEastAsia" w:hAnsiTheme="minorHAnsi" w:cstheme="minorBidi"/>
              <w:noProof/>
              <w:sz w:val="26"/>
              <w:szCs w:val="26"/>
              <w:lang w:eastAsia="ru-RU"/>
            </w:rPr>
          </w:pPr>
          <w:hyperlink w:anchor="_Toc512528633" w:history="1">
            <w:r w:rsidR="00A075D1" w:rsidRPr="00A075D1">
              <w:rPr>
                <w:rStyle w:val="af4"/>
                <w:noProof/>
                <w:sz w:val="26"/>
                <w:szCs w:val="26"/>
              </w:rPr>
              <w:t>1.3.</w:t>
            </w:r>
            <w:r w:rsidR="00A075D1" w:rsidRPr="00A075D1">
              <w:rPr>
                <w:rFonts w:asciiTheme="minorHAnsi" w:eastAsiaTheme="minorEastAsia" w:hAnsiTheme="minorHAnsi" w:cstheme="minorBidi"/>
                <w:noProof/>
                <w:sz w:val="26"/>
                <w:szCs w:val="26"/>
                <w:lang w:eastAsia="ru-RU"/>
              </w:rPr>
              <w:tab/>
            </w:r>
            <w:r w:rsidR="00A075D1" w:rsidRPr="00A075D1">
              <w:rPr>
                <w:rStyle w:val="af4"/>
                <w:noProof/>
                <w:sz w:val="26"/>
                <w:szCs w:val="26"/>
              </w:rPr>
              <w:t>Трансляция видеоизображения</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_Toc512528633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7</w:t>
            </w:r>
            <w:r w:rsidR="00A075D1" w:rsidRPr="00A075D1">
              <w:rPr>
                <w:noProof/>
                <w:webHidden/>
                <w:sz w:val="26"/>
                <w:szCs w:val="26"/>
              </w:rPr>
              <w:fldChar w:fldCharType="end"/>
            </w:r>
          </w:hyperlink>
        </w:p>
        <w:p w:rsidR="00A075D1" w:rsidRPr="00A075D1" w:rsidRDefault="002905AC" w:rsidP="00A075D1">
          <w:pPr>
            <w:pStyle w:val="12"/>
            <w:tabs>
              <w:tab w:val="left" w:pos="560"/>
              <w:tab w:val="right" w:leader="dot" w:pos="9630"/>
            </w:tabs>
            <w:spacing w:line="240" w:lineRule="auto"/>
            <w:rPr>
              <w:rFonts w:asciiTheme="minorHAnsi" w:eastAsiaTheme="minorEastAsia" w:hAnsiTheme="minorHAnsi" w:cstheme="minorBidi"/>
              <w:noProof/>
              <w:sz w:val="26"/>
              <w:szCs w:val="26"/>
              <w:lang w:eastAsia="ru-RU"/>
            </w:rPr>
          </w:pPr>
          <w:hyperlink w:anchor="_Toc512528634" w:history="1">
            <w:r w:rsidR="00A075D1" w:rsidRPr="00A075D1">
              <w:rPr>
                <w:rStyle w:val="af4"/>
                <w:noProof/>
                <w:sz w:val="26"/>
                <w:szCs w:val="26"/>
              </w:rPr>
              <w:t>2.</w:t>
            </w:r>
            <w:r w:rsidR="00A075D1" w:rsidRPr="00A075D1">
              <w:rPr>
                <w:rFonts w:asciiTheme="minorHAnsi" w:eastAsiaTheme="minorEastAsia" w:hAnsiTheme="minorHAnsi" w:cstheme="minorBidi"/>
                <w:noProof/>
                <w:sz w:val="26"/>
                <w:szCs w:val="26"/>
                <w:lang w:eastAsia="ru-RU"/>
              </w:rPr>
              <w:tab/>
            </w:r>
            <w:r w:rsidR="00A075D1" w:rsidRPr="00A075D1">
              <w:rPr>
                <w:rStyle w:val="af4"/>
                <w:noProof/>
                <w:sz w:val="26"/>
                <w:szCs w:val="26"/>
              </w:rPr>
              <w:t xml:space="preserve">Тестирование подключения ПАК и </w:t>
            </w:r>
            <w:r w:rsidR="00A075D1" w:rsidRPr="00A075D1">
              <w:rPr>
                <w:rStyle w:val="af4"/>
                <w:noProof/>
                <w:sz w:val="26"/>
                <w:szCs w:val="26"/>
                <w:lang w:val="en-US"/>
              </w:rPr>
              <w:t>ip</w:t>
            </w:r>
            <w:r w:rsidR="00A075D1" w:rsidRPr="00A075D1">
              <w:rPr>
                <w:rStyle w:val="af4"/>
                <w:noProof/>
                <w:sz w:val="26"/>
                <w:szCs w:val="26"/>
              </w:rPr>
              <w:t>-камер</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_Toc512528634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8</w:t>
            </w:r>
            <w:r w:rsidR="00A075D1" w:rsidRPr="00A075D1">
              <w:rPr>
                <w:noProof/>
                <w:webHidden/>
                <w:sz w:val="26"/>
                <w:szCs w:val="26"/>
              </w:rPr>
              <w:fldChar w:fldCharType="end"/>
            </w:r>
          </w:hyperlink>
        </w:p>
        <w:p w:rsidR="00A075D1" w:rsidRPr="00A075D1" w:rsidRDefault="002905AC" w:rsidP="00A075D1">
          <w:pPr>
            <w:pStyle w:val="12"/>
            <w:tabs>
              <w:tab w:val="left" w:pos="560"/>
              <w:tab w:val="right" w:leader="dot" w:pos="9630"/>
            </w:tabs>
            <w:spacing w:line="240" w:lineRule="auto"/>
            <w:rPr>
              <w:rFonts w:asciiTheme="minorHAnsi" w:eastAsiaTheme="minorEastAsia" w:hAnsiTheme="minorHAnsi" w:cstheme="minorBidi"/>
              <w:noProof/>
              <w:sz w:val="26"/>
              <w:szCs w:val="26"/>
              <w:lang w:eastAsia="ru-RU"/>
            </w:rPr>
          </w:pPr>
          <w:hyperlink w:anchor="_Toc512528635" w:history="1">
            <w:r w:rsidR="00A075D1" w:rsidRPr="00A075D1">
              <w:rPr>
                <w:rStyle w:val="af4"/>
                <w:noProof/>
                <w:sz w:val="26"/>
                <w:szCs w:val="26"/>
              </w:rPr>
              <w:t>3.</w:t>
            </w:r>
            <w:r w:rsidR="00A075D1" w:rsidRPr="00A075D1">
              <w:rPr>
                <w:rFonts w:asciiTheme="minorHAnsi" w:eastAsiaTheme="minorEastAsia" w:hAnsiTheme="minorHAnsi" w:cstheme="minorBidi"/>
                <w:noProof/>
                <w:sz w:val="26"/>
                <w:szCs w:val="26"/>
                <w:lang w:eastAsia="ru-RU"/>
              </w:rPr>
              <w:tab/>
            </w:r>
            <w:r w:rsidR="00A075D1" w:rsidRPr="00A075D1">
              <w:rPr>
                <w:rStyle w:val="af4"/>
                <w:noProof/>
                <w:sz w:val="26"/>
                <w:szCs w:val="26"/>
              </w:rPr>
              <w:t>Подготовка и проведение экзамена</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_Toc512528635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9</w:t>
            </w:r>
            <w:r w:rsidR="00A075D1" w:rsidRPr="00A075D1">
              <w:rPr>
                <w:noProof/>
                <w:webHidden/>
                <w:sz w:val="26"/>
                <w:szCs w:val="26"/>
              </w:rPr>
              <w:fldChar w:fldCharType="end"/>
            </w:r>
          </w:hyperlink>
        </w:p>
        <w:p w:rsidR="00A075D1" w:rsidRPr="00A075D1" w:rsidRDefault="002905AC" w:rsidP="00A075D1">
          <w:pPr>
            <w:pStyle w:val="12"/>
            <w:tabs>
              <w:tab w:val="left" w:pos="560"/>
              <w:tab w:val="right" w:leader="dot" w:pos="9630"/>
            </w:tabs>
            <w:spacing w:line="240" w:lineRule="auto"/>
            <w:rPr>
              <w:rFonts w:asciiTheme="minorHAnsi" w:eastAsiaTheme="minorEastAsia" w:hAnsiTheme="minorHAnsi" w:cstheme="minorBidi"/>
              <w:noProof/>
              <w:sz w:val="26"/>
              <w:szCs w:val="26"/>
              <w:lang w:eastAsia="ru-RU"/>
            </w:rPr>
          </w:pPr>
          <w:hyperlink w:anchor="_Toc512528636" w:history="1">
            <w:r w:rsidR="00A075D1" w:rsidRPr="00A075D1">
              <w:rPr>
                <w:rStyle w:val="af4"/>
                <w:noProof/>
                <w:sz w:val="26"/>
                <w:szCs w:val="26"/>
              </w:rPr>
              <w:t>4.</w:t>
            </w:r>
            <w:r w:rsidR="00A075D1" w:rsidRPr="00A075D1">
              <w:rPr>
                <w:rFonts w:asciiTheme="minorHAnsi" w:eastAsiaTheme="minorEastAsia" w:hAnsiTheme="minorHAnsi" w:cstheme="minorBidi"/>
                <w:noProof/>
                <w:sz w:val="26"/>
                <w:szCs w:val="26"/>
                <w:lang w:eastAsia="ru-RU"/>
              </w:rPr>
              <w:tab/>
            </w:r>
            <w:r w:rsidR="00A075D1" w:rsidRPr="00A075D1">
              <w:rPr>
                <w:rStyle w:val="af4"/>
                <w:noProof/>
                <w:sz w:val="26"/>
                <w:szCs w:val="26"/>
              </w:rPr>
              <w:t>Работа в ППЭ с информацией о нарушениях</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_Toc512528636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11</w:t>
            </w:r>
            <w:r w:rsidR="00A075D1" w:rsidRPr="00A075D1">
              <w:rPr>
                <w:noProof/>
                <w:webHidden/>
                <w:sz w:val="26"/>
                <w:szCs w:val="26"/>
              </w:rPr>
              <w:fldChar w:fldCharType="end"/>
            </w:r>
          </w:hyperlink>
        </w:p>
        <w:p w:rsidR="00A075D1" w:rsidRPr="00A075D1" w:rsidRDefault="002905AC" w:rsidP="00A075D1">
          <w:pPr>
            <w:pStyle w:val="12"/>
            <w:tabs>
              <w:tab w:val="left" w:pos="560"/>
              <w:tab w:val="right" w:leader="dot" w:pos="9630"/>
            </w:tabs>
            <w:spacing w:line="240" w:lineRule="auto"/>
            <w:rPr>
              <w:rFonts w:asciiTheme="minorHAnsi" w:eastAsiaTheme="minorEastAsia" w:hAnsiTheme="minorHAnsi" w:cstheme="minorBidi"/>
              <w:noProof/>
              <w:sz w:val="26"/>
              <w:szCs w:val="26"/>
              <w:lang w:eastAsia="ru-RU"/>
            </w:rPr>
          </w:pPr>
          <w:hyperlink w:anchor="_Toc512528637" w:history="1">
            <w:r w:rsidR="00A075D1" w:rsidRPr="00A075D1">
              <w:rPr>
                <w:rStyle w:val="af4"/>
                <w:noProof/>
                <w:sz w:val="26"/>
                <w:szCs w:val="26"/>
              </w:rPr>
              <w:t>5.</w:t>
            </w:r>
            <w:r w:rsidR="00A075D1" w:rsidRPr="00A075D1">
              <w:rPr>
                <w:rFonts w:asciiTheme="minorHAnsi" w:eastAsiaTheme="minorEastAsia" w:hAnsiTheme="minorHAnsi" w:cstheme="minorBidi"/>
                <w:noProof/>
                <w:sz w:val="26"/>
                <w:szCs w:val="26"/>
                <w:lang w:eastAsia="ru-RU"/>
              </w:rPr>
              <w:tab/>
            </w:r>
            <w:r w:rsidR="00A075D1" w:rsidRPr="00A075D1">
              <w:rPr>
                <w:rStyle w:val="af4"/>
                <w:noProof/>
                <w:sz w:val="26"/>
                <w:szCs w:val="26"/>
              </w:rPr>
              <w:t>Организация видеонаблюдения в РЦОИ, помещений для работы КК и ПК</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_Toc512528637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12</w:t>
            </w:r>
            <w:r w:rsidR="00A075D1" w:rsidRPr="00A075D1">
              <w:rPr>
                <w:noProof/>
                <w:webHidden/>
                <w:sz w:val="26"/>
                <w:szCs w:val="26"/>
              </w:rPr>
              <w:fldChar w:fldCharType="end"/>
            </w:r>
          </w:hyperlink>
        </w:p>
        <w:p w:rsidR="00A075D1" w:rsidRPr="00A075D1" w:rsidRDefault="002905AC" w:rsidP="00A075D1">
          <w:pPr>
            <w:pStyle w:val="12"/>
            <w:tabs>
              <w:tab w:val="left" w:pos="560"/>
              <w:tab w:val="right" w:leader="dot" w:pos="9630"/>
            </w:tabs>
            <w:spacing w:line="240" w:lineRule="auto"/>
            <w:rPr>
              <w:rFonts w:asciiTheme="minorHAnsi" w:eastAsiaTheme="minorEastAsia" w:hAnsiTheme="minorHAnsi" w:cstheme="minorBidi"/>
              <w:noProof/>
              <w:sz w:val="26"/>
              <w:szCs w:val="26"/>
              <w:lang w:eastAsia="ru-RU"/>
            </w:rPr>
          </w:pPr>
          <w:hyperlink w:anchor="_Toc512528638" w:history="1">
            <w:r w:rsidR="00A075D1" w:rsidRPr="00A075D1">
              <w:rPr>
                <w:rStyle w:val="af4"/>
                <w:noProof/>
                <w:sz w:val="26"/>
                <w:szCs w:val="26"/>
              </w:rPr>
              <w:t>6.</w:t>
            </w:r>
            <w:r w:rsidR="00A075D1" w:rsidRPr="00A075D1">
              <w:rPr>
                <w:rFonts w:asciiTheme="minorHAnsi" w:eastAsiaTheme="minorEastAsia" w:hAnsiTheme="minorHAnsi" w:cstheme="minorBidi"/>
                <w:noProof/>
                <w:sz w:val="26"/>
                <w:szCs w:val="26"/>
                <w:lang w:eastAsia="ru-RU"/>
              </w:rPr>
              <w:tab/>
            </w:r>
            <w:r w:rsidR="00A075D1" w:rsidRPr="00A075D1">
              <w:rPr>
                <w:rStyle w:val="af4"/>
                <w:noProof/>
                <w:sz w:val="26"/>
                <w:szCs w:val="26"/>
              </w:rPr>
              <w:t>Передача и хранение видеозаписи</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_Toc512528638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13</w:t>
            </w:r>
            <w:r w:rsidR="00A075D1" w:rsidRPr="00A075D1">
              <w:rPr>
                <w:noProof/>
                <w:webHidden/>
                <w:sz w:val="26"/>
                <w:szCs w:val="26"/>
              </w:rPr>
              <w:fldChar w:fldCharType="end"/>
            </w:r>
          </w:hyperlink>
        </w:p>
        <w:p w:rsidR="00A075D1" w:rsidRPr="00A075D1" w:rsidRDefault="002905AC" w:rsidP="00A075D1">
          <w:pPr>
            <w:pStyle w:val="12"/>
            <w:tabs>
              <w:tab w:val="left" w:pos="560"/>
              <w:tab w:val="right" w:leader="dot" w:pos="9630"/>
            </w:tabs>
            <w:spacing w:line="240" w:lineRule="auto"/>
            <w:rPr>
              <w:rFonts w:asciiTheme="minorHAnsi" w:eastAsiaTheme="minorEastAsia" w:hAnsiTheme="minorHAnsi" w:cstheme="minorBidi"/>
              <w:noProof/>
              <w:sz w:val="26"/>
              <w:szCs w:val="26"/>
              <w:lang w:eastAsia="ru-RU"/>
            </w:rPr>
          </w:pPr>
          <w:hyperlink w:anchor="_Toc512528639" w:history="1">
            <w:r w:rsidR="00A075D1" w:rsidRPr="00A075D1">
              <w:rPr>
                <w:rStyle w:val="af4"/>
                <w:noProof/>
                <w:sz w:val="26"/>
                <w:szCs w:val="26"/>
              </w:rPr>
              <w:t>7.</w:t>
            </w:r>
            <w:r w:rsidR="00A075D1" w:rsidRPr="00A075D1">
              <w:rPr>
                <w:rFonts w:asciiTheme="minorHAnsi" w:eastAsiaTheme="minorEastAsia" w:hAnsiTheme="minorHAnsi" w:cstheme="minorBidi"/>
                <w:noProof/>
                <w:sz w:val="26"/>
                <w:szCs w:val="26"/>
                <w:lang w:eastAsia="ru-RU"/>
              </w:rPr>
              <w:tab/>
            </w:r>
            <w:r w:rsidR="00A075D1" w:rsidRPr="00A075D1">
              <w:rPr>
                <w:rStyle w:val="af4"/>
                <w:noProof/>
                <w:sz w:val="26"/>
                <w:szCs w:val="26"/>
              </w:rPr>
              <w:t>Просмотр онлайн трансляции</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_Toc512528639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14</w:t>
            </w:r>
            <w:r w:rsidR="00A075D1" w:rsidRPr="00A075D1">
              <w:rPr>
                <w:noProof/>
                <w:webHidden/>
                <w:sz w:val="26"/>
                <w:szCs w:val="26"/>
              </w:rPr>
              <w:fldChar w:fldCharType="end"/>
            </w:r>
          </w:hyperlink>
        </w:p>
        <w:p w:rsidR="00A075D1" w:rsidRPr="00A075D1" w:rsidRDefault="002905AC" w:rsidP="00A075D1">
          <w:pPr>
            <w:pStyle w:val="12"/>
            <w:tabs>
              <w:tab w:val="right" w:leader="dot" w:pos="9630"/>
            </w:tabs>
            <w:spacing w:line="240" w:lineRule="auto"/>
            <w:rPr>
              <w:rFonts w:asciiTheme="minorHAnsi" w:eastAsiaTheme="minorEastAsia" w:hAnsiTheme="minorHAnsi" w:cstheme="minorBidi"/>
              <w:noProof/>
              <w:sz w:val="26"/>
              <w:szCs w:val="26"/>
              <w:lang w:eastAsia="ru-RU"/>
            </w:rPr>
          </w:pPr>
          <w:hyperlink w:anchor="_Toc512528640" w:history="1">
            <w:r w:rsidR="00A075D1" w:rsidRPr="00A075D1">
              <w:rPr>
                <w:rStyle w:val="af4"/>
                <w:noProof/>
                <w:sz w:val="26"/>
                <w:szCs w:val="26"/>
                <w:lang w:eastAsia="ru-RU"/>
              </w:rPr>
              <w:t>8. Функции регионального ситуационного центра</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_Toc512528640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15</w:t>
            </w:r>
            <w:r w:rsidR="00A075D1" w:rsidRPr="00A075D1">
              <w:rPr>
                <w:noProof/>
                <w:webHidden/>
                <w:sz w:val="26"/>
                <w:szCs w:val="26"/>
              </w:rPr>
              <w:fldChar w:fldCharType="end"/>
            </w:r>
          </w:hyperlink>
        </w:p>
        <w:p w:rsidR="00A075D1" w:rsidRPr="00A075D1" w:rsidRDefault="002905AC" w:rsidP="00A075D1">
          <w:pPr>
            <w:pStyle w:val="21"/>
            <w:tabs>
              <w:tab w:val="right" w:leader="dot" w:pos="9630"/>
            </w:tabs>
            <w:spacing w:line="240" w:lineRule="auto"/>
            <w:rPr>
              <w:rFonts w:asciiTheme="minorHAnsi" w:eastAsiaTheme="minorEastAsia" w:hAnsiTheme="minorHAnsi" w:cstheme="minorBidi"/>
              <w:noProof/>
              <w:sz w:val="26"/>
              <w:szCs w:val="26"/>
              <w:lang w:eastAsia="ru-RU"/>
            </w:rPr>
          </w:pPr>
          <w:hyperlink w:anchor="_Toc512528641" w:history="1">
            <w:r w:rsidR="00A075D1" w:rsidRPr="00A075D1">
              <w:rPr>
                <w:rStyle w:val="af4"/>
                <w:noProof/>
                <w:sz w:val="26"/>
                <w:szCs w:val="26"/>
              </w:rPr>
              <w:t>Приложение 1</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_Toc512528641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16</w:t>
            </w:r>
            <w:r w:rsidR="00A075D1" w:rsidRPr="00A075D1">
              <w:rPr>
                <w:noProof/>
                <w:webHidden/>
                <w:sz w:val="26"/>
                <w:szCs w:val="26"/>
              </w:rPr>
              <w:fldChar w:fldCharType="end"/>
            </w:r>
          </w:hyperlink>
        </w:p>
        <w:p w:rsidR="00A075D1" w:rsidRPr="00A075D1" w:rsidRDefault="002905AC" w:rsidP="00A075D1">
          <w:pPr>
            <w:pStyle w:val="21"/>
            <w:tabs>
              <w:tab w:val="right" w:leader="dot" w:pos="9630"/>
            </w:tabs>
            <w:spacing w:line="240" w:lineRule="auto"/>
            <w:rPr>
              <w:rFonts w:asciiTheme="minorHAnsi" w:eastAsiaTheme="minorEastAsia" w:hAnsiTheme="minorHAnsi" w:cstheme="minorBidi"/>
              <w:noProof/>
              <w:sz w:val="26"/>
              <w:szCs w:val="26"/>
              <w:lang w:eastAsia="ru-RU"/>
            </w:rPr>
          </w:pPr>
          <w:hyperlink w:anchor="_Toc512528642" w:history="1">
            <w:r w:rsidR="00A075D1" w:rsidRPr="00A075D1">
              <w:rPr>
                <w:rStyle w:val="af4"/>
                <w:noProof/>
                <w:sz w:val="26"/>
                <w:szCs w:val="26"/>
              </w:rPr>
              <w:t>Приложение 2</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_Toc512528642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17</w:t>
            </w:r>
            <w:r w:rsidR="00A075D1" w:rsidRPr="00A075D1">
              <w:rPr>
                <w:noProof/>
                <w:webHidden/>
                <w:sz w:val="26"/>
                <w:szCs w:val="26"/>
              </w:rPr>
              <w:fldChar w:fldCharType="end"/>
            </w:r>
          </w:hyperlink>
        </w:p>
        <w:p w:rsidR="00A075D1" w:rsidRPr="00A075D1" w:rsidRDefault="002905AC" w:rsidP="00A075D1">
          <w:pPr>
            <w:pStyle w:val="21"/>
            <w:tabs>
              <w:tab w:val="right" w:leader="dot" w:pos="9630"/>
            </w:tabs>
            <w:spacing w:line="240" w:lineRule="auto"/>
            <w:rPr>
              <w:rFonts w:asciiTheme="minorHAnsi" w:eastAsiaTheme="minorEastAsia" w:hAnsiTheme="minorHAnsi" w:cstheme="minorBidi"/>
              <w:noProof/>
              <w:sz w:val="26"/>
              <w:szCs w:val="26"/>
              <w:lang w:eastAsia="ru-RU"/>
            </w:rPr>
          </w:pPr>
          <w:hyperlink w:anchor="_Toc512528643" w:history="1">
            <w:r w:rsidR="00A075D1" w:rsidRPr="00A075D1">
              <w:rPr>
                <w:rStyle w:val="af4"/>
                <w:noProof/>
                <w:sz w:val="26"/>
                <w:szCs w:val="26"/>
              </w:rPr>
              <w:t>Приложение 3</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_Toc512528643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18</w:t>
            </w:r>
            <w:r w:rsidR="00A075D1" w:rsidRPr="00A075D1">
              <w:rPr>
                <w:noProof/>
                <w:webHidden/>
                <w:sz w:val="26"/>
                <w:szCs w:val="26"/>
              </w:rPr>
              <w:fldChar w:fldCharType="end"/>
            </w:r>
          </w:hyperlink>
        </w:p>
        <w:p w:rsidR="00A075D1" w:rsidRPr="00A075D1" w:rsidRDefault="002905AC" w:rsidP="00A075D1">
          <w:pPr>
            <w:pStyle w:val="21"/>
            <w:tabs>
              <w:tab w:val="right" w:leader="dot" w:pos="9630"/>
            </w:tabs>
            <w:spacing w:line="240" w:lineRule="auto"/>
            <w:rPr>
              <w:rFonts w:asciiTheme="minorHAnsi" w:eastAsiaTheme="minorEastAsia" w:hAnsiTheme="minorHAnsi" w:cstheme="minorBidi"/>
              <w:noProof/>
              <w:sz w:val="26"/>
              <w:szCs w:val="26"/>
              <w:lang w:eastAsia="ru-RU"/>
            </w:rPr>
          </w:pPr>
          <w:hyperlink w:anchor="_Toc512528644" w:history="1">
            <w:r w:rsidR="00A075D1" w:rsidRPr="00A075D1">
              <w:rPr>
                <w:rStyle w:val="af4"/>
                <w:noProof/>
                <w:sz w:val="26"/>
                <w:szCs w:val="26"/>
              </w:rPr>
              <w:t>Приложение 4</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_Toc512528644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19</w:t>
            </w:r>
            <w:r w:rsidR="00A075D1" w:rsidRPr="00A075D1">
              <w:rPr>
                <w:noProof/>
                <w:webHidden/>
                <w:sz w:val="26"/>
                <w:szCs w:val="26"/>
              </w:rPr>
              <w:fldChar w:fldCharType="end"/>
            </w:r>
          </w:hyperlink>
        </w:p>
        <w:p w:rsidR="00A075D1" w:rsidRPr="00A075D1" w:rsidRDefault="002905AC" w:rsidP="00A075D1">
          <w:pPr>
            <w:pStyle w:val="21"/>
            <w:tabs>
              <w:tab w:val="right" w:leader="dot" w:pos="9630"/>
            </w:tabs>
            <w:spacing w:line="240" w:lineRule="auto"/>
            <w:rPr>
              <w:rFonts w:asciiTheme="minorHAnsi" w:eastAsiaTheme="minorEastAsia" w:hAnsiTheme="minorHAnsi" w:cstheme="minorBidi"/>
              <w:noProof/>
              <w:sz w:val="26"/>
              <w:szCs w:val="26"/>
              <w:lang w:eastAsia="ru-RU"/>
            </w:rPr>
          </w:pPr>
          <w:hyperlink w:anchor="_Toc512528645" w:history="1">
            <w:r w:rsidR="00A075D1" w:rsidRPr="00A075D1">
              <w:rPr>
                <w:rStyle w:val="af4"/>
                <w:noProof/>
                <w:sz w:val="26"/>
                <w:szCs w:val="26"/>
              </w:rPr>
              <w:t>Приложение 5</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_Toc512528645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19</w:t>
            </w:r>
            <w:r w:rsidR="00A075D1" w:rsidRPr="00A075D1">
              <w:rPr>
                <w:noProof/>
                <w:webHidden/>
                <w:sz w:val="26"/>
                <w:szCs w:val="26"/>
              </w:rPr>
              <w:fldChar w:fldCharType="end"/>
            </w:r>
          </w:hyperlink>
        </w:p>
        <w:p w:rsidR="00A075D1" w:rsidRPr="00A075D1" w:rsidRDefault="002905AC" w:rsidP="00A075D1">
          <w:pPr>
            <w:pStyle w:val="21"/>
            <w:tabs>
              <w:tab w:val="right" w:leader="dot" w:pos="9630"/>
            </w:tabs>
            <w:spacing w:line="240" w:lineRule="auto"/>
            <w:rPr>
              <w:rFonts w:asciiTheme="minorHAnsi" w:eastAsiaTheme="minorEastAsia" w:hAnsiTheme="minorHAnsi" w:cstheme="minorBidi"/>
              <w:noProof/>
              <w:sz w:val="26"/>
              <w:szCs w:val="26"/>
              <w:lang w:eastAsia="ru-RU"/>
            </w:rPr>
          </w:pPr>
          <w:hyperlink w:anchor="_Toc512528646" w:history="1">
            <w:r w:rsidR="00A075D1" w:rsidRPr="00A075D1">
              <w:rPr>
                <w:rStyle w:val="af4"/>
                <w:noProof/>
                <w:sz w:val="26"/>
                <w:szCs w:val="26"/>
              </w:rPr>
              <w:t>Приложение 6</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_Toc512528646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21</w:t>
            </w:r>
            <w:r w:rsidR="00A075D1" w:rsidRPr="00A075D1">
              <w:rPr>
                <w:noProof/>
                <w:webHidden/>
                <w:sz w:val="26"/>
                <w:szCs w:val="26"/>
              </w:rPr>
              <w:fldChar w:fldCharType="end"/>
            </w:r>
          </w:hyperlink>
        </w:p>
        <w:p w:rsidR="00A075D1" w:rsidRPr="00A075D1" w:rsidRDefault="002905AC" w:rsidP="00A075D1">
          <w:pPr>
            <w:pStyle w:val="21"/>
            <w:tabs>
              <w:tab w:val="right" w:leader="dot" w:pos="9630"/>
            </w:tabs>
            <w:spacing w:line="240" w:lineRule="auto"/>
            <w:rPr>
              <w:rFonts w:asciiTheme="minorHAnsi" w:eastAsiaTheme="minorEastAsia" w:hAnsiTheme="minorHAnsi" w:cstheme="minorBidi"/>
              <w:noProof/>
              <w:sz w:val="26"/>
              <w:szCs w:val="26"/>
              <w:lang w:eastAsia="ru-RU"/>
            </w:rPr>
          </w:pPr>
          <w:hyperlink w:anchor="_Toc512528647" w:history="1">
            <w:r w:rsidR="00A075D1" w:rsidRPr="00A075D1">
              <w:rPr>
                <w:rStyle w:val="af4"/>
                <w:noProof/>
                <w:sz w:val="26"/>
                <w:szCs w:val="26"/>
              </w:rPr>
              <w:t>Приложение 7. Примерное положение о работе ситуационного центра</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_Toc512528647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24</w:t>
            </w:r>
            <w:r w:rsidR="00A075D1" w:rsidRPr="00A075D1">
              <w:rPr>
                <w:noProof/>
                <w:webHidden/>
                <w:sz w:val="26"/>
                <w:szCs w:val="26"/>
              </w:rPr>
              <w:fldChar w:fldCharType="end"/>
            </w:r>
          </w:hyperlink>
        </w:p>
        <w:p w:rsidR="00A075D1" w:rsidRPr="00A075D1" w:rsidRDefault="002905AC" w:rsidP="00A075D1">
          <w:pPr>
            <w:pStyle w:val="31"/>
            <w:spacing w:line="240" w:lineRule="auto"/>
            <w:rPr>
              <w:rFonts w:asciiTheme="minorHAnsi" w:eastAsiaTheme="minorEastAsia" w:hAnsiTheme="minorHAnsi" w:cstheme="minorBidi"/>
              <w:b w:val="0"/>
              <w:sz w:val="26"/>
              <w:szCs w:val="26"/>
              <w:lang w:eastAsia="ru-RU"/>
            </w:rPr>
          </w:pPr>
          <w:hyperlink w:anchor="_Toc512528648" w:history="1">
            <w:r w:rsidR="00A075D1" w:rsidRPr="00A075D1">
              <w:rPr>
                <w:rStyle w:val="af4"/>
                <w:sz w:val="26"/>
                <w:szCs w:val="26"/>
              </w:rPr>
              <w:t>Организация деятельности Ситуационного центра</w:t>
            </w:r>
            <w:r w:rsidR="00A075D1" w:rsidRPr="00A075D1">
              <w:rPr>
                <w:webHidden/>
                <w:sz w:val="26"/>
                <w:szCs w:val="26"/>
              </w:rPr>
              <w:tab/>
            </w:r>
            <w:r w:rsidR="00A075D1" w:rsidRPr="00A075D1">
              <w:rPr>
                <w:webHidden/>
                <w:sz w:val="26"/>
                <w:szCs w:val="26"/>
              </w:rPr>
              <w:fldChar w:fldCharType="begin"/>
            </w:r>
            <w:r w:rsidR="00A075D1" w:rsidRPr="00A075D1">
              <w:rPr>
                <w:webHidden/>
                <w:sz w:val="26"/>
                <w:szCs w:val="26"/>
              </w:rPr>
              <w:instrText xml:space="preserve"> PAGEREF _Toc512528648 \h </w:instrText>
            </w:r>
            <w:r w:rsidR="00A075D1" w:rsidRPr="00A075D1">
              <w:rPr>
                <w:webHidden/>
                <w:sz w:val="26"/>
                <w:szCs w:val="26"/>
              </w:rPr>
            </w:r>
            <w:r w:rsidR="00A075D1" w:rsidRPr="00A075D1">
              <w:rPr>
                <w:webHidden/>
                <w:sz w:val="26"/>
                <w:szCs w:val="26"/>
              </w:rPr>
              <w:fldChar w:fldCharType="separate"/>
            </w:r>
            <w:r w:rsidR="00A075D1" w:rsidRPr="00A075D1">
              <w:rPr>
                <w:webHidden/>
                <w:sz w:val="26"/>
                <w:szCs w:val="26"/>
              </w:rPr>
              <w:t>24</w:t>
            </w:r>
            <w:r w:rsidR="00A075D1" w:rsidRPr="00A075D1">
              <w:rPr>
                <w:webHidden/>
                <w:sz w:val="26"/>
                <w:szCs w:val="26"/>
              </w:rPr>
              <w:fldChar w:fldCharType="end"/>
            </w:r>
          </w:hyperlink>
        </w:p>
        <w:p w:rsidR="00A075D1" w:rsidRPr="00A075D1" w:rsidRDefault="002905AC" w:rsidP="00A075D1">
          <w:pPr>
            <w:pStyle w:val="31"/>
            <w:spacing w:line="240" w:lineRule="auto"/>
            <w:rPr>
              <w:rFonts w:asciiTheme="minorHAnsi" w:eastAsiaTheme="minorEastAsia" w:hAnsiTheme="minorHAnsi" w:cstheme="minorBidi"/>
              <w:b w:val="0"/>
              <w:sz w:val="26"/>
              <w:szCs w:val="26"/>
              <w:lang w:eastAsia="ru-RU"/>
            </w:rPr>
          </w:pPr>
          <w:hyperlink w:anchor="_Toc512528649" w:history="1">
            <w:r w:rsidR="00A075D1" w:rsidRPr="00A075D1">
              <w:rPr>
                <w:rStyle w:val="af4"/>
                <w:sz w:val="26"/>
                <w:szCs w:val="26"/>
              </w:rPr>
              <w:t>Функционирование Ситуационного центра в период проведения ГИА</w:t>
            </w:r>
            <w:r w:rsidR="00A075D1" w:rsidRPr="00A075D1">
              <w:rPr>
                <w:webHidden/>
                <w:sz w:val="26"/>
                <w:szCs w:val="26"/>
              </w:rPr>
              <w:tab/>
            </w:r>
            <w:r w:rsidR="00A075D1" w:rsidRPr="00A075D1">
              <w:rPr>
                <w:webHidden/>
                <w:sz w:val="26"/>
                <w:szCs w:val="26"/>
              </w:rPr>
              <w:fldChar w:fldCharType="begin"/>
            </w:r>
            <w:r w:rsidR="00A075D1" w:rsidRPr="00A075D1">
              <w:rPr>
                <w:webHidden/>
                <w:sz w:val="26"/>
                <w:szCs w:val="26"/>
              </w:rPr>
              <w:instrText xml:space="preserve"> PAGEREF _Toc512528649 \h </w:instrText>
            </w:r>
            <w:r w:rsidR="00A075D1" w:rsidRPr="00A075D1">
              <w:rPr>
                <w:webHidden/>
                <w:sz w:val="26"/>
                <w:szCs w:val="26"/>
              </w:rPr>
            </w:r>
            <w:r w:rsidR="00A075D1" w:rsidRPr="00A075D1">
              <w:rPr>
                <w:webHidden/>
                <w:sz w:val="26"/>
                <w:szCs w:val="26"/>
              </w:rPr>
              <w:fldChar w:fldCharType="separate"/>
            </w:r>
            <w:r w:rsidR="00A075D1" w:rsidRPr="00A075D1">
              <w:rPr>
                <w:webHidden/>
                <w:sz w:val="26"/>
                <w:szCs w:val="26"/>
              </w:rPr>
              <w:t>25</w:t>
            </w:r>
            <w:r w:rsidR="00A075D1" w:rsidRPr="00A075D1">
              <w:rPr>
                <w:webHidden/>
                <w:sz w:val="26"/>
                <w:szCs w:val="26"/>
              </w:rPr>
              <w:fldChar w:fldCharType="end"/>
            </w:r>
          </w:hyperlink>
        </w:p>
        <w:p w:rsidR="00A075D1" w:rsidRPr="00A075D1" w:rsidRDefault="002905AC" w:rsidP="00A075D1">
          <w:pPr>
            <w:pStyle w:val="21"/>
            <w:tabs>
              <w:tab w:val="right" w:leader="dot" w:pos="9630"/>
            </w:tabs>
            <w:spacing w:line="240" w:lineRule="auto"/>
            <w:rPr>
              <w:rFonts w:asciiTheme="minorHAnsi" w:eastAsiaTheme="minorEastAsia" w:hAnsiTheme="minorHAnsi" w:cstheme="minorBidi"/>
              <w:noProof/>
              <w:sz w:val="26"/>
              <w:szCs w:val="26"/>
              <w:lang w:eastAsia="ru-RU"/>
            </w:rPr>
          </w:pPr>
          <w:hyperlink w:anchor="_Toc512528650" w:history="1">
            <w:r w:rsidR="00A075D1" w:rsidRPr="00A075D1">
              <w:rPr>
                <w:rStyle w:val="af4"/>
                <w:noProof/>
                <w:sz w:val="26"/>
                <w:szCs w:val="26"/>
              </w:rPr>
              <w:t>Приложение 8</w:t>
            </w:r>
            <w:r w:rsidR="00A075D1" w:rsidRPr="00A075D1">
              <w:rPr>
                <w:noProof/>
                <w:webHidden/>
                <w:sz w:val="26"/>
                <w:szCs w:val="26"/>
              </w:rPr>
              <w:tab/>
            </w:r>
            <w:r w:rsidR="00A075D1" w:rsidRPr="00A075D1">
              <w:rPr>
                <w:noProof/>
                <w:webHidden/>
                <w:sz w:val="26"/>
                <w:szCs w:val="26"/>
              </w:rPr>
              <w:fldChar w:fldCharType="begin"/>
            </w:r>
            <w:r w:rsidR="00A075D1" w:rsidRPr="00A075D1">
              <w:rPr>
                <w:noProof/>
                <w:webHidden/>
                <w:sz w:val="26"/>
                <w:szCs w:val="26"/>
              </w:rPr>
              <w:instrText xml:space="preserve"> PAGEREF _Toc512528650 \h </w:instrText>
            </w:r>
            <w:r w:rsidR="00A075D1" w:rsidRPr="00A075D1">
              <w:rPr>
                <w:noProof/>
                <w:webHidden/>
                <w:sz w:val="26"/>
                <w:szCs w:val="26"/>
              </w:rPr>
            </w:r>
            <w:r w:rsidR="00A075D1" w:rsidRPr="00A075D1">
              <w:rPr>
                <w:noProof/>
                <w:webHidden/>
                <w:sz w:val="26"/>
                <w:szCs w:val="26"/>
              </w:rPr>
              <w:fldChar w:fldCharType="separate"/>
            </w:r>
            <w:r w:rsidR="00A075D1" w:rsidRPr="00A075D1">
              <w:rPr>
                <w:noProof/>
                <w:webHidden/>
                <w:sz w:val="26"/>
                <w:szCs w:val="26"/>
              </w:rPr>
              <w:t>27</w:t>
            </w:r>
            <w:r w:rsidR="00A075D1" w:rsidRPr="00A075D1">
              <w:rPr>
                <w:noProof/>
                <w:webHidden/>
                <w:sz w:val="26"/>
                <w:szCs w:val="26"/>
              </w:rPr>
              <w:fldChar w:fldCharType="end"/>
            </w:r>
          </w:hyperlink>
        </w:p>
        <w:p w:rsidR="004047B2" w:rsidRPr="00B43C8E" w:rsidRDefault="004047B2" w:rsidP="00A075D1">
          <w:pPr>
            <w:tabs>
              <w:tab w:val="left" w:pos="142"/>
            </w:tabs>
            <w:spacing w:line="240" w:lineRule="auto"/>
            <w:contextualSpacing/>
            <w:rPr>
              <w:sz w:val="26"/>
              <w:szCs w:val="26"/>
            </w:rPr>
          </w:pPr>
          <w:r w:rsidRPr="00A075D1">
            <w:rPr>
              <w:b/>
              <w:bCs/>
              <w:sz w:val="26"/>
              <w:szCs w:val="26"/>
            </w:rPr>
            <w:fldChar w:fldCharType="end"/>
          </w:r>
        </w:p>
      </w:sdtContent>
    </w:sdt>
    <w:p w:rsidR="00E470FB" w:rsidRPr="00B43C8E" w:rsidRDefault="002B2CF7" w:rsidP="00B43C8E">
      <w:pPr>
        <w:tabs>
          <w:tab w:val="left" w:pos="142"/>
        </w:tabs>
        <w:spacing w:line="240" w:lineRule="auto"/>
        <w:ind w:firstLine="567"/>
        <w:contextualSpacing/>
        <w:rPr>
          <w:rFonts w:eastAsia="Times New Roman"/>
          <w:sz w:val="26"/>
          <w:szCs w:val="26"/>
          <w:lang w:eastAsia="ru-RU"/>
        </w:rPr>
      </w:pPr>
      <w:r w:rsidRPr="00B43C8E">
        <w:rPr>
          <w:sz w:val="26"/>
          <w:szCs w:val="26"/>
        </w:rPr>
        <w:br w:type="page"/>
      </w:r>
    </w:p>
    <w:p w:rsidR="00E470FB" w:rsidRPr="00B43C8E" w:rsidRDefault="00E470FB" w:rsidP="00B43C8E">
      <w:pPr>
        <w:tabs>
          <w:tab w:val="left" w:pos="142"/>
        </w:tabs>
        <w:spacing w:line="240" w:lineRule="auto"/>
        <w:ind w:firstLine="567"/>
        <w:contextualSpacing/>
        <w:jc w:val="center"/>
        <w:rPr>
          <w:b/>
          <w:sz w:val="26"/>
          <w:szCs w:val="26"/>
        </w:rPr>
      </w:pPr>
      <w:bookmarkStart w:id="1" w:name="_Toc502073095"/>
      <w:r w:rsidRPr="00B43C8E">
        <w:rPr>
          <w:b/>
          <w:sz w:val="26"/>
          <w:szCs w:val="26"/>
        </w:rPr>
        <w:lastRenderedPageBreak/>
        <w:t>Перечень условных обозначений и сокращений</w:t>
      </w:r>
      <w:bookmarkEnd w:id="1"/>
    </w:p>
    <w:p w:rsidR="00E470FB" w:rsidRPr="00B43C8E" w:rsidRDefault="00E470FB" w:rsidP="00B43C8E">
      <w:pPr>
        <w:pStyle w:val="ConsPlusNormal"/>
        <w:tabs>
          <w:tab w:val="left" w:pos="142"/>
        </w:tabs>
        <w:ind w:firstLine="567"/>
        <w:contextualSpacing/>
        <w:jc w:val="both"/>
        <w:rPr>
          <w:sz w:val="26"/>
          <w:szCs w:val="26"/>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2"/>
        <w:gridCol w:w="7545"/>
      </w:tblGrid>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ГИА</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Государственная итоговая аттестация по образовательным программам среднего общего образования</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ГЭК</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Государственная экзаменационная комиссия субъекта Российской Федерации</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ЕГЭ</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Единый государственный экзамен</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КИМ</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Контрольные измерительные материалы</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КК</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Конфликтная комиссия субъекта Российской Федерации</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Образовательная организация</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Организация, осуществляющая образовательную деятельность по имеющей государственную аккредитацию образовательной программе</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ОИВ</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Органы исполнительной власти субъекта Российской Федерации, осуществляющие государственное управление в сфере образования</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Оператор</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Организация, обеспечивающая организационно-технологическое сопровождение процесса видеонаблюдения</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ПАК</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 xml:space="preserve">Устройства, сохраняющие запись изображения и звука и позволяющие (в случае наличия технической возможности) передавать видеоизображение по каналам связи в сеть </w:t>
            </w:r>
            <w:r w:rsidR="0072201B" w:rsidRPr="00B43C8E">
              <w:rPr>
                <w:sz w:val="26"/>
                <w:szCs w:val="26"/>
              </w:rPr>
              <w:t>«</w:t>
            </w:r>
            <w:r w:rsidRPr="00B43C8E">
              <w:rPr>
                <w:sz w:val="26"/>
                <w:szCs w:val="26"/>
              </w:rPr>
              <w:t>Интернет</w:t>
            </w:r>
            <w:r w:rsidR="0072201B" w:rsidRPr="00B43C8E">
              <w:rPr>
                <w:sz w:val="26"/>
                <w:szCs w:val="26"/>
              </w:rPr>
              <w:t>»</w:t>
            </w:r>
            <w:r w:rsidRPr="00B43C8E">
              <w:rPr>
                <w:sz w:val="26"/>
                <w:szCs w:val="26"/>
              </w:rPr>
              <w:t xml:space="preserve"> из помещений ППЭ, РЦОИ, ПК и КК</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ПК</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Предметные комиссии субъекта Российской Федерации</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Порядок</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26.12.2013 </w:t>
            </w:r>
            <w:r w:rsidR="008528BD" w:rsidRPr="00B43C8E">
              <w:rPr>
                <w:sz w:val="26"/>
                <w:szCs w:val="26"/>
              </w:rPr>
              <w:t>№ </w:t>
            </w:r>
            <w:r w:rsidRPr="00B43C8E">
              <w:rPr>
                <w:sz w:val="26"/>
                <w:szCs w:val="26"/>
              </w:rPr>
              <w:t>1400</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ППЭ</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Пункт проведения экзаменов</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РИС</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Рособрнадзор</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Федеральная служба по надзору в сфере образования и науки</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РЦОИ</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Региональный центр обработки информации субъекта Российской Федерации</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Средства видеонаблюдения</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 xml:space="preserve">Технические устройства, предназначенные для записи </w:t>
            </w:r>
            <w:r w:rsidR="00D024B1" w:rsidRPr="00B43C8E">
              <w:rPr>
                <w:sz w:val="26"/>
                <w:szCs w:val="26"/>
              </w:rPr>
              <w:t xml:space="preserve">видеоизображений </w:t>
            </w:r>
            <w:r w:rsidRPr="00B43C8E">
              <w:rPr>
                <w:sz w:val="26"/>
                <w:szCs w:val="26"/>
              </w:rPr>
              <w:t xml:space="preserve">и трансляции </w:t>
            </w:r>
            <w:r w:rsidR="00D024B1" w:rsidRPr="00B43C8E">
              <w:rPr>
                <w:sz w:val="26"/>
                <w:szCs w:val="26"/>
              </w:rPr>
              <w:t>видео</w:t>
            </w:r>
            <w:r w:rsidRPr="00B43C8E">
              <w:rPr>
                <w:sz w:val="26"/>
                <w:szCs w:val="26"/>
              </w:rPr>
              <w:t>изображения и звука</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lastRenderedPageBreak/>
              <w:t>Технический специалист</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Специалист, ответственный за обеспечение условий для монтажа, настройки и ввода в эксплуатацию системы видеонаблюдения в ППЭ, ее использование в период проведения ГИА</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Участники ГИА с ОВЗ</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Участники ГИА с ограниченными возможностями здоровья, дети-инвалиды и инвалиды</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ФИС</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ЦОД</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Центр обработки данных Оператора</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Штаб ППЭ</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Помещение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для осуществления безопасного хранения экзаменационных материалов</w:t>
            </w:r>
          </w:p>
        </w:tc>
      </w:tr>
      <w:tr w:rsidR="00E470FB" w:rsidRPr="00B43C8E" w:rsidTr="00B43C8E">
        <w:tc>
          <w:tcPr>
            <w:tcW w:w="2582"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ЭМ</w:t>
            </w:r>
          </w:p>
        </w:tc>
        <w:tc>
          <w:tcPr>
            <w:tcW w:w="7545" w:type="dxa"/>
          </w:tcPr>
          <w:p w:rsidR="00E470FB" w:rsidRPr="00B43C8E" w:rsidRDefault="00E470FB" w:rsidP="00B43C8E">
            <w:pPr>
              <w:pStyle w:val="ConsPlusNormal"/>
              <w:tabs>
                <w:tab w:val="left" w:pos="142"/>
              </w:tabs>
              <w:contextualSpacing/>
              <w:jc w:val="both"/>
              <w:rPr>
                <w:sz w:val="26"/>
                <w:szCs w:val="26"/>
              </w:rPr>
            </w:pPr>
            <w:r w:rsidRPr="00B43C8E">
              <w:rPr>
                <w:sz w:val="26"/>
                <w:szCs w:val="26"/>
              </w:rPr>
              <w:t>Экзаменационные материалы</w:t>
            </w:r>
          </w:p>
        </w:tc>
      </w:tr>
      <w:tr w:rsidR="002C3F72" w:rsidRPr="00B43C8E" w:rsidTr="00B43C8E">
        <w:tc>
          <w:tcPr>
            <w:tcW w:w="2582" w:type="dxa"/>
          </w:tcPr>
          <w:p w:rsidR="002C3F72" w:rsidRPr="00B43C8E" w:rsidRDefault="002C3F72" w:rsidP="00B43C8E">
            <w:pPr>
              <w:pStyle w:val="ConsPlusNormal"/>
              <w:tabs>
                <w:tab w:val="left" w:pos="142"/>
              </w:tabs>
              <w:contextualSpacing/>
              <w:jc w:val="both"/>
              <w:rPr>
                <w:sz w:val="26"/>
                <w:szCs w:val="26"/>
                <w:lang w:val="en-US"/>
              </w:rPr>
            </w:pPr>
            <w:r w:rsidRPr="00B43C8E">
              <w:rPr>
                <w:sz w:val="26"/>
                <w:szCs w:val="26"/>
                <w:lang w:val="en-US"/>
              </w:rPr>
              <w:t>CCTV-</w:t>
            </w:r>
            <w:r w:rsidRPr="00B43C8E">
              <w:rPr>
                <w:sz w:val="26"/>
                <w:szCs w:val="26"/>
              </w:rPr>
              <w:t>решение</w:t>
            </w:r>
          </w:p>
        </w:tc>
        <w:tc>
          <w:tcPr>
            <w:tcW w:w="7545" w:type="dxa"/>
          </w:tcPr>
          <w:p w:rsidR="002C3F72" w:rsidRPr="00B43C8E" w:rsidRDefault="002C3F72" w:rsidP="00B43C8E">
            <w:pPr>
              <w:pStyle w:val="ConsPlusNormal"/>
              <w:tabs>
                <w:tab w:val="left" w:pos="142"/>
              </w:tabs>
              <w:contextualSpacing/>
              <w:jc w:val="both"/>
              <w:rPr>
                <w:sz w:val="26"/>
                <w:szCs w:val="26"/>
              </w:rPr>
            </w:pPr>
            <w:r w:rsidRPr="00B43C8E">
              <w:rPr>
                <w:sz w:val="26"/>
                <w:szCs w:val="26"/>
              </w:rPr>
              <w:t>Сlosed Circuit Televisio</w:t>
            </w:r>
            <w:r w:rsidR="008528BD" w:rsidRPr="00B43C8E">
              <w:rPr>
                <w:sz w:val="26"/>
                <w:szCs w:val="26"/>
                <w:lang w:val="en-US"/>
              </w:rPr>
              <w:t>n</w:t>
            </w:r>
            <w:r w:rsidRPr="00B43C8E">
              <w:rPr>
                <w:sz w:val="26"/>
                <w:szCs w:val="26"/>
              </w:rPr>
              <w:t xml:space="preserve"> – процесс, осуществляемый с применением оптико-электронных устройств, предназначенных для визуального контроля или автоматического анализа изображений. Решение, позволяющее выводить видео изображение со всех ПАК на объекте на один компьютер.</w:t>
            </w:r>
          </w:p>
        </w:tc>
      </w:tr>
      <w:tr w:rsidR="00D846C5" w:rsidRPr="00B43C8E" w:rsidTr="00B43C8E">
        <w:tc>
          <w:tcPr>
            <w:tcW w:w="2582" w:type="dxa"/>
          </w:tcPr>
          <w:p w:rsidR="00D846C5" w:rsidRPr="00B43C8E" w:rsidRDefault="002C3F72" w:rsidP="00B43C8E">
            <w:pPr>
              <w:pStyle w:val="ConsPlusNormal"/>
              <w:tabs>
                <w:tab w:val="left" w:pos="142"/>
              </w:tabs>
              <w:contextualSpacing/>
              <w:jc w:val="both"/>
              <w:rPr>
                <w:sz w:val="26"/>
                <w:szCs w:val="26"/>
              </w:rPr>
            </w:pPr>
            <w:r w:rsidRPr="00B43C8E">
              <w:rPr>
                <w:sz w:val="26"/>
                <w:szCs w:val="26"/>
                <w:lang w:val="en-US"/>
              </w:rPr>
              <w:t>CCTV-</w:t>
            </w:r>
            <w:r w:rsidRPr="00B43C8E">
              <w:rPr>
                <w:sz w:val="26"/>
                <w:szCs w:val="26"/>
              </w:rPr>
              <w:t>приложение</w:t>
            </w:r>
            <w:r w:rsidR="000E452F" w:rsidRPr="00B43C8E">
              <w:rPr>
                <w:sz w:val="26"/>
                <w:szCs w:val="26"/>
              </w:rPr>
              <w:t xml:space="preserve"> (</w:t>
            </w:r>
            <w:r w:rsidR="00D846C5" w:rsidRPr="00B43C8E">
              <w:rPr>
                <w:sz w:val="26"/>
                <w:szCs w:val="26"/>
                <w:lang w:val="en-US"/>
              </w:rPr>
              <w:t>CCTV</w:t>
            </w:r>
            <w:r w:rsidR="000E452F" w:rsidRPr="00B43C8E">
              <w:rPr>
                <w:sz w:val="26"/>
                <w:szCs w:val="26"/>
                <w:lang w:val="en-US"/>
              </w:rPr>
              <w:t>-</w:t>
            </w:r>
            <w:r w:rsidR="000E452F" w:rsidRPr="00B43C8E">
              <w:rPr>
                <w:sz w:val="26"/>
                <w:szCs w:val="26"/>
              </w:rPr>
              <w:t>клиент)</w:t>
            </w:r>
          </w:p>
        </w:tc>
        <w:tc>
          <w:tcPr>
            <w:tcW w:w="7545" w:type="dxa"/>
          </w:tcPr>
          <w:p w:rsidR="00D846C5" w:rsidRPr="00B43C8E" w:rsidRDefault="002C3F72" w:rsidP="00B43C8E">
            <w:pPr>
              <w:pStyle w:val="ConsPlusNormal"/>
              <w:tabs>
                <w:tab w:val="left" w:pos="142"/>
              </w:tabs>
              <w:contextualSpacing/>
              <w:jc w:val="both"/>
              <w:rPr>
                <w:sz w:val="26"/>
                <w:szCs w:val="26"/>
              </w:rPr>
            </w:pPr>
            <w:r w:rsidRPr="00B43C8E">
              <w:rPr>
                <w:sz w:val="26"/>
                <w:szCs w:val="26"/>
              </w:rPr>
              <w:t xml:space="preserve">приложение, предназначенное для просмотра видеозаписей в локальной сети. Приложение должно быть установлено на </w:t>
            </w:r>
            <w:r w:rsidR="004F4DED" w:rsidRPr="00B43C8E">
              <w:rPr>
                <w:sz w:val="26"/>
                <w:szCs w:val="26"/>
              </w:rPr>
              <w:t>автоматизированное рабочее место</w:t>
            </w:r>
            <w:r w:rsidRPr="00B43C8E">
              <w:rPr>
                <w:sz w:val="26"/>
                <w:szCs w:val="26"/>
              </w:rPr>
              <w:t xml:space="preserve"> пользователя.</w:t>
            </w:r>
          </w:p>
        </w:tc>
      </w:tr>
      <w:tr w:rsidR="00830750" w:rsidRPr="00B43C8E" w:rsidTr="00B43C8E">
        <w:tc>
          <w:tcPr>
            <w:tcW w:w="2582" w:type="dxa"/>
          </w:tcPr>
          <w:p w:rsidR="00830750" w:rsidRPr="00B43C8E" w:rsidRDefault="00830750" w:rsidP="00B43C8E">
            <w:pPr>
              <w:pStyle w:val="ConsPlusNormal"/>
              <w:tabs>
                <w:tab w:val="left" w:pos="142"/>
              </w:tabs>
              <w:contextualSpacing/>
              <w:jc w:val="both"/>
              <w:rPr>
                <w:sz w:val="26"/>
                <w:szCs w:val="26"/>
              </w:rPr>
            </w:pPr>
            <w:r w:rsidRPr="00B43C8E">
              <w:rPr>
                <w:sz w:val="26"/>
                <w:szCs w:val="26"/>
                <w:lang w:val="en-US"/>
              </w:rPr>
              <w:t>ip</w:t>
            </w:r>
            <w:r w:rsidRPr="00B43C8E">
              <w:rPr>
                <w:sz w:val="26"/>
                <w:szCs w:val="26"/>
              </w:rPr>
              <w:t>-камера</w:t>
            </w:r>
          </w:p>
        </w:tc>
        <w:tc>
          <w:tcPr>
            <w:tcW w:w="7545" w:type="dxa"/>
          </w:tcPr>
          <w:p w:rsidR="00830750" w:rsidRPr="00B43C8E" w:rsidRDefault="00830750" w:rsidP="00B43C8E">
            <w:pPr>
              <w:pStyle w:val="ConsPlusNormal"/>
              <w:tabs>
                <w:tab w:val="left" w:pos="142"/>
              </w:tabs>
              <w:contextualSpacing/>
              <w:jc w:val="both"/>
              <w:rPr>
                <w:sz w:val="26"/>
                <w:szCs w:val="26"/>
              </w:rPr>
            </w:pPr>
            <w:r w:rsidRPr="00B43C8E">
              <w:rPr>
                <w:sz w:val="26"/>
                <w:szCs w:val="26"/>
              </w:rPr>
              <w:t>цифровая видеокамера, устанавливаемая в помещениях ППЭ, РЦОИ, работы ПК и КК</w:t>
            </w:r>
          </w:p>
        </w:tc>
      </w:tr>
    </w:tbl>
    <w:p w:rsidR="00E470FB" w:rsidRPr="00B43C8E" w:rsidRDefault="00E470FB" w:rsidP="00B43C8E">
      <w:pPr>
        <w:pStyle w:val="ConsPlusNormal"/>
        <w:tabs>
          <w:tab w:val="left" w:pos="142"/>
        </w:tabs>
        <w:ind w:firstLine="567"/>
        <w:contextualSpacing/>
        <w:jc w:val="both"/>
        <w:rPr>
          <w:sz w:val="26"/>
          <w:szCs w:val="26"/>
        </w:rPr>
      </w:pPr>
    </w:p>
    <w:p w:rsidR="002B2CF7" w:rsidRPr="00B43C8E" w:rsidRDefault="002B2CF7" w:rsidP="00B43C8E">
      <w:pPr>
        <w:tabs>
          <w:tab w:val="left" w:pos="142"/>
        </w:tabs>
        <w:spacing w:line="240" w:lineRule="auto"/>
        <w:ind w:firstLine="567"/>
        <w:contextualSpacing/>
        <w:rPr>
          <w:rFonts w:eastAsia="Times New Roman"/>
          <w:sz w:val="26"/>
          <w:szCs w:val="26"/>
          <w:lang w:eastAsia="ru-RU"/>
        </w:rPr>
      </w:pPr>
      <w:r w:rsidRPr="00B43C8E">
        <w:rPr>
          <w:sz w:val="26"/>
          <w:szCs w:val="26"/>
        </w:rPr>
        <w:br w:type="page"/>
      </w:r>
    </w:p>
    <w:p w:rsidR="00E470FB" w:rsidRPr="00B43C8E" w:rsidRDefault="00E470FB" w:rsidP="00B43C8E">
      <w:pPr>
        <w:pStyle w:val="1"/>
        <w:numPr>
          <w:ilvl w:val="0"/>
          <w:numId w:val="8"/>
        </w:numPr>
        <w:tabs>
          <w:tab w:val="left" w:pos="142"/>
        </w:tabs>
        <w:spacing w:line="240" w:lineRule="auto"/>
        <w:ind w:left="0" w:firstLine="567"/>
        <w:contextualSpacing/>
        <w:jc w:val="center"/>
        <w:rPr>
          <w:rFonts w:ascii="Times New Roman" w:hAnsi="Times New Roman" w:cs="Times New Roman"/>
          <w:color w:val="auto"/>
          <w:sz w:val="32"/>
          <w:szCs w:val="26"/>
        </w:rPr>
      </w:pPr>
      <w:bookmarkStart w:id="2" w:name="_Toc512528630"/>
      <w:r w:rsidRPr="00B43C8E">
        <w:rPr>
          <w:rFonts w:ascii="Times New Roman" w:hAnsi="Times New Roman" w:cs="Times New Roman"/>
          <w:color w:val="auto"/>
          <w:sz w:val="32"/>
          <w:szCs w:val="26"/>
        </w:rPr>
        <w:lastRenderedPageBreak/>
        <w:t>Общие положения</w:t>
      </w:r>
      <w:bookmarkEnd w:id="2"/>
    </w:p>
    <w:p w:rsidR="00B43C8E" w:rsidRDefault="00B43C8E" w:rsidP="00B43C8E">
      <w:pPr>
        <w:pStyle w:val="ConsPlusNormal"/>
        <w:tabs>
          <w:tab w:val="left" w:pos="142"/>
        </w:tabs>
        <w:ind w:firstLine="567"/>
        <w:contextualSpacing/>
        <w:jc w:val="both"/>
        <w:rPr>
          <w:sz w:val="26"/>
          <w:szCs w:val="26"/>
        </w:rPr>
      </w:pPr>
    </w:p>
    <w:p w:rsidR="00E470FB" w:rsidRPr="00B43C8E" w:rsidRDefault="00E470FB" w:rsidP="00B43C8E">
      <w:pPr>
        <w:pStyle w:val="ConsPlusNormal"/>
        <w:tabs>
          <w:tab w:val="left" w:pos="142"/>
        </w:tabs>
        <w:ind w:firstLine="709"/>
        <w:contextualSpacing/>
        <w:jc w:val="both"/>
        <w:rPr>
          <w:sz w:val="26"/>
          <w:szCs w:val="26"/>
        </w:rPr>
      </w:pPr>
      <w:r w:rsidRPr="00B43C8E">
        <w:rPr>
          <w:sz w:val="26"/>
          <w:szCs w:val="26"/>
        </w:rPr>
        <w:t>Средства видеонаблюдения применяются в соответствии с требованиями Порядка.</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Объектами видеонаблюдения являются:</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помещения для проведения экзаменов в ППЭ (аудитории ППЭ);</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штаб ППЭ;</w:t>
      </w:r>
    </w:p>
    <w:p w:rsidR="00EA260E"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помещения РЦОИ, задействованные в процедурах подготовки, проведения ГИА и обработки его результатов, помещения для работы ПК и КК</w:t>
      </w:r>
      <w:r w:rsidR="00EA260E" w:rsidRPr="00B43C8E">
        <w:rPr>
          <w:sz w:val="26"/>
          <w:szCs w:val="26"/>
        </w:rPr>
        <w:t>;</w:t>
      </w:r>
    </w:p>
    <w:p w:rsidR="00E470FB" w:rsidRPr="00B43C8E" w:rsidRDefault="00EA260E" w:rsidP="00B43C8E">
      <w:pPr>
        <w:pStyle w:val="ConsPlusNormal"/>
        <w:tabs>
          <w:tab w:val="left" w:pos="142"/>
        </w:tabs>
        <w:spacing w:before="280"/>
        <w:ind w:firstLine="709"/>
        <w:contextualSpacing/>
        <w:jc w:val="both"/>
        <w:rPr>
          <w:sz w:val="26"/>
          <w:szCs w:val="26"/>
        </w:rPr>
      </w:pPr>
      <w:r w:rsidRPr="00B43C8E">
        <w:rPr>
          <w:bCs/>
          <w:iCs/>
          <w:sz w:val="26"/>
          <w:szCs w:val="26"/>
        </w:rPr>
        <w:t>по решению ОИВ</w:t>
      </w:r>
      <w:r w:rsidRPr="00B43C8E">
        <w:rPr>
          <w:iCs/>
          <w:sz w:val="26"/>
          <w:szCs w:val="26"/>
        </w:rPr>
        <w:t xml:space="preserve"> </w:t>
      </w:r>
      <w:r w:rsidR="00D024B1" w:rsidRPr="00B43C8E">
        <w:rPr>
          <w:iCs/>
          <w:sz w:val="26"/>
          <w:szCs w:val="26"/>
        </w:rPr>
        <w:t xml:space="preserve">средствами видеонаблюдения могут быть оснащены коридоры в ППЭ, а также вход в ППЭ, </w:t>
      </w:r>
      <w:r w:rsidRPr="00B43C8E">
        <w:rPr>
          <w:iCs/>
          <w:sz w:val="26"/>
          <w:szCs w:val="26"/>
        </w:rPr>
        <w:t>обозначенный стационарным металлоискателем. В</w:t>
      </w:r>
      <w:r w:rsidR="00A835E8" w:rsidRPr="00B43C8E">
        <w:rPr>
          <w:iCs/>
          <w:sz w:val="26"/>
          <w:szCs w:val="26"/>
        </w:rPr>
        <w:t xml:space="preserve"> </w:t>
      </w:r>
      <w:r w:rsidRPr="00B43C8E">
        <w:rPr>
          <w:iCs/>
          <w:sz w:val="26"/>
          <w:szCs w:val="26"/>
        </w:rPr>
        <w:t>случае использования переносных металлоискателей входом в</w:t>
      </w:r>
      <w:r w:rsidR="00A835E8" w:rsidRPr="00B43C8E">
        <w:rPr>
          <w:iCs/>
          <w:sz w:val="26"/>
          <w:szCs w:val="26"/>
        </w:rPr>
        <w:t xml:space="preserve"> </w:t>
      </w:r>
      <w:r w:rsidRPr="00B43C8E">
        <w:rPr>
          <w:iCs/>
          <w:sz w:val="26"/>
          <w:szCs w:val="26"/>
        </w:rPr>
        <w:t>ППЭ является место проведен</w:t>
      </w:r>
      <w:r w:rsidR="00B43C8E">
        <w:rPr>
          <w:iCs/>
          <w:sz w:val="26"/>
          <w:szCs w:val="26"/>
        </w:rPr>
        <w:t>ия уполномоченными лицами работ</w:t>
      </w:r>
      <w:r w:rsidR="0085241D" w:rsidRPr="00B43C8E">
        <w:rPr>
          <w:iCs/>
          <w:sz w:val="26"/>
          <w:szCs w:val="26"/>
        </w:rPr>
        <w:t xml:space="preserve"> </w:t>
      </w:r>
      <w:r w:rsidRPr="00B43C8E">
        <w:rPr>
          <w:iCs/>
          <w:sz w:val="26"/>
          <w:szCs w:val="26"/>
        </w:rPr>
        <w:t>с</w:t>
      </w:r>
      <w:r w:rsidR="00A835E8" w:rsidRPr="00B43C8E">
        <w:rPr>
          <w:iCs/>
          <w:sz w:val="26"/>
          <w:szCs w:val="26"/>
        </w:rPr>
        <w:t xml:space="preserve"> </w:t>
      </w:r>
      <w:r w:rsidRPr="00B43C8E">
        <w:rPr>
          <w:iCs/>
          <w:sz w:val="26"/>
          <w:szCs w:val="26"/>
        </w:rPr>
        <w:t>использованием указанных металлоискателей</w:t>
      </w:r>
      <w:r w:rsidR="00D024B1" w:rsidRPr="00B43C8E">
        <w:rPr>
          <w:iCs/>
          <w:sz w:val="26"/>
          <w:szCs w:val="26"/>
        </w:rPr>
        <w:t>.</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Для обеспечения работы системы видеонаблюдения ОИВ обеспечивает:</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размещение оборудования для организации видеонаблюдения </w:t>
      </w:r>
      <w:r w:rsidR="0085241D" w:rsidRPr="00B43C8E">
        <w:rPr>
          <w:sz w:val="26"/>
          <w:szCs w:val="26"/>
        </w:rPr>
        <w:t xml:space="preserve">                                  </w:t>
      </w:r>
      <w:r w:rsidRPr="00B43C8E">
        <w:rPr>
          <w:sz w:val="26"/>
          <w:szCs w:val="26"/>
        </w:rPr>
        <w:t>в аудиториях ППЭ</w:t>
      </w:r>
      <w:r w:rsidR="00D024B1" w:rsidRPr="00B43C8E">
        <w:rPr>
          <w:sz w:val="26"/>
          <w:szCs w:val="26"/>
        </w:rPr>
        <w:t xml:space="preserve">, </w:t>
      </w:r>
      <w:r w:rsidRPr="00B43C8E">
        <w:rPr>
          <w:sz w:val="26"/>
          <w:szCs w:val="26"/>
        </w:rPr>
        <w:t>штабе ППЭ</w:t>
      </w:r>
      <w:r w:rsidR="00D024B1" w:rsidRPr="00B43C8E">
        <w:rPr>
          <w:sz w:val="26"/>
          <w:szCs w:val="26"/>
        </w:rPr>
        <w:t>, в коридорах и на входе в ППЭ (в случае принятия соответствующего решения)</w:t>
      </w:r>
      <w:r w:rsidRPr="00B43C8E">
        <w:rPr>
          <w:sz w:val="26"/>
          <w:szCs w:val="26"/>
        </w:rPr>
        <w:t>;</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сохранность оборудования для организации видеонаблюдения;</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работоспособность оборудования для обеспечения видеонаблюдения, в том числе своевременное обновление программного обеспечения;</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ведение и хранение документов, относящихся к системе видеонаблюдения в ППЭ (акт приема-передачи и настройки оборудования для видеонаблюдения и трансляции, договор на оказание работ (услуг) по организации видеонаблюдения в ППЭ, поэтажный план размещения оборудования, журнал доступа к средствам видеонаблюдения).</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Для организации видеонаблюдения и координации действий по установке и эксплуатации оборудования распорядительным актом ОИВ назначается ответственное лицо - региональный координатор. Региональный координатор отвечает за координацию действий Оператора и ОИВ, обеспечивает согласование мест размещений оборудования, предоставляет в ГЭК сводную информацию о работе систем видеонаблюдения в период проведения ГИА.</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Каждая аудитория ППЭ должна иметь отметку в РИС, указывающую на наличие или отсутствие видеонаблюдения в режиме онлайн в аудитории ППЭ. Отметка о наличии или отсутствии видеонаблюдения в режиме онлайн необходима для учета этой информации при распределении аудиторий на экзамен, а также для получения достоверных статистических сведений </w:t>
      </w:r>
      <w:r w:rsidR="0085241D" w:rsidRPr="00B43C8E">
        <w:rPr>
          <w:sz w:val="26"/>
          <w:szCs w:val="26"/>
        </w:rPr>
        <w:t xml:space="preserve"> </w:t>
      </w:r>
      <w:r w:rsidRPr="00B43C8E">
        <w:rPr>
          <w:sz w:val="26"/>
          <w:szCs w:val="26"/>
        </w:rPr>
        <w:t>о системе видеонаблюдения из ФИС.</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Важно! Изменение информации о режиме видеонаблюдения в РИС </w:t>
      </w:r>
      <w:r w:rsidR="0085241D" w:rsidRPr="00B43C8E">
        <w:rPr>
          <w:sz w:val="26"/>
          <w:szCs w:val="26"/>
        </w:rPr>
        <w:t xml:space="preserve">                        </w:t>
      </w:r>
      <w:r w:rsidRPr="00B43C8E">
        <w:rPr>
          <w:sz w:val="26"/>
          <w:szCs w:val="26"/>
        </w:rPr>
        <w:t>не приводит к изменению режима трансляции ввиду отсутствия автоматизированного обмена данными между ФИС и системой управления трансляцией. Передача информации из ФИС в систему управления трансляцией завершается в 20:00 по московскому времени в день, предшествующий дню проведения экзамена.</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Рособрнадзором ведется мониторинг задействования объектов видеонаблюдения и трансляции.</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Аудитории ППЭ с отметкой в РИС о специализированной рассадке </w:t>
      </w:r>
      <w:r w:rsidR="00D024B1" w:rsidRPr="00B43C8E">
        <w:rPr>
          <w:sz w:val="26"/>
          <w:szCs w:val="26"/>
        </w:rPr>
        <w:t xml:space="preserve">и при условии распределения в такую аудиторию только участников ЕГЭ с признаком «ОВЗ» </w:t>
      </w:r>
      <w:r w:rsidRPr="00B43C8E">
        <w:rPr>
          <w:sz w:val="26"/>
          <w:szCs w:val="26"/>
        </w:rPr>
        <w:t xml:space="preserve">переводятся в режим закрытой трансляции решением Рособрнадзора путем </w:t>
      </w:r>
      <w:r w:rsidRPr="00B43C8E">
        <w:rPr>
          <w:sz w:val="26"/>
          <w:szCs w:val="26"/>
        </w:rPr>
        <w:lastRenderedPageBreak/>
        <w:t>получения сведений из ФИС. Доступ к закрытой трансляции предоставляется ограниченному кругу лиц, определенных Рособрнадзором.</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Перевод в закрытый режим трансляции производится при наличии следующих данных в ФИС: наличие у аудитории признака </w:t>
      </w:r>
      <w:r w:rsidR="001E7EF4" w:rsidRPr="00B43C8E">
        <w:rPr>
          <w:sz w:val="26"/>
          <w:szCs w:val="26"/>
        </w:rPr>
        <w:t>«</w:t>
      </w:r>
      <w:r w:rsidR="00F16290" w:rsidRPr="00B43C8E">
        <w:rPr>
          <w:sz w:val="26"/>
          <w:szCs w:val="26"/>
        </w:rPr>
        <w:t>специализированная</w:t>
      </w:r>
      <w:r w:rsidRPr="00B43C8E">
        <w:rPr>
          <w:sz w:val="26"/>
          <w:szCs w:val="26"/>
        </w:rPr>
        <w:t xml:space="preserve"> рассадка</w:t>
      </w:r>
      <w:r w:rsidR="001E7EF4" w:rsidRPr="00B43C8E">
        <w:rPr>
          <w:sz w:val="26"/>
          <w:szCs w:val="26"/>
        </w:rPr>
        <w:t>»</w:t>
      </w:r>
      <w:r w:rsidRPr="00B43C8E">
        <w:rPr>
          <w:sz w:val="26"/>
          <w:szCs w:val="26"/>
        </w:rPr>
        <w:t xml:space="preserve">, наличие рассаженных в аудиторию с признаком </w:t>
      </w:r>
      <w:r w:rsidR="001E7EF4" w:rsidRPr="00B43C8E">
        <w:rPr>
          <w:sz w:val="26"/>
          <w:szCs w:val="26"/>
        </w:rPr>
        <w:t>«</w:t>
      </w:r>
      <w:r w:rsidR="00F16290" w:rsidRPr="00B43C8E">
        <w:rPr>
          <w:sz w:val="26"/>
          <w:szCs w:val="26"/>
        </w:rPr>
        <w:t>специализированная</w:t>
      </w:r>
      <w:r w:rsidRPr="00B43C8E">
        <w:rPr>
          <w:sz w:val="26"/>
          <w:szCs w:val="26"/>
        </w:rPr>
        <w:t xml:space="preserve"> рассадка</w:t>
      </w:r>
      <w:r w:rsidR="001E7EF4" w:rsidRPr="00B43C8E">
        <w:rPr>
          <w:sz w:val="26"/>
          <w:szCs w:val="26"/>
        </w:rPr>
        <w:t>»</w:t>
      </w:r>
      <w:r w:rsidRPr="00B43C8E">
        <w:rPr>
          <w:sz w:val="26"/>
          <w:szCs w:val="26"/>
        </w:rPr>
        <w:t xml:space="preserve"> участников с</w:t>
      </w:r>
      <w:r w:rsidR="001E7EF4" w:rsidRPr="00B43C8E">
        <w:rPr>
          <w:sz w:val="26"/>
          <w:szCs w:val="26"/>
        </w:rPr>
        <w:t xml:space="preserve"> признаком</w:t>
      </w:r>
      <w:r w:rsidRPr="00B43C8E">
        <w:rPr>
          <w:sz w:val="26"/>
          <w:szCs w:val="26"/>
        </w:rPr>
        <w:t xml:space="preserve"> </w:t>
      </w:r>
      <w:r w:rsidR="001E7EF4" w:rsidRPr="00B43C8E">
        <w:rPr>
          <w:sz w:val="26"/>
          <w:szCs w:val="26"/>
        </w:rPr>
        <w:t>«</w:t>
      </w:r>
      <w:r w:rsidRPr="00B43C8E">
        <w:rPr>
          <w:sz w:val="26"/>
          <w:szCs w:val="26"/>
        </w:rPr>
        <w:t>ОВЗ</w:t>
      </w:r>
      <w:r w:rsidR="001E7EF4" w:rsidRPr="00B43C8E">
        <w:rPr>
          <w:sz w:val="26"/>
          <w:szCs w:val="26"/>
        </w:rPr>
        <w:t>»</w:t>
      </w:r>
      <w:r w:rsidRPr="00B43C8E">
        <w:rPr>
          <w:sz w:val="26"/>
          <w:szCs w:val="26"/>
        </w:rPr>
        <w:t xml:space="preserve">, отсутствие иных участников ЕГЭ, рассаженных в </w:t>
      </w:r>
      <w:r w:rsidR="00EF39CE" w:rsidRPr="00B43C8E">
        <w:rPr>
          <w:sz w:val="26"/>
          <w:szCs w:val="26"/>
        </w:rPr>
        <w:t xml:space="preserve">указанную </w:t>
      </w:r>
      <w:r w:rsidRPr="00B43C8E">
        <w:rPr>
          <w:sz w:val="26"/>
          <w:szCs w:val="26"/>
        </w:rPr>
        <w:t>аудиторию.</w:t>
      </w:r>
    </w:p>
    <w:p w:rsidR="00E470FB" w:rsidRDefault="00E470FB" w:rsidP="00B43C8E">
      <w:pPr>
        <w:pStyle w:val="2"/>
        <w:numPr>
          <w:ilvl w:val="1"/>
          <w:numId w:val="8"/>
        </w:numPr>
        <w:tabs>
          <w:tab w:val="left" w:pos="142"/>
        </w:tabs>
        <w:spacing w:line="240" w:lineRule="auto"/>
        <w:ind w:left="0" w:firstLine="567"/>
        <w:contextualSpacing/>
        <w:jc w:val="center"/>
        <w:rPr>
          <w:rFonts w:ascii="Times New Roman" w:hAnsi="Times New Roman" w:cs="Times New Roman"/>
          <w:color w:val="auto"/>
          <w:sz w:val="28"/>
        </w:rPr>
      </w:pPr>
      <w:bookmarkStart w:id="3" w:name="_Toc512528631"/>
      <w:r w:rsidRPr="00B43C8E">
        <w:rPr>
          <w:rFonts w:ascii="Times New Roman" w:hAnsi="Times New Roman" w:cs="Times New Roman"/>
          <w:color w:val="auto"/>
          <w:sz w:val="28"/>
        </w:rPr>
        <w:t>Перечень средств видеонаблюдения</w:t>
      </w:r>
      <w:bookmarkEnd w:id="3"/>
    </w:p>
    <w:p w:rsidR="00B43C8E" w:rsidRPr="00B43C8E" w:rsidRDefault="00B43C8E" w:rsidP="00B43C8E"/>
    <w:p w:rsidR="00E470FB" w:rsidRPr="00B43C8E" w:rsidRDefault="00E470FB" w:rsidP="00B43C8E">
      <w:pPr>
        <w:pStyle w:val="ConsPlusNormal"/>
        <w:tabs>
          <w:tab w:val="left" w:pos="142"/>
        </w:tabs>
        <w:ind w:firstLine="709"/>
        <w:contextualSpacing/>
        <w:jc w:val="both"/>
        <w:rPr>
          <w:sz w:val="26"/>
          <w:szCs w:val="26"/>
        </w:rPr>
      </w:pPr>
      <w:r w:rsidRPr="00B43C8E">
        <w:rPr>
          <w:sz w:val="26"/>
          <w:szCs w:val="26"/>
        </w:rPr>
        <w:t xml:space="preserve">Для оснащения помещений ППЭ, РЦОИ, работы КК и ПК средствами видеонаблюдения используются ПАК или средства видеонаблюдения </w:t>
      </w:r>
      <w:r w:rsidR="0085241D" w:rsidRPr="00B43C8E">
        <w:rPr>
          <w:sz w:val="26"/>
          <w:szCs w:val="26"/>
        </w:rPr>
        <w:t xml:space="preserve">                             </w:t>
      </w:r>
      <w:r w:rsidRPr="00B43C8E">
        <w:rPr>
          <w:sz w:val="26"/>
          <w:szCs w:val="26"/>
        </w:rPr>
        <w:t>в следующем составе:</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2 камеры видеонаблюдения (допускается использование 1 камеры видеонаблюдения, если ее технические параметры обеспечивают полный обзор аудитории);</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крепления для камер;</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персональный компьютер (при необходимости дооборудуется монитором, клавиатурой) или ноутбук;</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кабель питания;</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мышь;</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источник бесперебойного питания для персонального компьютера;</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USB-удлинитель;</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оборудование для подключения к сети </w:t>
      </w:r>
      <w:r w:rsidR="001E7EF4" w:rsidRPr="00B43C8E">
        <w:rPr>
          <w:sz w:val="26"/>
          <w:szCs w:val="26"/>
        </w:rPr>
        <w:t>«</w:t>
      </w:r>
      <w:r w:rsidRPr="00B43C8E">
        <w:rPr>
          <w:sz w:val="26"/>
          <w:szCs w:val="26"/>
        </w:rPr>
        <w:t>Интернет</w:t>
      </w:r>
      <w:r w:rsidR="001E7EF4" w:rsidRPr="00B43C8E">
        <w:rPr>
          <w:sz w:val="26"/>
          <w:szCs w:val="26"/>
        </w:rPr>
        <w:t>»</w:t>
      </w:r>
      <w:r w:rsidRPr="00B43C8E">
        <w:rPr>
          <w:sz w:val="26"/>
          <w:szCs w:val="26"/>
        </w:rPr>
        <w:t xml:space="preserve"> (при необходимости).</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ПАК или средства видеонаблюдения должны обеспечивать сохранение видеоизображения и передачу видеоизображения по каналам связи </w:t>
      </w:r>
      <w:r w:rsidR="0085241D" w:rsidRPr="00B43C8E">
        <w:rPr>
          <w:sz w:val="26"/>
          <w:szCs w:val="26"/>
        </w:rPr>
        <w:t xml:space="preserve">                             </w:t>
      </w:r>
      <w:r w:rsidRPr="00B43C8E">
        <w:rPr>
          <w:sz w:val="26"/>
          <w:szCs w:val="26"/>
        </w:rPr>
        <w:t>(при наличии технической возможности).</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Конфигурация ПАК или средств видеонаблюдения должна исключать возможность подмены информации, гарантировать ее достоверность </w:t>
      </w:r>
      <w:r w:rsidR="0085241D" w:rsidRPr="00B43C8E">
        <w:rPr>
          <w:sz w:val="26"/>
          <w:szCs w:val="26"/>
        </w:rPr>
        <w:t xml:space="preserve">                              </w:t>
      </w:r>
      <w:r w:rsidRPr="00B43C8E">
        <w:rPr>
          <w:sz w:val="26"/>
          <w:szCs w:val="26"/>
        </w:rPr>
        <w:t xml:space="preserve">и целостность, защиту данных от несанкционированного доступа </w:t>
      </w:r>
      <w:r w:rsidR="0085241D" w:rsidRPr="00B43C8E">
        <w:rPr>
          <w:sz w:val="26"/>
          <w:szCs w:val="26"/>
        </w:rPr>
        <w:t xml:space="preserve">                                    </w:t>
      </w:r>
      <w:r w:rsidRPr="00B43C8E">
        <w:rPr>
          <w:sz w:val="26"/>
          <w:szCs w:val="26"/>
        </w:rPr>
        <w:t>к информации.</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Рекомендуется выводить видеотрансляции со всех видеокамер в ППЭ </w:t>
      </w:r>
      <w:r w:rsidR="0085241D" w:rsidRPr="00B43C8E">
        <w:rPr>
          <w:sz w:val="26"/>
          <w:szCs w:val="26"/>
        </w:rPr>
        <w:t xml:space="preserve">                  </w:t>
      </w:r>
      <w:r w:rsidRPr="00B43C8E">
        <w:rPr>
          <w:sz w:val="26"/>
          <w:szCs w:val="26"/>
        </w:rPr>
        <w:t xml:space="preserve">на отдельно стоящий персональный компьютер, находящийся в штабе ППЭ (применять </w:t>
      </w:r>
      <w:r w:rsidR="00FB10AC" w:rsidRPr="00B43C8E">
        <w:rPr>
          <w:sz w:val="26"/>
          <w:szCs w:val="26"/>
        </w:rPr>
        <w:t>CCTV-</w:t>
      </w:r>
      <w:r w:rsidRPr="00B43C8E">
        <w:rPr>
          <w:sz w:val="26"/>
          <w:szCs w:val="26"/>
        </w:rPr>
        <w:t>решение).</w:t>
      </w:r>
    </w:p>
    <w:p w:rsidR="00E470FB" w:rsidRDefault="00E470FB" w:rsidP="00B43C8E">
      <w:pPr>
        <w:pStyle w:val="2"/>
        <w:numPr>
          <w:ilvl w:val="1"/>
          <w:numId w:val="8"/>
        </w:numPr>
        <w:tabs>
          <w:tab w:val="left" w:pos="142"/>
        </w:tabs>
        <w:spacing w:line="240" w:lineRule="auto"/>
        <w:ind w:left="0" w:firstLine="567"/>
        <w:contextualSpacing/>
        <w:jc w:val="center"/>
        <w:rPr>
          <w:rFonts w:ascii="Times New Roman" w:hAnsi="Times New Roman" w:cs="Times New Roman"/>
          <w:color w:val="auto"/>
          <w:sz w:val="28"/>
        </w:rPr>
      </w:pPr>
      <w:bookmarkStart w:id="4" w:name="_Toc512528632"/>
      <w:r w:rsidRPr="00B43C8E">
        <w:rPr>
          <w:rFonts w:ascii="Times New Roman" w:hAnsi="Times New Roman" w:cs="Times New Roman"/>
          <w:color w:val="auto"/>
          <w:sz w:val="28"/>
        </w:rPr>
        <w:t>Требования к размещению средств видеонаблюдения</w:t>
      </w:r>
      <w:bookmarkEnd w:id="4"/>
    </w:p>
    <w:p w:rsidR="00B43C8E" w:rsidRPr="00B43C8E" w:rsidRDefault="00B43C8E" w:rsidP="00B43C8E"/>
    <w:p w:rsidR="00E470FB" w:rsidRPr="00B43C8E" w:rsidRDefault="00E470FB" w:rsidP="00B43C8E">
      <w:pPr>
        <w:pStyle w:val="ConsPlusNormal"/>
        <w:tabs>
          <w:tab w:val="left" w:pos="142"/>
        </w:tabs>
        <w:ind w:firstLine="709"/>
        <w:contextualSpacing/>
        <w:jc w:val="both"/>
        <w:rPr>
          <w:sz w:val="26"/>
          <w:szCs w:val="26"/>
        </w:rPr>
      </w:pPr>
      <w:r w:rsidRPr="00B43C8E">
        <w:rPr>
          <w:sz w:val="26"/>
          <w:szCs w:val="26"/>
        </w:rPr>
        <w:t>Средства видеонаблюдения размещаются в аудиториях ППЭ и штабе ППЭ с соблюдением следующих требований:</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в каждой аудитории ППЭ и штабе ППЭ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камеры видеонаблюдения следует устанавливать в аудитории ППЭ таким образом, чтобы в обзор видеокамеры попадало изображение всех участников ЕГЭ, организаторы в аудитории, стол для осуществления раскладки </w:t>
      </w:r>
      <w:r w:rsidR="0085241D" w:rsidRPr="00B43C8E">
        <w:rPr>
          <w:sz w:val="26"/>
          <w:szCs w:val="26"/>
        </w:rPr>
        <w:t xml:space="preserve"> </w:t>
      </w:r>
      <w:r w:rsidRPr="00B43C8E">
        <w:rPr>
          <w:sz w:val="26"/>
          <w:szCs w:val="26"/>
        </w:rPr>
        <w:t xml:space="preserve">и последующей упаковки ЭМ. Обзор камеры видеонаблюдения, при котором участники ЕГЭ видны только со спины, не допустим. В случае печати </w:t>
      </w:r>
      <w:r w:rsidR="001E7EF4" w:rsidRPr="00B43C8E">
        <w:rPr>
          <w:sz w:val="26"/>
          <w:szCs w:val="26"/>
        </w:rPr>
        <w:t xml:space="preserve">ЭМ </w:t>
      </w:r>
      <w:r w:rsidRPr="00B43C8E">
        <w:rPr>
          <w:sz w:val="26"/>
          <w:szCs w:val="26"/>
        </w:rPr>
        <w:t xml:space="preserve">в аудитории ППЭ, должен быть виден процесс печати </w:t>
      </w:r>
      <w:r w:rsidR="001E7EF4" w:rsidRPr="00B43C8E">
        <w:rPr>
          <w:sz w:val="26"/>
          <w:szCs w:val="26"/>
        </w:rPr>
        <w:t xml:space="preserve">ЭМ </w:t>
      </w:r>
      <w:r w:rsidRPr="00B43C8E">
        <w:rPr>
          <w:sz w:val="26"/>
          <w:szCs w:val="26"/>
        </w:rPr>
        <w:t>и место раскладки материалов;</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lastRenderedPageBreak/>
        <w:t>камеры видеонаблюдения следует устанавливать в штаб</w:t>
      </w:r>
      <w:r w:rsidR="002B0788" w:rsidRPr="00B43C8E">
        <w:rPr>
          <w:sz w:val="26"/>
          <w:szCs w:val="26"/>
        </w:rPr>
        <w:t>е</w:t>
      </w:r>
      <w:r w:rsidRPr="00B43C8E">
        <w:rPr>
          <w:sz w:val="26"/>
          <w:szCs w:val="26"/>
        </w:rPr>
        <w:t xml:space="preserve"> ППЭ, чтобы просматривалось все помещение и входная дверь. В обзор камеры должны попадать: место хранения, процесс передачи ЭМ организаторами руководителю ППЭ, процесс передачи ЭМ сотрудникам специализированной организации, осуществляющей перевозку ЭМ</w:t>
      </w:r>
      <w:r w:rsidR="001E7EF4" w:rsidRPr="00B43C8E">
        <w:rPr>
          <w:sz w:val="26"/>
          <w:szCs w:val="26"/>
        </w:rPr>
        <w:t xml:space="preserve"> (в случае если в ППЭ не применяется технология сканирования ЭМ по завершении экзамена)</w:t>
      </w:r>
      <w:r w:rsidRPr="00B43C8E">
        <w:rPr>
          <w:sz w:val="26"/>
          <w:szCs w:val="26"/>
        </w:rPr>
        <w:t>, место сканирования ЭМ (в случае применения данной технологии в ППЭ);</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высота установки камер видеонаблюдения: не менее 2 метров от пола;</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обзор камеры не должны загораживать различные предметы (мебель, цветы и пр.);</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видеозапись должна содержать следующую информацию: код ППЭ, номер аудитории, дату экзамена, местное время.</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Средства видеонаблюдения размещаются в помещениях РЦОИ, работы КК и ПК с соблюдением следующих требований:</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в помещениях РЦОИ, работы КК и ПК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камеры видеонаблюдения должны быть установлены так, чтобы помещение просматривалось полностью. В обзор камер должны попадать: процесс передачи ЭМ членами ГЭК, или сотрудниками специализированной организации, осуществляющей перевозку ЭМ, ответственному сотруднику РЦОИ; все места размещения и хранения ЭМ; процесс верификации; процесс сканирования ЭМ; дверь помещения, в котором хранятся ЭМ; путь перемещения ЭМ из одного помещения в другое; процесс работы ПК; процесс работы КК;</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обзор камеры не долж</w:t>
      </w:r>
      <w:r w:rsidR="0085241D" w:rsidRPr="00B43C8E">
        <w:rPr>
          <w:sz w:val="26"/>
          <w:szCs w:val="26"/>
        </w:rPr>
        <w:t xml:space="preserve">ны </w:t>
      </w:r>
      <w:r w:rsidRPr="00B43C8E">
        <w:rPr>
          <w:sz w:val="26"/>
          <w:szCs w:val="26"/>
        </w:rPr>
        <w:t>загораживать различные предметы (мебель, цветы и пр.);</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видеозапись должна содержать следующую информацию: код РЦОИ, номер аудитории, дату, местное время.</w:t>
      </w:r>
    </w:p>
    <w:p w:rsidR="00E470FB" w:rsidRDefault="00E470FB" w:rsidP="00B43C8E">
      <w:pPr>
        <w:pStyle w:val="2"/>
        <w:numPr>
          <w:ilvl w:val="1"/>
          <w:numId w:val="8"/>
        </w:numPr>
        <w:tabs>
          <w:tab w:val="left" w:pos="142"/>
        </w:tabs>
        <w:spacing w:line="240" w:lineRule="auto"/>
        <w:ind w:left="0" w:firstLine="567"/>
        <w:contextualSpacing/>
        <w:jc w:val="center"/>
        <w:rPr>
          <w:rFonts w:ascii="Times New Roman" w:hAnsi="Times New Roman" w:cs="Times New Roman"/>
          <w:color w:val="auto"/>
          <w:sz w:val="28"/>
        </w:rPr>
      </w:pPr>
      <w:bookmarkStart w:id="5" w:name="_Toc512528633"/>
      <w:r w:rsidRPr="00B43C8E">
        <w:rPr>
          <w:rFonts w:ascii="Times New Roman" w:hAnsi="Times New Roman" w:cs="Times New Roman"/>
          <w:color w:val="auto"/>
          <w:sz w:val="28"/>
        </w:rPr>
        <w:t>Трансляция видеоизображения</w:t>
      </w:r>
      <w:bookmarkEnd w:id="5"/>
    </w:p>
    <w:p w:rsidR="00B43C8E" w:rsidRPr="00B43C8E" w:rsidRDefault="00B43C8E" w:rsidP="00B43C8E"/>
    <w:p w:rsidR="00E470FB" w:rsidRPr="00B43C8E" w:rsidRDefault="00E470FB" w:rsidP="00B43C8E">
      <w:pPr>
        <w:pStyle w:val="ConsPlusNormal"/>
        <w:tabs>
          <w:tab w:val="left" w:pos="142"/>
        </w:tabs>
        <w:ind w:firstLine="709"/>
        <w:contextualSpacing/>
        <w:jc w:val="both"/>
        <w:rPr>
          <w:sz w:val="26"/>
          <w:szCs w:val="26"/>
        </w:rPr>
      </w:pPr>
      <w:r w:rsidRPr="00B43C8E">
        <w:rPr>
          <w:sz w:val="26"/>
          <w:szCs w:val="26"/>
        </w:rPr>
        <w:t xml:space="preserve">Трансляция и видеозапись в помещении штаба ППЭ начинается не позднее </w:t>
      </w:r>
      <w:r w:rsidR="0062706C" w:rsidRPr="00B43C8E">
        <w:rPr>
          <w:sz w:val="26"/>
          <w:szCs w:val="26"/>
        </w:rPr>
        <w:t>0</w:t>
      </w:r>
      <w:r w:rsidR="001C0A18" w:rsidRPr="00B43C8E">
        <w:rPr>
          <w:sz w:val="26"/>
          <w:szCs w:val="26"/>
        </w:rPr>
        <w:t>8</w:t>
      </w:r>
      <w:r w:rsidRPr="00B43C8E">
        <w:rPr>
          <w:sz w:val="26"/>
          <w:szCs w:val="26"/>
        </w:rPr>
        <w:t xml:space="preserve">:00 или за 30 минут до момента доставки ЭМ в ППЭ в случае доставки ЭМ в ППЭ </w:t>
      </w:r>
      <w:r w:rsidR="00E12B7F" w:rsidRPr="00B43C8E">
        <w:rPr>
          <w:sz w:val="26"/>
          <w:szCs w:val="26"/>
        </w:rPr>
        <w:t>специализированной организацией</w:t>
      </w:r>
      <w:r w:rsidR="00280026" w:rsidRPr="00B43C8E">
        <w:rPr>
          <w:sz w:val="26"/>
          <w:szCs w:val="26"/>
        </w:rPr>
        <w:t xml:space="preserve"> или членом ГЭК</w:t>
      </w:r>
      <w:r w:rsidR="00E12B7F" w:rsidRPr="00B43C8E">
        <w:rPr>
          <w:sz w:val="26"/>
          <w:szCs w:val="26"/>
        </w:rPr>
        <w:t xml:space="preserve"> </w:t>
      </w:r>
      <w:r w:rsidRPr="00B43C8E">
        <w:rPr>
          <w:sz w:val="26"/>
          <w:szCs w:val="26"/>
        </w:rPr>
        <w:t>и завершается после передачи всех материалов специализированной организации по доставке ЭМ или члену ГЭК</w:t>
      </w:r>
      <w:r w:rsidR="00C77D24" w:rsidRPr="00B43C8E">
        <w:rPr>
          <w:sz w:val="26"/>
          <w:szCs w:val="26"/>
        </w:rPr>
        <w:t xml:space="preserve"> в зависимости от схемы доставки ЭМ, используемой в субъекте Российской Федерации</w:t>
      </w:r>
      <w:r w:rsidRPr="00B43C8E">
        <w:rPr>
          <w:sz w:val="26"/>
          <w:szCs w:val="26"/>
        </w:rPr>
        <w:t>. В случае применения в ППЭ технологии сканирования ЭМ в ППЭ, видеозапись завершается после получения информации из РЦОИ, об успешном получении и расшифровке переданных пакетов с электронными образами ЭМ.</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При наличии технической возможности из аудиторий ППЭ организуется онлайн трансляция видеоизображения. Трансляция изображения осуществляется в режиме реального времени с 08.00 и завершается после того, как организатор зачитал данные протокола о проведении экзамена в аудитории (форма ППЭ-05-02) и продемонстрировал на камеру видеонаблюдения запечатанные возвратные доставочные пакеты с ЭМ участников ЕГЭ.</w:t>
      </w:r>
      <w:r w:rsidR="005478A7" w:rsidRPr="00B43C8E">
        <w:rPr>
          <w:sz w:val="26"/>
          <w:szCs w:val="26"/>
        </w:rPr>
        <w:t xml:space="preserve"> </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Онлайн трансляция из помещений ППЭ, РЦОИ, мест работы КК и ПК обеспечивается Оператором. Для обеспечения онлайн трансляции необходимо подключение к сети </w:t>
      </w:r>
      <w:r w:rsidR="008B7A87" w:rsidRPr="00B43C8E">
        <w:rPr>
          <w:sz w:val="26"/>
          <w:szCs w:val="26"/>
        </w:rPr>
        <w:t>«</w:t>
      </w:r>
      <w:r w:rsidRPr="00B43C8E">
        <w:rPr>
          <w:sz w:val="26"/>
          <w:szCs w:val="26"/>
        </w:rPr>
        <w:t>Интернет</w:t>
      </w:r>
      <w:r w:rsidR="008B7A87" w:rsidRPr="00B43C8E">
        <w:rPr>
          <w:sz w:val="26"/>
          <w:szCs w:val="26"/>
        </w:rPr>
        <w:t>»</w:t>
      </w:r>
      <w:r w:rsidRPr="00B43C8E">
        <w:rPr>
          <w:sz w:val="26"/>
          <w:szCs w:val="26"/>
        </w:rPr>
        <w:t xml:space="preserve"> по каналу связи. Видеоизображение и звук </w:t>
      </w:r>
      <w:r w:rsidRPr="00B43C8E">
        <w:rPr>
          <w:sz w:val="26"/>
          <w:szCs w:val="26"/>
        </w:rPr>
        <w:lastRenderedPageBreak/>
        <w:t>передаются по каналам связи в ЦОД Оператора.</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Просмотр онлайн трансляции производится на специализированном портале в сети </w:t>
      </w:r>
      <w:r w:rsidR="008B7A87" w:rsidRPr="00B43C8E">
        <w:rPr>
          <w:sz w:val="26"/>
          <w:szCs w:val="26"/>
        </w:rPr>
        <w:t>«</w:t>
      </w:r>
      <w:r w:rsidRPr="00B43C8E">
        <w:rPr>
          <w:sz w:val="26"/>
          <w:szCs w:val="26"/>
        </w:rPr>
        <w:t>Интернет</w:t>
      </w:r>
      <w:r w:rsidR="008B7A87" w:rsidRPr="00B43C8E">
        <w:rPr>
          <w:sz w:val="26"/>
          <w:szCs w:val="26"/>
        </w:rPr>
        <w:t>»</w:t>
      </w:r>
      <w:r w:rsidRPr="00B43C8E">
        <w:rPr>
          <w:sz w:val="26"/>
          <w:szCs w:val="26"/>
        </w:rPr>
        <w:t xml:space="preserve"> с доменным именем </w:t>
      </w:r>
      <w:r w:rsidR="008B7A87" w:rsidRPr="00B43C8E">
        <w:rPr>
          <w:sz w:val="26"/>
          <w:szCs w:val="26"/>
        </w:rPr>
        <w:t>«</w:t>
      </w:r>
      <w:r w:rsidRPr="00B43C8E">
        <w:rPr>
          <w:sz w:val="26"/>
          <w:szCs w:val="26"/>
        </w:rPr>
        <w:t>smotriege.ru</w:t>
      </w:r>
      <w:r w:rsidR="008B7A87" w:rsidRPr="00B43C8E">
        <w:rPr>
          <w:sz w:val="26"/>
          <w:szCs w:val="26"/>
        </w:rPr>
        <w:t>»</w:t>
      </w:r>
      <w:r w:rsidRPr="00B43C8E">
        <w:rPr>
          <w:sz w:val="26"/>
          <w:szCs w:val="26"/>
        </w:rPr>
        <w:t xml:space="preserve"> (далее - портал). Доступ к порталу предоставляется ограниченному кругу лиц.</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При низкой пропускной способности канала связи видеозапись передается в ЦОД в течение 5 календарных дней со дня проведения экзамена.</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Запись видеоизображения может производится на: жесткий диск ПАК, карту памяти, регистратор для камер.</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В случае отсутствия подключения к сети </w:t>
      </w:r>
      <w:r w:rsidR="008B7A87" w:rsidRPr="00B43C8E">
        <w:rPr>
          <w:sz w:val="26"/>
          <w:szCs w:val="26"/>
        </w:rPr>
        <w:t>«</w:t>
      </w:r>
      <w:r w:rsidRPr="00B43C8E">
        <w:rPr>
          <w:sz w:val="26"/>
          <w:szCs w:val="26"/>
        </w:rPr>
        <w:t>Интернет</w:t>
      </w:r>
      <w:r w:rsidR="008B7A87" w:rsidRPr="00B43C8E">
        <w:rPr>
          <w:sz w:val="26"/>
          <w:szCs w:val="26"/>
        </w:rPr>
        <w:t>»</w:t>
      </w:r>
      <w:r w:rsidRPr="00B43C8E">
        <w:rPr>
          <w:sz w:val="26"/>
          <w:szCs w:val="26"/>
        </w:rPr>
        <w:t xml:space="preserve"> запись изображения и звука во время ГИА производится на: жесткий диск ПАК, карту памяти, регистратор для камер.</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Видеозаписи могут быть переданы Оператору для проведения технических работ (копирования информации, настройки операционной системы и др.) </w:t>
      </w:r>
      <w:r w:rsidR="0085241D" w:rsidRPr="00B43C8E">
        <w:rPr>
          <w:sz w:val="26"/>
          <w:szCs w:val="26"/>
        </w:rPr>
        <w:t xml:space="preserve">                   </w:t>
      </w:r>
      <w:r w:rsidRPr="00B43C8E">
        <w:rPr>
          <w:sz w:val="26"/>
          <w:szCs w:val="26"/>
        </w:rPr>
        <w:t>по акту временной передачи (Приложение 3). Передача видеозаписей Оператору производится не более чем на 10 рабочих дней.</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Включение онлайн трансляции в сеть </w:t>
      </w:r>
      <w:r w:rsidR="008B7A87" w:rsidRPr="00B43C8E">
        <w:rPr>
          <w:sz w:val="26"/>
          <w:szCs w:val="26"/>
        </w:rPr>
        <w:t>«</w:t>
      </w:r>
      <w:r w:rsidRPr="00B43C8E">
        <w:rPr>
          <w:sz w:val="26"/>
          <w:szCs w:val="26"/>
        </w:rPr>
        <w:t>Интернет</w:t>
      </w:r>
      <w:r w:rsidR="008B7A87" w:rsidRPr="00B43C8E">
        <w:rPr>
          <w:sz w:val="26"/>
          <w:szCs w:val="26"/>
        </w:rPr>
        <w:t>»</w:t>
      </w:r>
      <w:r w:rsidRPr="00B43C8E">
        <w:rPr>
          <w:sz w:val="26"/>
          <w:szCs w:val="26"/>
        </w:rPr>
        <w:t xml:space="preserve"> из помещений РЦОИ, помещений работы КК и ПК, производится автоматически по решению Рособрнадзора. </w:t>
      </w:r>
    </w:p>
    <w:p w:rsidR="00EF3737" w:rsidRDefault="00EF3737" w:rsidP="00B43C8E">
      <w:pPr>
        <w:pStyle w:val="1"/>
        <w:numPr>
          <w:ilvl w:val="0"/>
          <w:numId w:val="8"/>
        </w:numPr>
        <w:tabs>
          <w:tab w:val="left" w:pos="142"/>
        </w:tabs>
        <w:spacing w:line="240" w:lineRule="auto"/>
        <w:ind w:left="0" w:firstLine="567"/>
        <w:contextualSpacing/>
        <w:jc w:val="center"/>
        <w:rPr>
          <w:rFonts w:ascii="Times New Roman" w:hAnsi="Times New Roman" w:cs="Times New Roman"/>
          <w:color w:val="auto"/>
          <w:szCs w:val="26"/>
        </w:rPr>
      </w:pPr>
      <w:bookmarkStart w:id="6" w:name="_Toc512528634"/>
      <w:r w:rsidRPr="00B43C8E">
        <w:rPr>
          <w:rFonts w:ascii="Times New Roman" w:hAnsi="Times New Roman" w:cs="Times New Roman"/>
          <w:color w:val="auto"/>
          <w:szCs w:val="26"/>
        </w:rPr>
        <w:t xml:space="preserve">Тестирование подключения ПАК и </w:t>
      </w:r>
      <w:r w:rsidRPr="00B43C8E">
        <w:rPr>
          <w:rFonts w:ascii="Times New Roman" w:hAnsi="Times New Roman" w:cs="Times New Roman"/>
          <w:color w:val="auto"/>
          <w:szCs w:val="26"/>
          <w:lang w:val="en-US"/>
        </w:rPr>
        <w:t>ip</w:t>
      </w:r>
      <w:r w:rsidRPr="00B43C8E">
        <w:rPr>
          <w:rFonts w:ascii="Times New Roman" w:hAnsi="Times New Roman" w:cs="Times New Roman"/>
          <w:color w:val="auto"/>
          <w:szCs w:val="26"/>
        </w:rPr>
        <w:t>-камер</w:t>
      </w:r>
      <w:bookmarkEnd w:id="6"/>
    </w:p>
    <w:p w:rsidR="00B43C8E" w:rsidRPr="00B43C8E" w:rsidRDefault="00B43C8E" w:rsidP="00B43C8E">
      <w:pPr>
        <w:ind w:firstLine="709"/>
      </w:pPr>
    </w:p>
    <w:p w:rsidR="000C2621" w:rsidRPr="00B43C8E" w:rsidRDefault="00B70A5C" w:rsidP="00B43C8E">
      <w:pPr>
        <w:pStyle w:val="ConsPlusNormal"/>
        <w:tabs>
          <w:tab w:val="left" w:pos="142"/>
        </w:tabs>
        <w:ind w:firstLine="709"/>
        <w:contextualSpacing/>
        <w:jc w:val="both"/>
        <w:rPr>
          <w:sz w:val="26"/>
          <w:szCs w:val="26"/>
        </w:rPr>
      </w:pPr>
      <w:r w:rsidRPr="00B43C8E">
        <w:rPr>
          <w:sz w:val="26"/>
          <w:szCs w:val="26"/>
        </w:rPr>
        <w:t>П</w:t>
      </w:r>
      <w:r w:rsidR="00893E79" w:rsidRPr="00B43C8E">
        <w:rPr>
          <w:sz w:val="26"/>
          <w:szCs w:val="26"/>
        </w:rPr>
        <w:t xml:space="preserve">еред </w:t>
      </w:r>
      <w:r w:rsidR="000C2621" w:rsidRPr="00B43C8E">
        <w:rPr>
          <w:sz w:val="26"/>
          <w:szCs w:val="26"/>
        </w:rPr>
        <w:t xml:space="preserve">каждым периодом ЕГЭ проводится тестирование системы видеонаблюдения. </w:t>
      </w:r>
      <w:r w:rsidRPr="00B43C8E">
        <w:rPr>
          <w:sz w:val="26"/>
          <w:szCs w:val="26"/>
        </w:rPr>
        <w:t xml:space="preserve">Сроки </w:t>
      </w:r>
      <w:r w:rsidR="000C2621" w:rsidRPr="00B43C8E">
        <w:rPr>
          <w:sz w:val="26"/>
          <w:szCs w:val="26"/>
        </w:rPr>
        <w:t>проведения тестирования систем видеонаблюдения определяет Рособрнадзор.</w:t>
      </w:r>
    </w:p>
    <w:p w:rsidR="00FE5F7A" w:rsidRPr="00B43C8E" w:rsidRDefault="00451FBD" w:rsidP="00B43C8E">
      <w:pPr>
        <w:pStyle w:val="ConsPlusNormal"/>
        <w:tabs>
          <w:tab w:val="left" w:pos="142"/>
        </w:tabs>
        <w:ind w:firstLine="709"/>
        <w:contextualSpacing/>
        <w:jc w:val="both"/>
        <w:rPr>
          <w:sz w:val="26"/>
          <w:szCs w:val="26"/>
        </w:rPr>
      </w:pPr>
      <w:r w:rsidRPr="00B43C8E">
        <w:rPr>
          <w:sz w:val="26"/>
          <w:szCs w:val="26"/>
        </w:rPr>
        <w:t xml:space="preserve">В определенные Рособрнадзором </w:t>
      </w:r>
      <w:r w:rsidR="00B70A5C" w:rsidRPr="00B43C8E">
        <w:rPr>
          <w:sz w:val="26"/>
          <w:szCs w:val="26"/>
        </w:rPr>
        <w:t>даты</w:t>
      </w:r>
      <w:r w:rsidRPr="00B43C8E">
        <w:rPr>
          <w:sz w:val="26"/>
          <w:szCs w:val="26"/>
        </w:rPr>
        <w:t xml:space="preserve"> </w:t>
      </w:r>
      <w:r w:rsidR="00E47EB3" w:rsidRPr="00B43C8E">
        <w:rPr>
          <w:sz w:val="26"/>
          <w:szCs w:val="26"/>
        </w:rPr>
        <w:t>на портале созда</w:t>
      </w:r>
      <w:r w:rsidR="00B70A5C" w:rsidRPr="00B43C8E">
        <w:rPr>
          <w:sz w:val="26"/>
          <w:szCs w:val="26"/>
        </w:rPr>
        <w:t>ю</w:t>
      </w:r>
      <w:r w:rsidR="00E47EB3" w:rsidRPr="00B43C8E">
        <w:rPr>
          <w:sz w:val="26"/>
          <w:szCs w:val="26"/>
        </w:rPr>
        <w:t>тся тестовы</w:t>
      </w:r>
      <w:r w:rsidR="00B70A5C" w:rsidRPr="00B43C8E">
        <w:rPr>
          <w:sz w:val="26"/>
          <w:szCs w:val="26"/>
        </w:rPr>
        <w:t>е</w:t>
      </w:r>
      <w:r w:rsidR="00F43FC0" w:rsidRPr="00B43C8E">
        <w:rPr>
          <w:sz w:val="26"/>
          <w:szCs w:val="26"/>
        </w:rPr>
        <w:t xml:space="preserve"> д</w:t>
      </w:r>
      <w:r w:rsidR="00B70A5C" w:rsidRPr="00B43C8E">
        <w:rPr>
          <w:sz w:val="26"/>
          <w:szCs w:val="26"/>
        </w:rPr>
        <w:t>ни</w:t>
      </w:r>
      <w:r w:rsidR="00E47EB3" w:rsidRPr="00B43C8E">
        <w:rPr>
          <w:sz w:val="26"/>
          <w:szCs w:val="26"/>
        </w:rPr>
        <w:t xml:space="preserve"> экзамен</w:t>
      </w:r>
      <w:r w:rsidR="00B70A5C" w:rsidRPr="00B43C8E">
        <w:rPr>
          <w:sz w:val="26"/>
          <w:szCs w:val="26"/>
        </w:rPr>
        <w:t>ов</w:t>
      </w:r>
      <w:r w:rsidR="004378C7" w:rsidRPr="00B43C8E">
        <w:rPr>
          <w:sz w:val="26"/>
          <w:szCs w:val="26"/>
        </w:rPr>
        <w:t>, для возможности проставления меток в разделе «Прямой эфир»</w:t>
      </w:r>
      <w:r w:rsidR="00E47EB3" w:rsidRPr="00B43C8E">
        <w:rPr>
          <w:sz w:val="26"/>
          <w:szCs w:val="26"/>
        </w:rPr>
        <w:t xml:space="preserve">. </w:t>
      </w:r>
    </w:p>
    <w:p w:rsidR="003C5F54" w:rsidRPr="00B43C8E" w:rsidRDefault="00032861" w:rsidP="00B43C8E">
      <w:pPr>
        <w:pStyle w:val="ConsPlusNormal"/>
        <w:tabs>
          <w:tab w:val="left" w:pos="142"/>
        </w:tabs>
        <w:ind w:firstLine="709"/>
        <w:contextualSpacing/>
        <w:jc w:val="both"/>
        <w:rPr>
          <w:sz w:val="26"/>
          <w:szCs w:val="26"/>
        </w:rPr>
      </w:pPr>
      <w:r w:rsidRPr="00B43C8E">
        <w:rPr>
          <w:sz w:val="26"/>
          <w:szCs w:val="26"/>
        </w:rPr>
        <w:t>Трансляция</w:t>
      </w:r>
      <w:r w:rsidR="00F11A9E" w:rsidRPr="00B43C8E">
        <w:rPr>
          <w:sz w:val="26"/>
          <w:szCs w:val="26"/>
        </w:rPr>
        <w:t xml:space="preserve"> ПАК/ip-камер</w:t>
      </w:r>
      <w:r w:rsidRPr="00B43C8E">
        <w:rPr>
          <w:sz w:val="26"/>
          <w:szCs w:val="26"/>
        </w:rPr>
        <w:t xml:space="preserve"> из всех аудиторий в ППЭ, подключенных </w:t>
      </w:r>
      <w:r w:rsidR="0085241D" w:rsidRPr="00B43C8E">
        <w:rPr>
          <w:sz w:val="26"/>
          <w:szCs w:val="26"/>
        </w:rPr>
        <w:t xml:space="preserve">                        </w:t>
      </w:r>
      <w:r w:rsidRPr="00B43C8E">
        <w:rPr>
          <w:sz w:val="26"/>
          <w:szCs w:val="26"/>
        </w:rPr>
        <w:t>к внутренней системе мониторинга</w:t>
      </w:r>
      <w:r w:rsidR="00C35D76" w:rsidRPr="00B43C8E">
        <w:rPr>
          <w:sz w:val="26"/>
          <w:szCs w:val="26"/>
        </w:rPr>
        <w:t xml:space="preserve"> </w:t>
      </w:r>
      <w:r w:rsidR="004C15AB" w:rsidRPr="00B43C8E">
        <w:rPr>
          <w:sz w:val="26"/>
          <w:szCs w:val="26"/>
        </w:rPr>
        <w:t>О</w:t>
      </w:r>
      <w:r w:rsidR="00C35D76" w:rsidRPr="00B43C8E">
        <w:rPr>
          <w:sz w:val="26"/>
          <w:szCs w:val="26"/>
        </w:rPr>
        <w:t>ператора</w:t>
      </w:r>
      <w:r w:rsidRPr="00B43C8E">
        <w:rPr>
          <w:sz w:val="26"/>
          <w:szCs w:val="26"/>
        </w:rPr>
        <w:t xml:space="preserve"> производится в период </w:t>
      </w:r>
      <w:r w:rsidR="0085241D" w:rsidRPr="00B43C8E">
        <w:rPr>
          <w:sz w:val="26"/>
          <w:szCs w:val="26"/>
        </w:rPr>
        <w:t xml:space="preserve">                          </w:t>
      </w:r>
      <w:r w:rsidRPr="00B43C8E">
        <w:rPr>
          <w:sz w:val="26"/>
          <w:szCs w:val="26"/>
        </w:rPr>
        <w:t>с 9.00</w:t>
      </w:r>
      <w:r w:rsidR="0085241D" w:rsidRPr="00B43C8E">
        <w:rPr>
          <w:sz w:val="26"/>
          <w:szCs w:val="26"/>
        </w:rPr>
        <w:t xml:space="preserve"> </w:t>
      </w:r>
      <w:r w:rsidRPr="00B43C8E">
        <w:rPr>
          <w:sz w:val="26"/>
          <w:szCs w:val="26"/>
        </w:rPr>
        <w:t>по местному времени по 18.00 по московскому времени на портал</w:t>
      </w:r>
      <w:r w:rsidR="00FE5F7A" w:rsidRPr="00B43C8E">
        <w:rPr>
          <w:sz w:val="26"/>
          <w:szCs w:val="26"/>
        </w:rPr>
        <w:t>.</w:t>
      </w:r>
      <w:r w:rsidR="003C5F54" w:rsidRPr="00B43C8E">
        <w:rPr>
          <w:sz w:val="26"/>
          <w:szCs w:val="26"/>
        </w:rPr>
        <w:t xml:space="preserve"> </w:t>
      </w:r>
    </w:p>
    <w:p w:rsidR="00FE5F7A" w:rsidRPr="00B43C8E" w:rsidRDefault="003C5F54" w:rsidP="00B43C8E">
      <w:pPr>
        <w:pStyle w:val="ConsPlusNormal"/>
        <w:tabs>
          <w:tab w:val="left" w:pos="142"/>
        </w:tabs>
        <w:ind w:firstLine="709"/>
        <w:contextualSpacing/>
        <w:jc w:val="both"/>
        <w:rPr>
          <w:sz w:val="26"/>
          <w:szCs w:val="26"/>
        </w:rPr>
      </w:pPr>
      <w:r w:rsidRPr="00B43C8E">
        <w:rPr>
          <w:sz w:val="26"/>
          <w:szCs w:val="26"/>
        </w:rPr>
        <w:t>Для проведения тестирования рекомендуется использовать CCTV-решение во всех ППЭ. В случае отсутствия технической возможности установки ПО CCTV-решения в штабе ППЭ, использовать аналогичное решение посредством входа на портал под логином и паролем для ППЭ.</w:t>
      </w:r>
    </w:p>
    <w:p w:rsidR="00B70A5C" w:rsidRPr="00B43C8E" w:rsidRDefault="00B70A5C" w:rsidP="00B43C8E">
      <w:pPr>
        <w:pStyle w:val="ConsPlusNormal"/>
        <w:tabs>
          <w:tab w:val="left" w:pos="142"/>
        </w:tabs>
        <w:ind w:firstLine="709"/>
        <w:contextualSpacing/>
        <w:jc w:val="both"/>
        <w:rPr>
          <w:sz w:val="26"/>
          <w:szCs w:val="26"/>
        </w:rPr>
      </w:pPr>
      <w:r w:rsidRPr="00B43C8E">
        <w:rPr>
          <w:sz w:val="26"/>
          <w:szCs w:val="26"/>
        </w:rPr>
        <w:t>Тестирование системы видеонаблюдения проводится в целях:</w:t>
      </w:r>
    </w:p>
    <w:p w:rsidR="00B70A5C" w:rsidRPr="00B43C8E" w:rsidRDefault="00B70A5C" w:rsidP="00B43C8E">
      <w:pPr>
        <w:pStyle w:val="ConsPlusNormal"/>
        <w:tabs>
          <w:tab w:val="left" w:pos="142"/>
          <w:tab w:val="left" w:pos="851"/>
        </w:tabs>
        <w:ind w:firstLine="709"/>
        <w:contextualSpacing/>
        <w:jc w:val="both"/>
        <w:rPr>
          <w:sz w:val="26"/>
          <w:szCs w:val="26"/>
        </w:rPr>
      </w:pPr>
      <w:r w:rsidRPr="00B43C8E">
        <w:rPr>
          <w:sz w:val="26"/>
          <w:szCs w:val="26"/>
        </w:rPr>
        <w:t>проведения нагрузочного тестирования на систему;</w:t>
      </w:r>
    </w:p>
    <w:p w:rsidR="00B70A5C" w:rsidRPr="00B43C8E" w:rsidRDefault="00B70A5C" w:rsidP="00B43C8E">
      <w:pPr>
        <w:pStyle w:val="ConsPlusNormal"/>
        <w:tabs>
          <w:tab w:val="left" w:pos="142"/>
          <w:tab w:val="left" w:pos="851"/>
        </w:tabs>
        <w:ind w:firstLine="709"/>
        <w:contextualSpacing/>
        <w:jc w:val="both"/>
        <w:rPr>
          <w:sz w:val="26"/>
          <w:szCs w:val="26"/>
        </w:rPr>
      </w:pPr>
      <w:r w:rsidRPr="00B43C8E">
        <w:rPr>
          <w:sz w:val="26"/>
          <w:szCs w:val="26"/>
        </w:rPr>
        <w:t xml:space="preserve">проверки работоспособности обновленного программного обеспечения </w:t>
      </w:r>
      <w:r w:rsidR="0085241D" w:rsidRPr="00B43C8E">
        <w:rPr>
          <w:sz w:val="26"/>
          <w:szCs w:val="26"/>
        </w:rPr>
        <w:t xml:space="preserve">  </w:t>
      </w:r>
      <w:r w:rsidRPr="00B43C8E">
        <w:rPr>
          <w:sz w:val="26"/>
          <w:szCs w:val="26"/>
        </w:rPr>
        <w:t>и обновленных функций портала;</w:t>
      </w:r>
    </w:p>
    <w:p w:rsidR="00B70A5C" w:rsidRPr="00B43C8E" w:rsidRDefault="00B70A5C" w:rsidP="00B43C8E">
      <w:pPr>
        <w:pStyle w:val="ConsPlusNormal"/>
        <w:tabs>
          <w:tab w:val="left" w:pos="142"/>
          <w:tab w:val="left" w:pos="851"/>
        </w:tabs>
        <w:ind w:firstLine="709"/>
        <w:contextualSpacing/>
        <w:jc w:val="both"/>
        <w:rPr>
          <w:sz w:val="26"/>
          <w:szCs w:val="26"/>
        </w:rPr>
      </w:pPr>
      <w:r w:rsidRPr="00B43C8E">
        <w:rPr>
          <w:sz w:val="26"/>
          <w:szCs w:val="26"/>
        </w:rPr>
        <w:t>проверки корректности данных, отображающихся при трансляции.</w:t>
      </w:r>
    </w:p>
    <w:p w:rsidR="00B70A5C" w:rsidRPr="00B43C8E" w:rsidRDefault="00003BB8" w:rsidP="00B43C8E">
      <w:pPr>
        <w:pStyle w:val="ConsPlusNormal"/>
        <w:tabs>
          <w:tab w:val="left" w:pos="142"/>
        </w:tabs>
        <w:ind w:firstLine="709"/>
        <w:contextualSpacing/>
        <w:jc w:val="both"/>
        <w:rPr>
          <w:sz w:val="26"/>
          <w:szCs w:val="26"/>
        </w:rPr>
      </w:pPr>
      <w:r w:rsidRPr="00B43C8E">
        <w:rPr>
          <w:sz w:val="26"/>
          <w:szCs w:val="26"/>
        </w:rPr>
        <w:t xml:space="preserve">Во время проведения тестирования необходимо осуществить </w:t>
      </w:r>
      <w:r w:rsidR="00B70A5C" w:rsidRPr="00B43C8E">
        <w:rPr>
          <w:sz w:val="26"/>
          <w:szCs w:val="26"/>
        </w:rPr>
        <w:t>следующие</w:t>
      </w:r>
      <w:r w:rsidR="00F43FC0" w:rsidRPr="00B43C8E">
        <w:rPr>
          <w:sz w:val="26"/>
          <w:szCs w:val="26"/>
        </w:rPr>
        <w:t xml:space="preserve"> </w:t>
      </w:r>
      <w:r w:rsidR="00B70A5C" w:rsidRPr="00B43C8E">
        <w:rPr>
          <w:sz w:val="26"/>
          <w:szCs w:val="26"/>
        </w:rPr>
        <w:t>действия:</w:t>
      </w:r>
    </w:p>
    <w:p w:rsidR="00B70A5C" w:rsidRPr="00B43C8E" w:rsidRDefault="00B70A5C" w:rsidP="00B43C8E">
      <w:pPr>
        <w:pStyle w:val="ConsPlusNormal"/>
        <w:tabs>
          <w:tab w:val="left" w:pos="142"/>
        </w:tabs>
        <w:ind w:firstLine="709"/>
        <w:contextualSpacing/>
        <w:jc w:val="both"/>
        <w:rPr>
          <w:sz w:val="26"/>
          <w:szCs w:val="26"/>
        </w:rPr>
      </w:pPr>
      <w:r w:rsidRPr="00B43C8E">
        <w:rPr>
          <w:sz w:val="26"/>
          <w:szCs w:val="26"/>
        </w:rPr>
        <w:t>В ППЭ:</w:t>
      </w:r>
    </w:p>
    <w:p w:rsidR="00003BB8" w:rsidRPr="00B43C8E" w:rsidRDefault="00B70A5C" w:rsidP="00B43C8E">
      <w:pPr>
        <w:pStyle w:val="ConsPlusNormal"/>
        <w:tabs>
          <w:tab w:val="left" w:pos="142"/>
          <w:tab w:val="left" w:pos="851"/>
        </w:tabs>
        <w:ind w:firstLine="709"/>
        <w:contextualSpacing/>
        <w:jc w:val="both"/>
        <w:rPr>
          <w:sz w:val="26"/>
          <w:szCs w:val="26"/>
        </w:rPr>
      </w:pPr>
      <w:r w:rsidRPr="00B43C8E">
        <w:rPr>
          <w:sz w:val="26"/>
          <w:szCs w:val="26"/>
        </w:rPr>
        <w:t xml:space="preserve">проверку </w:t>
      </w:r>
      <w:r w:rsidR="00003BB8" w:rsidRPr="00B43C8E">
        <w:rPr>
          <w:sz w:val="26"/>
          <w:szCs w:val="26"/>
        </w:rPr>
        <w:t>использования обновленных версий программного обеспечения</w:t>
      </w:r>
      <w:r w:rsidRPr="00B43C8E">
        <w:rPr>
          <w:sz w:val="26"/>
          <w:szCs w:val="26"/>
        </w:rPr>
        <w:t xml:space="preserve"> для ПАК и </w:t>
      </w:r>
      <w:r w:rsidRPr="00B43C8E">
        <w:rPr>
          <w:sz w:val="26"/>
          <w:szCs w:val="26"/>
          <w:lang w:val="en-US"/>
        </w:rPr>
        <w:t>CCTV</w:t>
      </w:r>
      <w:r w:rsidR="004C15AB" w:rsidRPr="00B43C8E">
        <w:rPr>
          <w:sz w:val="26"/>
          <w:szCs w:val="26"/>
        </w:rPr>
        <w:t>-</w:t>
      </w:r>
      <w:r w:rsidRPr="00B43C8E">
        <w:rPr>
          <w:sz w:val="26"/>
          <w:szCs w:val="26"/>
        </w:rPr>
        <w:t>решения</w:t>
      </w:r>
      <w:r w:rsidR="00003BB8" w:rsidRPr="00B43C8E">
        <w:rPr>
          <w:sz w:val="26"/>
          <w:szCs w:val="26"/>
        </w:rPr>
        <w:t xml:space="preserve"> (перечень </w:t>
      </w:r>
      <w:r w:rsidRPr="00B43C8E">
        <w:rPr>
          <w:sz w:val="26"/>
          <w:szCs w:val="26"/>
        </w:rPr>
        <w:t xml:space="preserve">актуальных </w:t>
      </w:r>
      <w:r w:rsidR="00003BB8" w:rsidRPr="00B43C8E">
        <w:rPr>
          <w:sz w:val="26"/>
          <w:szCs w:val="26"/>
        </w:rPr>
        <w:t>версий</w:t>
      </w:r>
      <w:r w:rsidRPr="00B43C8E">
        <w:rPr>
          <w:sz w:val="26"/>
          <w:szCs w:val="26"/>
        </w:rPr>
        <w:t xml:space="preserve"> программного обеспечения</w:t>
      </w:r>
      <w:r w:rsidR="00003BB8" w:rsidRPr="00B43C8E">
        <w:rPr>
          <w:sz w:val="26"/>
          <w:szCs w:val="26"/>
        </w:rPr>
        <w:t xml:space="preserve"> будет размещен заблаговременно на сайте ФГБУ «ФЦТ»);</w:t>
      </w:r>
    </w:p>
    <w:p w:rsidR="00B70A5C" w:rsidRPr="00B43C8E" w:rsidRDefault="00B70A5C" w:rsidP="00B43C8E">
      <w:pPr>
        <w:pStyle w:val="ConsPlusNormal"/>
        <w:tabs>
          <w:tab w:val="left" w:pos="142"/>
          <w:tab w:val="left" w:pos="851"/>
        </w:tabs>
        <w:ind w:firstLine="709"/>
        <w:contextualSpacing/>
        <w:jc w:val="both"/>
        <w:rPr>
          <w:sz w:val="26"/>
          <w:szCs w:val="26"/>
        </w:rPr>
      </w:pPr>
      <w:r w:rsidRPr="00B43C8E">
        <w:rPr>
          <w:sz w:val="26"/>
          <w:szCs w:val="26"/>
        </w:rPr>
        <w:t>запуск камер видеонаблюдения;</w:t>
      </w:r>
    </w:p>
    <w:p w:rsidR="003C5F54" w:rsidRPr="00B43C8E" w:rsidRDefault="00B70A5C" w:rsidP="00B43C8E">
      <w:pPr>
        <w:pStyle w:val="ConsPlusNormal"/>
        <w:tabs>
          <w:tab w:val="left" w:pos="142"/>
          <w:tab w:val="left" w:pos="851"/>
        </w:tabs>
        <w:ind w:firstLine="709"/>
        <w:contextualSpacing/>
        <w:jc w:val="both"/>
        <w:rPr>
          <w:sz w:val="26"/>
          <w:szCs w:val="26"/>
        </w:rPr>
      </w:pPr>
      <w:r w:rsidRPr="00B43C8E">
        <w:rPr>
          <w:sz w:val="26"/>
          <w:szCs w:val="26"/>
        </w:rPr>
        <w:t xml:space="preserve">просмотр трансляций посредством </w:t>
      </w:r>
      <w:r w:rsidRPr="00B43C8E">
        <w:rPr>
          <w:sz w:val="26"/>
          <w:szCs w:val="26"/>
          <w:lang w:val="en-US"/>
        </w:rPr>
        <w:t>CCTV</w:t>
      </w:r>
      <w:r w:rsidR="00310E75" w:rsidRPr="00B43C8E">
        <w:rPr>
          <w:sz w:val="26"/>
          <w:szCs w:val="26"/>
        </w:rPr>
        <w:t>-</w:t>
      </w:r>
      <w:r w:rsidRPr="00B43C8E">
        <w:rPr>
          <w:sz w:val="26"/>
          <w:szCs w:val="26"/>
        </w:rPr>
        <w:t>решения из каждой аудитории ППЭ на предмет</w:t>
      </w:r>
      <w:r w:rsidR="003C5F54" w:rsidRPr="00B43C8E">
        <w:rPr>
          <w:sz w:val="26"/>
          <w:szCs w:val="26"/>
        </w:rPr>
        <w:t>:</w:t>
      </w:r>
    </w:p>
    <w:p w:rsidR="00B70A5C" w:rsidRPr="00B43C8E" w:rsidRDefault="00B70A5C" w:rsidP="00B43C8E">
      <w:pPr>
        <w:pStyle w:val="ConsPlusNormal"/>
        <w:tabs>
          <w:tab w:val="left" w:pos="142"/>
          <w:tab w:val="left" w:pos="851"/>
        </w:tabs>
        <w:ind w:firstLine="709"/>
        <w:contextualSpacing/>
        <w:jc w:val="both"/>
        <w:rPr>
          <w:sz w:val="26"/>
          <w:szCs w:val="26"/>
        </w:rPr>
      </w:pPr>
      <w:r w:rsidRPr="00B43C8E">
        <w:rPr>
          <w:sz w:val="26"/>
          <w:szCs w:val="26"/>
        </w:rPr>
        <w:lastRenderedPageBreak/>
        <w:t>соответствия ракурсов камер настоящим методическим рекомендациям;</w:t>
      </w:r>
    </w:p>
    <w:p w:rsidR="00B70A5C" w:rsidRPr="00B43C8E" w:rsidRDefault="00B70A5C" w:rsidP="00B43C8E">
      <w:pPr>
        <w:pStyle w:val="ConsPlusNormal"/>
        <w:tabs>
          <w:tab w:val="left" w:pos="142"/>
          <w:tab w:val="left" w:pos="851"/>
        </w:tabs>
        <w:ind w:firstLine="709"/>
        <w:contextualSpacing/>
        <w:jc w:val="both"/>
        <w:rPr>
          <w:sz w:val="26"/>
          <w:szCs w:val="26"/>
        </w:rPr>
      </w:pPr>
      <w:r w:rsidRPr="00B43C8E">
        <w:rPr>
          <w:sz w:val="26"/>
          <w:szCs w:val="26"/>
        </w:rPr>
        <w:t xml:space="preserve">корректности отображения времени и часовой разницы по отношению </w:t>
      </w:r>
      <w:r w:rsidR="0085241D" w:rsidRPr="00B43C8E">
        <w:rPr>
          <w:sz w:val="26"/>
          <w:szCs w:val="26"/>
        </w:rPr>
        <w:t xml:space="preserve">                 </w:t>
      </w:r>
      <w:r w:rsidRPr="00B43C8E">
        <w:rPr>
          <w:sz w:val="26"/>
          <w:szCs w:val="26"/>
        </w:rPr>
        <w:t>к московскому времени;</w:t>
      </w:r>
    </w:p>
    <w:p w:rsidR="00B70A5C" w:rsidRPr="00B43C8E" w:rsidRDefault="00B70A5C" w:rsidP="00B43C8E">
      <w:pPr>
        <w:pStyle w:val="ConsPlusNormal"/>
        <w:tabs>
          <w:tab w:val="left" w:pos="142"/>
          <w:tab w:val="left" w:pos="851"/>
        </w:tabs>
        <w:ind w:firstLine="709"/>
        <w:contextualSpacing/>
        <w:jc w:val="both"/>
        <w:rPr>
          <w:sz w:val="26"/>
          <w:szCs w:val="26"/>
        </w:rPr>
      </w:pPr>
      <w:r w:rsidRPr="00B43C8E">
        <w:rPr>
          <w:sz w:val="26"/>
          <w:szCs w:val="26"/>
        </w:rPr>
        <w:t>корректности отображения кодов аудиторий и кодов ППЭ (коды аудиторий и ППЭ должны совпадать с кодами, внесенными в РИС);</w:t>
      </w:r>
    </w:p>
    <w:p w:rsidR="003C5F54" w:rsidRPr="00B43C8E" w:rsidRDefault="00B70A5C" w:rsidP="00B43C8E">
      <w:pPr>
        <w:pStyle w:val="ConsPlusNormal"/>
        <w:tabs>
          <w:tab w:val="left" w:pos="142"/>
          <w:tab w:val="left" w:pos="851"/>
        </w:tabs>
        <w:ind w:firstLine="709"/>
        <w:contextualSpacing/>
        <w:jc w:val="both"/>
        <w:rPr>
          <w:sz w:val="26"/>
          <w:szCs w:val="26"/>
        </w:rPr>
      </w:pPr>
      <w:r w:rsidRPr="00B43C8E">
        <w:rPr>
          <w:sz w:val="26"/>
          <w:szCs w:val="26"/>
        </w:rPr>
        <w:t>корректности адреса ППЭ и его координат на карте</w:t>
      </w:r>
      <w:r w:rsidR="00310E75" w:rsidRPr="00B43C8E">
        <w:rPr>
          <w:sz w:val="26"/>
          <w:szCs w:val="26"/>
        </w:rPr>
        <w:t>;</w:t>
      </w:r>
      <w:r w:rsidRPr="00B43C8E">
        <w:rPr>
          <w:sz w:val="26"/>
          <w:szCs w:val="26"/>
        </w:rPr>
        <w:t xml:space="preserve"> </w:t>
      </w:r>
    </w:p>
    <w:p w:rsidR="00134B47" w:rsidRPr="00B43C8E" w:rsidRDefault="00D27611" w:rsidP="00B43C8E">
      <w:pPr>
        <w:pStyle w:val="ConsPlusNormal"/>
        <w:tabs>
          <w:tab w:val="left" w:pos="142"/>
          <w:tab w:val="left" w:pos="851"/>
        </w:tabs>
        <w:ind w:firstLine="709"/>
        <w:contextualSpacing/>
        <w:jc w:val="both"/>
        <w:rPr>
          <w:sz w:val="26"/>
          <w:szCs w:val="26"/>
        </w:rPr>
      </w:pPr>
      <w:r w:rsidRPr="00B43C8E">
        <w:rPr>
          <w:sz w:val="26"/>
          <w:szCs w:val="26"/>
        </w:rPr>
        <w:t xml:space="preserve">проставления меток </w:t>
      </w:r>
      <w:r w:rsidR="00B70A5C" w:rsidRPr="00B43C8E">
        <w:rPr>
          <w:sz w:val="26"/>
          <w:szCs w:val="26"/>
        </w:rPr>
        <w:t>в отношении каждой аудитори</w:t>
      </w:r>
      <w:r w:rsidR="00CE2F6A" w:rsidRPr="00B43C8E">
        <w:rPr>
          <w:sz w:val="26"/>
          <w:szCs w:val="26"/>
        </w:rPr>
        <w:t>и</w:t>
      </w:r>
      <w:r w:rsidR="00B70A5C" w:rsidRPr="00B43C8E">
        <w:rPr>
          <w:sz w:val="26"/>
          <w:szCs w:val="26"/>
        </w:rPr>
        <w:t xml:space="preserve"> об обнаруженных нарушениях или об их отсутствии.</w:t>
      </w:r>
    </w:p>
    <w:p w:rsidR="00B70A5C" w:rsidRPr="00B43C8E" w:rsidRDefault="00B70A5C" w:rsidP="00B43C8E">
      <w:pPr>
        <w:pStyle w:val="ConsPlusNormal"/>
        <w:tabs>
          <w:tab w:val="left" w:pos="142"/>
          <w:tab w:val="left" w:pos="851"/>
        </w:tabs>
        <w:ind w:firstLine="709"/>
        <w:contextualSpacing/>
        <w:jc w:val="both"/>
        <w:rPr>
          <w:sz w:val="26"/>
          <w:szCs w:val="26"/>
        </w:rPr>
      </w:pPr>
      <w:r w:rsidRPr="00B43C8E">
        <w:rPr>
          <w:sz w:val="26"/>
          <w:szCs w:val="26"/>
        </w:rPr>
        <w:t>В региональном ситуационном центре:</w:t>
      </w:r>
    </w:p>
    <w:p w:rsidR="00B70A5C" w:rsidRPr="00B43C8E" w:rsidRDefault="00993481" w:rsidP="00B43C8E">
      <w:pPr>
        <w:pStyle w:val="ConsPlusNormal"/>
        <w:tabs>
          <w:tab w:val="left" w:pos="142"/>
          <w:tab w:val="left" w:pos="851"/>
        </w:tabs>
        <w:ind w:firstLine="709"/>
        <w:contextualSpacing/>
        <w:jc w:val="both"/>
        <w:rPr>
          <w:sz w:val="26"/>
          <w:szCs w:val="26"/>
        </w:rPr>
      </w:pPr>
      <w:r w:rsidRPr="00B43C8E">
        <w:rPr>
          <w:sz w:val="26"/>
          <w:szCs w:val="26"/>
        </w:rPr>
        <w:t xml:space="preserve">проверку наличия меток в отношении и всех аудиторий, участвующих </w:t>
      </w:r>
      <w:r w:rsidR="0085241D" w:rsidRPr="00B43C8E">
        <w:rPr>
          <w:sz w:val="26"/>
          <w:szCs w:val="26"/>
        </w:rPr>
        <w:t xml:space="preserve">              </w:t>
      </w:r>
      <w:r w:rsidRPr="00B43C8E">
        <w:rPr>
          <w:sz w:val="26"/>
          <w:szCs w:val="26"/>
        </w:rPr>
        <w:t>в тестировании;</w:t>
      </w:r>
    </w:p>
    <w:p w:rsidR="00993481" w:rsidRPr="00B43C8E" w:rsidRDefault="00993481" w:rsidP="00B43C8E">
      <w:pPr>
        <w:pStyle w:val="ConsPlusNormal"/>
        <w:tabs>
          <w:tab w:val="left" w:pos="142"/>
          <w:tab w:val="left" w:pos="851"/>
        </w:tabs>
        <w:ind w:firstLine="709"/>
        <w:contextualSpacing/>
        <w:jc w:val="both"/>
        <w:rPr>
          <w:sz w:val="26"/>
          <w:szCs w:val="26"/>
        </w:rPr>
      </w:pPr>
      <w:r w:rsidRPr="00B43C8E">
        <w:rPr>
          <w:sz w:val="26"/>
          <w:szCs w:val="26"/>
        </w:rPr>
        <w:t xml:space="preserve">полную или выборочную проверку трансляции из аудиторий </w:t>
      </w:r>
      <w:r w:rsidR="0085241D" w:rsidRPr="00B43C8E">
        <w:rPr>
          <w:sz w:val="26"/>
          <w:szCs w:val="26"/>
        </w:rPr>
        <w:t xml:space="preserve">                             </w:t>
      </w:r>
      <w:r w:rsidRPr="00B43C8E">
        <w:rPr>
          <w:sz w:val="26"/>
          <w:szCs w:val="26"/>
        </w:rPr>
        <w:t xml:space="preserve">на корректность отображения информации (перечень информации для проверки указан в перечне действий </w:t>
      </w:r>
      <w:r w:rsidR="003C5F54" w:rsidRPr="00B43C8E">
        <w:rPr>
          <w:sz w:val="26"/>
          <w:szCs w:val="26"/>
        </w:rPr>
        <w:t>в</w:t>
      </w:r>
      <w:r w:rsidRPr="00B43C8E">
        <w:rPr>
          <w:sz w:val="26"/>
          <w:szCs w:val="26"/>
        </w:rPr>
        <w:t xml:space="preserve"> ППЭ);</w:t>
      </w:r>
    </w:p>
    <w:p w:rsidR="000E2875" w:rsidRPr="00B43C8E" w:rsidRDefault="000E2875" w:rsidP="00B43C8E">
      <w:pPr>
        <w:pStyle w:val="ConsPlusNormal"/>
        <w:tabs>
          <w:tab w:val="left" w:pos="142"/>
          <w:tab w:val="left" w:pos="851"/>
        </w:tabs>
        <w:ind w:firstLine="709"/>
        <w:contextualSpacing/>
        <w:jc w:val="both"/>
        <w:rPr>
          <w:sz w:val="26"/>
          <w:szCs w:val="26"/>
        </w:rPr>
      </w:pPr>
      <w:r w:rsidRPr="00B43C8E">
        <w:rPr>
          <w:sz w:val="26"/>
          <w:szCs w:val="26"/>
        </w:rPr>
        <w:t>связаться с ППЭ в случае отсутствия меток или поставить их самостоятельно;</w:t>
      </w:r>
    </w:p>
    <w:p w:rsidR="000E2875" w:rsidRPr="00B43C8E" w:rsidRDefault="000E2875" w:rsidP="00B43C8E">
      <w:pPr>
        <w:pStyle w:val="ConsPlusNormal"/>
        <w:tabs>
          <w:tab w:val="left" w:pos="142"/>
          <w:tab w:val="left" w:pos="851"/>
        </w:tabs>
        <w:ind w:firstLine="709"/>
        <w:contextualSpacing/>
        <w:jc w:val="both"/>
        <w:rPr>
          <w:sz w:val="26"/>
          <w:szCs w:val="26"/>
        </w:rPr>
      </w:pPr>
      <w:r w:rsidRPr="00B43C8E">
        <w:rPr>
          <w:sz w:val="26"/>
          <w:szCs w:val="26"/>
        </w:rPr>
        <w:t>получить информацию из ППЭ об отработке метки</w:t>
      </w:r>
    </w:p>
    <w:p w:rsidR="000C2621" w:rsidRPr="00B43C8E" w:rsidRDefault="000E2875" w:rsidP="00B43C8E">
      <w:pPr>
        <w:pStyle w:val="ConsPlusNormal"/>
        <w:tabs>
          <w:tab w:val="left" w:pos="142"/>
          <w:tab w:val="left" w:pos="851"/>
        </w:tabs>
        <w:ind w:firstLine="709"/>
        <w:contextualSpacing/>
        <w:jc w:val="both"/>
        <w:rPr>
          <w:sz w:val="26"/>
          <w:szCs w:val="26"/>
        </w:rPr>
      </w:pPr>
      <w:r w:rsidRPr="00B43C8E">
        <w:rPr>
          <w:sz w:val="26"/>
          <w:szCs w:val="26"/>
        </w:rPr>
        <w:t>проверить корректность отработки.</w:t>
      </w:r>
    </w:p>
    <w:p w:rsidR="00C35D76" w:rsidRPr="00B43C8E" w:rsidRDefault="00C35D76" w:rsidP="00B43C8E">
      <w:pPr>
        <w:pStyle w:val="ConsPlusNormal"/>
        <w:tabs>
          <w:tab w:val="left" w:pos="142"/>
        </w:tabs>
        <w:ind w:firstLine="709"/>
        <w:contextualSpacing/>
        <w:jc w:val="both"/>
        <w:rPr>
          <w:sz w:val="26"/>
          <w:szCs w:val="26"/>
        </w:rPr>
      </w:pPr>
      <w:r w:rsidRPr="00B43C8E">
        <w:rPr>
          <w:sz w:val="26"/>
          <w:szCs w:val="26"/>
        </w:rPr>
        <w:t>В случае обнаружения технических сбоев при трансляции, некорректном размещении камер</w:t>
      </w:r>
      <w:r w:rsidR="00F6414E" w:rsidRPr="00B43C8E">
        <w:rPr>
          <w:sz w:val="26"/>
          <w:szCs w:val="26"/>
        </w:rPr>
        <w:t>, не</w:t>
      </w:r>
      <w:r w:rsidRPr="00B43C8E">
        <w:rPr>
          <w:sz w:val="26"/>
          <w:szCs w:val="26"/>
        </w:rPr>
        <w:t>соответствия изображения настоящим методическим рекомендациям необходимо устранить выявленные нарушения в течени</w:t>
      </w:r>
      <w:r w:rsidR="003C5F54" w:rsidRPr="00B43C8E">
        <w:rPr>
          <w:sz w:val="26"/>
          <w:szCs w:val="26"/>
        </w:rPr>
        <w:t>е</w:t>
      </w:r>
      <w:r w:rsidRPr="00B43C8E">
        <w:rPr>
          <w:sz w:val="26"/>
          <w:szCs w:val="26"/>
        </w:rPr>
        <w:t xml:space="preserve"> </w:t>
      </w:r>
      <w:r w:rsidR="00816EDA" w:rsidRPr="00B43C8E">
        <w:rPr>
          <w:sz w:val="26"/>
          <w:szCs w:val="26"/>
        </w:rPr>
        <w:br/>
      </w:r>
      <w:r w:rsidRPr="00B43C8E">
        <w:rPr>
          <w:sz w:val="26"/>
          <w:szCs w:val="26"/>
        </w:rPr>
        <w:t>5 рабочих дней.</w:t>
      </w:r>
    </w:p>
    <w:p w:rsidR="001E24A9" w:rsidRPr="00B43C8E" w:rsidRDefault="00C35D76" w:rsidP="00B43C8E">
      <w:pPr>
        <w:pStyle w:val="ConsPlusNormal"/>
        <w:tabs>
          <w:tab w:val="left" w:pos="142"/>
        </w:tabs>
        <w:ind w:firstLine="709"/>
        <w:contextualSpacing/>
        <w:jc w:val="both"/>
        <w:rPr>
          <w:sz w:val="26"/>
          <w:szCs w:val="26"/>
        </w:rPr>
      </w:pPr>
      <w:r w:rsidRPr="00B43C8E">
        <w:rPr>
          <w:sz w:val="26"/>
          <w:szCs w:val="26"/>
        </w:rPr>
        <w:t xml:space="preserve">Рекомендуется по завершении тестирования выгрузить информацию </w:t>
      </w:r>
      <w:r w:rsidRPr="00B43C8E">
        <w:rPr>
          <w:sz w:val="26"/>
          <w:szCs w:val="26"/>
        </w:rPr>
        <w:br/>
        <w:t>о выявленных нарушениях посредством скачивания отчета о нарушениях на портале, и направить для устранения оператору установив срок выполнения работ</w:t>
      </w:r>
      <w:r w:rsidR="001E24A9" w:rsidRPr="00B43C8E">
        <w:rPr>
          <w:sz w:val="26"/>
          <w:szCs w:val="26"/>
        </w:rPr>
        <w:t xml:space="preserve"> (при планировании работ (услуг) по организации видеонаблюдения включать соответствующие работы в описание работ по государственным контрактам и/или договорам).</w:t>
      </w:r>
    </w:p>
    <w:p w:rsidR="003C5F54" w:rsidRPr="00B43C8E" w:rsidRDefault="003C5F54" w:rsidP="00B43C8E">
      <w:pPr>
        <w:pStyle w:val="ConsPlusNormal"/>
        <w:tabs>
          <w:tab w:val="left" w:pos="142"/>
        </w:tabs>
        <w:ind w:firstLine="709"/>
        <w:contextualSpacing/>
        <w:jc w:val="both"/>
        <w:rPr>
          <w:sz w:val="26"/>
          <w:szCs w:val="26"/>
        </w:rPr>
      </w:pPr>
      <w:r w:rsidRPr="00B43C8E">
        <w:rPr>
          <w:sz w:val="26"/>
          <w:szCs w:val="26"/>
        </w:rPr>
        <w:t>По завершении работ по устранению выявленных нарушений подписать акт о выполненных работах по устранению выявленных нарушений с оператором.</w:t>
      </w:r>
    </w:p>
    <w:p w:rsidR="00E470FB" w:rsidRPr="00B43C8E" w:rsidRDefault="00E470FB" w:rsidP="00B43C8E">
      <w:pPr>
        <w:pStyle w:val="1"/>
        <w:numPr>
          <w:ilvl w:val="0"/>
          <w:numId w:val="8"/>
        </w:numPr>
        <w:tabs>
          <w:tab w:val="left" w:pos="142"/>
        </w:tabs>
        <w:spacing w:line="240" w:lineRule="auto"/>
        <w:ind w:left="0" w:firstLine="709"/>
        <w:contextualSpacing/>
        <w:jc w:val="center"/>
        <w:rPr>
          <w:rFonts w:ascii="Times New Roman" w:hAnsi="Times New Roman" w:cs="Times New Roman"/>
          <w:color w:val="auto"/>
          <w:szCs w:val="26"/>
        </w:rPr>
      </w:pPr>
      <w:bookmarkStart w:id="7" w:name="_Toc512528635"/>
      <w:r w:rsidRPr="00B43C8E">
        <w:rPr>
          <w:rFonts w:ascii="Times New Roman" w:hAnsi="Times New Roman" w:cs="Times New Roman"/>
          <w:color w:val="auto"/>
          <w:szCs w:val="26"/>
        </w:rPr>
        <w:t>Подготовка и проведение экзамена</w:t>
      </w:r>
      <w:bookmarkEnd w:id="7"/>
    </w:p>
    <w:p w:rsidR="00B43C8E" w:rsidRDefault="00B43C8E" w:rsidP="00B43C8E">
      <w:pPr>
        <w:pStyle w:val="ConsPlusNormal"/>
        <w:tabs>
          <w:tab w:val="left" w:pos="142"/>
        </w:tabs>
        <w:ind w:firstLine="709"/>
        <w:contextualSpacing/>
        <w:jc w:val="both"/>
        <w:rPr>
          <w:sz w:val="26"/>
          <w:szCs w:val="26"/>
        </w:rPr>
      </w:pPr>
    </w:p>
    <w:p w:rsidR="00E470FB" w:rsidRPr="00B43C8E" w:rsidRDefault="00E470FB" w:rsidP="00B43C8E">
      <w:pPr>
        <w:pStyle w:val="ConsPlusNormal"/>
        <w:tabs>
          <w:tab w:val="left" w:pos="142"/>
        </w:tabs>
        <w:ind w:firstLine="709"/>
        <w:contextualSpacing/>
        <w:jc w:val="both"/>
        <w:rPr>
          <w:sz w:val="26"/>
          <w:szCs w:val="26"/>
        </w:rPr>
      </w:pPr>
      <w:r w:rsidRPr="00B43C8E">
        <w:rPr>
          <w:sz w:val="26"/>
          <w:szCs w:val="26"/>
        </w:rPr>
        <w:t>Во всех аудиториях ППЭ, оснащенных видеонаблюдением, должна быть размещена информация о том, что в данной аудитории ведется видеонаблюдение.</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За один день до начала экзамена в ППЭ технический специалист совместно с руководителем ППЭ проводят тестирование, в ходе которого необходимо: включить запись видеоизображения, проверить через монитор ПАК или посредством </w:t>
      </w:r>
      <w:r w:rsidR="00FB10AC" w:rsidRPr="00B43C8E">
        <w:rPr>
          <w:sz w:val="26"/>
          <w:szCs w:val="26"/>
        </w:rPr>
        <w:t>CCTV-</w:t>
      </w:r>
      <w:r w:rsidRPr="00B43C8E">
        <w:rPr>
          <w:sz w:val="26"/>
          <w:szCs w:val="26"/>
        </w:rPr>
        <w:t>решения работу камер видеонаблюдения, проверить соответствие расположения всех камер видеонаблюдения настоящим методическим рекомендациям, убедиться, что ракурс видеокамеры соответствует настоящим методическим рекомендациям, убедиться, что на ПАК или иных средствах видеонаблюдения установлено точное местное время, внести запись в журнал доступа к средствам видеонаблюдения (далее - журнал) (Приложение 1). Журнал размещается в помещении руководителя образовательной организации или в штабе ППЭ и заполняется техническим специалистом при каждом действии с ПАК или средствами видеонаблюдения. После завершения всех экзаменов журнал передается на хранение в организацию, на базе которой был организован ППЭ.</w:t>
      </w:r>
    </w:p>
    <w:p w:rsidR="0048350C" w:rsidRPr="00B43C8E" w:rsidRDefault="00F5168E" w:rsidP="00B43C8E">
      <w:pPr>
        <w:pStyle w:val="ConsPlusNormal"/>
        <w:tabs>
          <w:tab w:val="left" w:pos="142"/>
        </w:tabs>
        <w:spacing w:before="280"/>
        <w:ind w:firstLine="709"/>
        <w:contextualSpacing/>
        <w:jc w:val="both"/>
        <w:rPr>
          <w:sz w:val="26"/>
          <w:szCs w:val="26"/>
        </w:rPr>
      </w:pPr>
      <w:r w:rsidRPr="00B43C8E">
        <w:rPr>
          <w:sz w:val="26"/>
          <w:szCs w:val="26"/>
        </w:rPr>
        <w:t xml:space="preserve">За день до экзамена необходимо проводить зарядку стационарных блоков </w:t>
      </w:r>
      <w:r w:rsidRPr="00B43C8E">
        <w:rPr>
          <w:sz w:val="26"/>
          <w:szCs w:val="26"/>
        </w:rPr>
        <w:lastRenderedPageBreak/>
        <w:t>бесперебойного питания или батарей питания у ноутбуков, входящих в состав ПАК, до состояния 100% или не менее 6 часов</w:t>
      </w:r>
      <w:r w:rsidR="0048350C" w:rsidRPr="00B43C8E">
        <w:rPr>
          <w:sz w:val="26"/>
          <w:szCs w:val="26"/>
        </w:rPr>
        <w:t xml:space="preserve">. </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В Акте готовности ППЭ (ППЭ-01) руководитель ППЭ делает отметку </w:t>
      </w:r>
      <w:r w:rsidR="0085241D" w:rsidRPr="00B43C8E">
        <w:rPr>
          <w:sz w:val="26"/>
          <w:szCs w:val="26"/>
        </w:rPr>
        <w:t xml:space="preserve">                     </w:t>
      </w:r>
      <w:r w:rsidRPr="00B43C8E">
        <w:rPr>
          <w:sz w:val="26"/>
          <w:szCs w:val="26"/>
        </w:rPr>
        <w:t>о том, что ППЭ оборудован средствами видеонаблюдения с соблюдением требований законодательства к использованию указанных технических средств.</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Если в ППЭ не установлены (или неисправны) средства видеонаблюдения, руководитель ППЭ незамедлительно сообщает об этом региональному координатору. После окончания тестирования средства видеонаблюдения остается включенным. Действия по выключению ПАК или средств видеонаблюдения производятся техническим специалистом по согласованию с членом ГЭК и Оператором.</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В день экзамена руководитель ППЭ дает указание техническому специалисту произвести включение режима записи в </w:t>
      </w:r>
      <w:r w:rsidR="008B7A87" w:rsidRPr="00B43C8E">
        <w:rPr>
          <w:sz w:val="26"/>
          <w:szCs w:val="26"/>
        </w:rPr>
        <w:t>аудиториях ППЭ, штабе ППЭ</w:t>
      </w:r>
      <w:r w:rsidRPr="00B43C8E">
        <w:rPr>
          <w:sz w:val="26"/>
          <w:szCs w:val="26"/>
        </w:rPr>
        <w:t>, проверить работоспособность средств видеонаблюдения во всех аудиториях ППЭ.</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Не позднее чем за 1 час до начала экзамена в аудиториях ППЭ технический специалист должен убедиться, что режим записи включен и ракурс видеокамеры соответствует настоящим методическим рекомендациям. Контроль за фактом ведения видеозаписи во время экзамена осуществляется организаторами в аудитории ППЭ или в помещении штаба ППЭ посредством использования </w:t>
      </w:r>
      <w:r w:rsidR="00FB10AC" w:rsidRPr="00B43C8E">
        <w:rPr>
          <w:sz w:val="26"/>
          <w:szCs w:val="26"/>
        </w:rPr>
        <w:t>CCTV-</w:t>
      </w:r>
      <w:r w:rsidRPr="00B43C8E">
        <w:rPr>
          <w:sz w:val="26"/>
          <w:szCs w:val="26"/>
        </w:rPr>
        <w:t xml:space="preserve">решения </w:t>
      </w:r>
      <w:r w:rsidR="00D64CB1" w:rsidRPr="00B43C8E">
        <w:rPr>
          <w:sz w:val="26"/>
          <w:szCs w:val="26"/>
        </w:rPr>
        <w:t>–</w:t>
      </w:r>
      <w:r w:rsidRPr="00B43C8E">
        <w:rPr>
          <w:sz w:val="26"/>
          <w:szCs w:val="26"/>
        </w:rPr>
        <w:t xml:space="preserve"> техническим специалистом.</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При возникновении нештатных ситуаций в аудитории (видеозапись </w:t>
      </w:r>
      <w:r w:rsidR="0085241D" w:rsidRPr="00B43C8E">
        <w:rPr>
          <w:sz w:val="26"/>
          <w:szCs w:val="26"/>
        </w:rPr>
        <w:t xml:space="preserve">                      </w:t>
      </w:r>
      <w:r w:rsidRPr="00B43C8E">
        <w:rPr>
          <w:sz w:val="26"/>
          <w:szCs w:val="26"/>
        </w:rPr>
        <w:t>не ведется, или установить факт ведения видеозаписи не представляется возможным), организатор или технических специалист информирует члена ГЭК о возникших проблемах. Ответственность за дальнейшие действия возлагается на члена ГЭК.</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Член ГЭК должен связаться с Оператором (самостоятельно или при помощи технического специалиста), получить инструкции по проведению безотлагательных действий по восстановлению работы средств видеонаблюдения. Если в течение 15 минут после получения инструкции не удается восстановить работоспособность средств видеонаблюдения, член ГЭК по согласованию с председателем ГЭК останавливает экзамен в соответствии с пунктом 20 Порядка с последующим аннулированием результатов экзамена в соответствии с пунктом 71 Порядка и повторного допуска обучающихся, выпускников прошлых лет к сдаче экзамена в соответствии с пунктом 33 Порядка.</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По факту неисправного состояния, отключения средств видеонаблюдения или отсутствия видеозаписи экзамена членом ГЭК составляется акт (Приложение 2), который в тот же день передается председателю ГЭК.</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Технический специалист совместно с Оператором должны произвести работу по восстановлению работоспособности средств видеонаблюдения.</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По окончании экзамена в аудитории руководитель ППЭ дает указание выключить режим записи видеозаписи техническому специалисту. Технический специалист выключает видеозапись в аудиториях, сделав соответствующую запись в журнале.</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После окончания экзамена технический специалист обязан визуально проверить работоспособность средств видеонаблюдения во всех аудиториях ППЭ. После окончания всех экзаменов (в соответствии с расписанием ГИА) технический специалист осуществляет выключение средств видеонаблюдения</w:t>
      </w:r>
      <w:r w:rsidR="001F5BC7" w:rsidRPr="00B43C8E">
        <w:rPr>
          <w:sz w:val="26"/>
          <w:szCs w:val="26"/>
        </w:rPr>
        <w:t xml:space="preserve"> по согласованию с председателем ГЭК или </w:t>
      </w:r>
      <w:r w:rsidR="00226EDF" w:rsidRPr="00B43C8E">
        <w:rPr>
          <w:sz w:val="26"/>
          <w:szCs w:val="26"/>
        </w:rPr>
        <w:t>заместителем председателя ГЭК</w:t>
      </w:r>
      <w:r w:rsidRPr="00B43C8E">
        <w:rPr>
          <w:sz w:val="26"/>
          <w:szCs w:val="26"/>
        </w:rPr>
        <w:t>.</w:t>
      </w:r>
    </w:p>
    <w:p w:rsidR="00946DAC" w:rsidRDefault="00333AFF" w:rsidP="00B43C8E">
      <w:pPr>
        <w:pStyle w:val="1"/>
        <w:numPr>
          <w:ilvl w:val="0"/>
          <w:numId w:val="8"/>
        </w:numPr>
        <w:tabs>
          <w:tab w:val="left" w:pos="142"/>
        </w:tabs>
        <w:spacing w:line="240" w:lineRule="auto"/>
        <w:ind w:left="0" w:firstLine="567"/>
        <w:contextualSpacing/>
        <w:jc w:val="center"/>
        <w:rPr>
          <w:rFonts w:ascii="Times New Roman" w:hAnsi="Times New Roman" w:cs="Times New Roman"/>
          <w:color w:val="auto"/>
          <w:szCs w:val="26"/>
        </w:rPr>
      </w:pPr>
      <w:bookmarkStart w:id="8" w:name="_Toc512528636"/>
      <w:r w:rsidRPr="00B43C8E">
        <w:rPr>
          <w:rFonts w:ascii="Times New Roman" w:hAnsi="Times New Roman" w:cs="Times New Roman"/>
          <w:color w:val="auto"/>
          <w:szCs w:val="26"/>
        </w:rPr>
        <w:lastRenderedPageBreak/>
        <w:t>Работа в ППЭ с информацией о нарушениях</w:t>
      </w:r>
      <w:bookmarkEnd w:id="8"/>
    </w:p>
    <w:p w:rsidR="00B43C8E" w:rsidRPr="00B43C8E" w:rsidRDefault="00B43C8E" w:rsidP="00B43C8E"/>
    <w:p w:rsidR="00333AFF" w:rsidRPr="00B43C8E" w:rsidRDefault="00333AFF" w:rsidP="00B43C8E">
      <w:pPr>
        <w:tabs>
          <w:tab w:val="left" w:pos="142"/>
        </w:tabs>
        <w:spacing w:line="240" w:lineRule="auto"/>
        <w:ind w:firstLine="709"/>
        <w:contextualSpacing/>
        <w:jc w:val="both"/>
        <w:rPr>
          <w:sz w:val="26"/>
          <w:szCs w:val="26"/>
        </w:rPr>
      </w:pPr>
      <w:r w:rsidRPr="00B43C8E">
        <w:rPr>
          <w:sz w:val="26"/>
          <w:szCs w:val="26"/>
        </w:rPr>
        <w:t xml:space="preserve">Для получения оперативной информации о нарушениях, зафиксированных в ППЭ, и принятия своевременных мер по пресечению или устранению нарушений разработано специальное программное обеспечение – CCTV-приложение (CCTV-клиент). </w:t>
      </w:r>
    </w:p>
    <w:p w:rsidR="0062631A" w:rsidRPr="00B43C8E" w:rsidRDefault="00B508B3" w:rsidP="00B43C8E">
      <w:pPr>
        <w:tabs>
          <w:tab w:val="left" w:pos="142"/>
        </w:tabs>
        <w:spacing w:line="240" w:lineRule="auto"/>
        <w:ind w:firstLine="709"/>
        <w:contextualSpacing/>
        <w:jc w:val="both"/>
        <w:rPr>
          <w:color w:val="000000"/>
          <w:sz w:val="26"/>
          <w:szCs w:val="26"/>
        </w:rPr>
      </w:pPr>
      <w:r w:rsidRPr="00B43C8E">
        <w:rPr>
          <w:color w:val="000000"/>
          <w:sz w:val="26"/>
          <w:szCs w:val="26"/>
        </w:rPr>
        <w:t>Проводить работу с нарушениями возможно двумя способами:</w:t>
      </w:r>
    </w:p>
    <w:p w:rsidR="00B508B3" w:rsidRPr="00B43C8E" w:rsidRDefault="00B508B3" w:rsidP="00B43C8E">
      <w:pPr>
        <w:pStyle w:val="ac"/>
        <w:tabs>
          <w:tab w:val="left" w:pos="142"/>
        </w:tabs>
        <w:ind w:left="0" w:firstLine="709"/>
        <w:jc w:val="both"/>
        <w:rPr>
          <w:color w:val="000000"/>
          <w:sz w:val="26"/>
          <w:szCs w:val="26"/>
          <w:lang w:val="ru-RU"/>
        </w:rPr>
      </w:pPr>
      <w:r w:rsidRPr="00B43C8E">
        <w:rPr>
          <w:color w:val="000000"/>
          <w:sz w:val="26"/>
          <w:szCs w:val="26"/>
          <w:lang w:val="ru-RU"/>
        </w:rPr>
        <w:t xml:space="preserve">установив специальное программное обеспечение в штабе ППЭ (инструкция по установке и настройке ПО для реализации </w:t>
      </w:r>
      <w:r w:rsidR="00FB10AC" w:rsidRPr="00B43C8E">
        <w:rPr>
          <w:color w:val="000000"/>
          <w:sz w:val="26"/>
          <w:szCs w:val="26"/>
        </w:rPr>
        <w:t>CCTV</w:t>
      </w:r>
      <w:r w:rsidR="00FB10AC" w:rsidRPr="00B43C8E">
        <w:rPr>
          <w:color w:val="000000"/>
          <w:sz w:val="26"/>
          <w:szCs w:val="26"/>
          <w:lang w:val="ru-RU"/>
        </w:rPr>
        <w:t>-</w:t>
      </w:r>
      <w:r w:rsidRPr="00B43C8E">
        <w:rPr>
          <w:color w:val="000000"/>
          <w:sz w:val="26"/>
          <w:szCs w:val="26"/>
          <w:lang w:val="ru-RU"/>
        </w:rPr>
        <w:t>решения размещена на сайте ФГБУ «Федеральный центр тестирования»);</w:t>
      </w:r>
    </w:p>
    <w:p w:rsidR="00333AFF" w:rsidRPr="00B43C8E" w:rsidRDefault="00B508B3" w:rsidP="00B43C8E">
      <w:pPr>
        <w:pStyle w:val="ac"/>
        <w:tabs>
          <w:tab w:val="left" w:pos="142"/>
        </w:tabs>
        <w:ind w:left="0" w:firstLine="709"/>
        <w:jc w:val="both"/>
        <w:rPr>
          <w:color w:val="000000"/>
          <w:sz w:val="26"/>
          <w:szCs w:val="26"/>
          <w:lang w:val="ru-RU"/>
        </w:rPr>
      </w:pPr>
      <w:r w:rsidRPr="00B43C8E">
        <w:rPr>
          <w:color w:val="000000"/>
          <w:sz w:val="26"/>
          <w:szCs w:val="26"/>
          <w:lang w:val="ru-RU"/>
        </w:rPr>
        <w:t>на компьютере, находящемся в штабе ППЭ авторизоваться на портале. Для авторизации на портале необходимо ввести логин и пароль, предназначенный для конкретного ППЭ.</w:t>
      </w:r>
      <w:r w:rsidR="00691687" w:rsidRPr="00B43C8E">
        <w:rPr>
          <w:color w:val="000000"/>
          <w:sz w:val="26"/>
          <w:szCs w:val="26"/>
          <w:lang w:val="ru-RU"/>
        </w:rPr>
        <w:t xml:space="preserve"> Инструкция по получению доступа к порталу размещена на сайте ФГБУ «Федеральный центр тестирования».</w:t>
      </w:r>
    </w:p>
    <w:p w:rsidR="00B508B3" w:rsidRPr="00B43C8E" w:rsidRDefault="00B508B3" w:rsidP="00B43C8E">
      <w:pPr>
        <w:tabs>
          <w:tab w:val="left" w:pos="142"/>
        </w:tabs>
        <w:spacing w:line="240" w:lineRule="auto"/>
        <w:ind w:firstLine="709"/>
        <w:contextualSpacing/>
        <w:jc w:val="both"/>
        <w:rPr>
          <w:sz w:val="26"/>
          <w:szCs w:val="26"/>
        </w:rPr>
      </w:pPr>
      <w:r w:rsidRPr="00B43C8E">
        <w:rPr>
          <w:sz w:val="26"/>
          <w:szCs w:val="26"/>
        </w:rPr>
        <w:t>В течени</w:t>
      </w:r>
      <w:r w:rsidR="00EE125A" w:rsidRPr="00B43C8E">
        <w:rPr>
          <w:sz w:val="26"/>
          <w:szCs w:val="26"/>
        </w:rPr>
        <w:t>е</w:t>
      </w:r>
      <w:r w:rsidRPr="00B43C8E">
        <w:rPr>
          <w:sz w:val="26"/>
          <w:szCs w:val="26"/>
        </w:rPr>
        <w:t xml:space="preserve"> экзамена необходимо регулярно проводить мониторинг поступающей информации о нарушениях, зафиксированных в ППЭ. Рекомендуется привлекать к просмотру этой информации члена ГЭК, поскольку он является лицом, имеющим право предпринять соответствующие действия по пресечению или устранению выявленных нарушений.</w:t>
      </w:r>
    </w:p>
    <w:p w:rsidR="00A92C7B" w:rsidRPr="00B43C8E" w:rsidRDefault="00865E7C" w:rsidP="00B43C8E">
      <w:pPr>
        <w:tabs>
          <w:tab w:val="left" w:pos="142"/>
        </w:tabs>
        <w:spacing w:line="240" w:lineRule="auto"/>
        <w:ind w:firstLine="709"/>
        <w:contextualSpacing/>
        <w:jc w:val="both"/>
        <w:rPr>
          <w:sz w:val="26"/>
          <w:szCs w:val="26"/>
        </w:rPr>
      </w:pPr>
      <w:r w:rsidRPr="00B43C8E">
        <w:rPr>
          <w:sz w:val="26"/>
          <w:szCs w:val="26"/>
        </w:rPr>
        <w:t>Информация о возможном нарушении</w:t>
      </w:r>
      <w:r w:rsidR="00A92C7B" w:rsidRPr="00B43C8E">
        <w:rPr>
          <w:sz w:val="26"/>
          <w:szCs w:val="26"/>
        </w:rPr>
        <w:t xml:space="preserve">, </w:t>
      </w:r>
      <w:r w:rsidRPr="00B43C8E">
        <w:rPr>
          <w:sz w:val="26"/>
          <w:szCs w:val="26"/>
        </w:rPr>
        <w:t xml:space="preserve">поступает </w:t>
      </w:r>
      <w:r w:rsidR="00A92C7B" w:rsidRPr="00B43C8E">
        <w:rPr>
          <w:sz w:val="26"/>
          <w:szCs w:val="26"/>
        </w:rPr>
        <w:t>в ППЭ только после прохождения модерации.</w:t>
      </w:r>
    </w:p>
    <w:p w:rsidR="008F749A" w:rsidRPr="00B43C8E" w:rsidRDefault="00FE308F" w:rsidP="00B43C8E">
      <w:pPr>
        <w:pStyle w:val="ac"/>
        <w:tabs>
          <w:tab w:val="left" w:pos="142"/>
        </w:tabs>
        <w:ind w:left="0" w:firstLine="709"/>
        <w:jc w:val="both"/>
        <w:rPr>
          <w:sz w:val="26"/>
          <w:szCs w:val="26"/>
          <w:lang w:val="ru-RU"/>
        </w:rPr>
      </w:pPr>
      <w:r w:rsidRPr="00B43C8E">
        <w:rPr>
          <w:sz w:val="26"/>
          <w:szCs w:val="26"/>
          <w:lang w:val="ru-RU"/>
        </w:rPr>
        <w:t xml:space="preserve">При поступлении сообщения о новом нарушении необходимо просмотреть видеозапись нарушения, чтобы убедиться в достоверности поступивших сведений. В случае если нарушение имеет место необходимо незамедлительно предпринять действия по его пресечению. После того, как соответствующие действия предприняты (например, участник удален с экзамена) необходимо </w:t>
      </w:r>
      <w:r w:rsidR="008F749A" w:rsidRPr="00B43C8E">
        <w:rPr>
          <w:sz w:val="26"/>
          <w:szCs w:val="26"/>
          <w:lang w:val="ru-RU"/>
        </w:rPr>
        <w:t>внести информацию, соответствующую принятым мерам (выбрать из предложенных интерфейсом вариантов отработки нарушения):</w:t>
      </w:r>
    </w:p>
    <w:p w:rsidR="008F749A" w:rsidRPr="00B43C8E" w:rsidRDefault="008F749A" w:rsidP="00B43C8E">
      <w:pPr>
        <w:pStyle w:val="aa"/>
        <w:tabs>
          <w:tab w:val="left" w:pos="142"/>
        </w:tabs>
        <w:ind w:left="709"/>
        <w:contextualSpacing/>
        <w:jc w:val="both"/>
        <w:rPr>
          <w:color w:val="000000" w:themeColor="text1"/>
          <w:sz w:val="26"/>
          <w:szCs w:val="26"/>
        </w:rPr>
      </w:pPr>
      <w:r w:rsidRPr="00B43C8E">
        <w:rPr>
          <w:color w:val="000000" w:themeColor="text1"/>
          <w:sz w:val="26"/>
          <w:szCs w:val="26"/>
        </w:rPr>
        <w:t>не подтвердилось;</w:t>
      </w:r>
    </w:p>
    <w:p w:rsidR="008F749A" w:rsidRPr="00B43C8E" w:rsidRDefault="008F749A" w:rsidP="00B43C8E">
      <w:pPr>
        <w:pStyle w:val="aa"/>
        <w:tabs>
          <w:tab w:val="left" w:pos="142"/>
        </w:tabs>
        <w:ind w:left="709"/>
        <w:contextualSpacing/>
        <w:jc w:val="both"/>
        <w:rPr>
          <w:color w:val="000000" w:themeColor="text1"/>
          <w:sz w:val="26"/>
          <w:szCs w:val="26"/>
        </w:rPr>
      </w:pPr>
      <w:r w:rsidRPr="00B43C8E">
        <w:rPr>
          <w:color w:val="000000" w:themeColor="text1"/>
          <w:sz w:val="26"/>
          <w:szCs w:val="26"/>
        </w:rPr>
        <w:t>участник предупреждён;</w:t>
      </w:r>
    </w:p>
    <w:p w:rsidR="008F749A" w:rsidRPr="00B43C8E" w:rsidRDefault="008F749A" w:rsidP="00B43C8E">
      <w:pPr>
        <w:pStyle w:val="aa"/>
        <w:tabs>
          <w:tab w:val="left" w:pos="142"/>
        </w:tabs>
        <w:ind w:left="709"/>
        <w:contextualSpacing/>
        <w:jc w:val="both"/>
        <w:rPr>
          <w:color w:val="000000" w:themeColor="text1"/>
          <w:sz w:val="26"/>
          <w:szCs w:val="26"/>
        </w:rPr>
      </w:pPr>
      <w:r w:rsidRPr="00B43C8E">
        <w:rPr>
          <w:color w:val="000000" w:themeColor="text1"/>
          <w:sz w:val="26"/>
          <w:szCs w:val="26"/>
        </w:rPr>
        <w:t>участник удалён;</w:t>
      </w:r>
    </w:p>
    <w:p w:rsidR="008F749A" w:rsidRPr="00B43C8E" w:rsidRDefault="008F749A" w:rsidP="00B43C8E">
      <w:pPr>
        <w:pStyle w:val="aa"/>
        <w:tabs>
          <w:tab w:val="left" w:pos="142"/>
        </w:tabs>
        <w:ind w:left="709"/>
        <w:contextualSpacing/>
        <w:jc w:val="both"/>
        <w:rPr>
          <w:color w:val="000000" w:themeColor="text1"/>
          <w:sz w:val="26"/>
          <w:szCs w:val="26"/>
        </w:rPr>
      </w:pPr>
      <w:r w:rsidRPr="00B43C8E">
        <w:rPr>
          <w:color w:val="000000" w:themeColor="text1"/>
          <w:sz w:val="26"/>
          <w:szCs w:val="26"/>
        </w:rPr>
        <w:t>устранено.</w:t>
      </w:r>
    </w:p>
    <w:p w:rsidR="008F749A" w:rsidRPr="00B43C8E" w:rsidRDefault="008F749A" w:rsidP="00B43C8E">
      <w:pPr>
        <w:pStyle w:val="ac"/>
        <w:tabs>
          <w:tab w:val="left" w:pos="142"/>
        </w:tabs>
        <w:ind w:left="0" w:firstLine="709"/>
        <w:jc w:val="both"/>
        <w:rPr>
          <w:sz w:val="26"/>
          <w:szCs w:val="26"/>
          <w:lang w:val="ru-RU" w:eastAsia="ru-RU"/>
        </w:rPr>
      </w:pPr>
      <w:r w:rsidRPr="00B43C8E">
        <w:rPr>
          <w:sz w:val="26"/>
          <w:szCs w:val="26"/>
          <w:lang w:val="ru-RU" w:eastAsia="ru-RU"/>
        </w:rPr>
        <w:t>Вариант «устранено» доступен только для следующих типов нарушений: камера, хранение, обработка, посторонние, прочие.</w:t>
      </w:r>
    </w:p>
    <w:p w:rsidR="008F749A" w:rsidRPr="00B43C8E" w:rsidRDefault="008F749A" w:rsidP="00B43C8E">
      <w:pPr>
        <w:pStyle w:val="ac"/>
        <w:tabs>
          <w:tab w:val="left" w:pos="142"/>
        </w:tabs>
        <w:ind w:left="0" w:firstLine="709"/>
        <w:jc w:val="both"/>
        <w:rPr>
          <w:sz w:val="26"/>
          <w:szCs w:val="26"/>
          <w:lang w:val="ru-RU" w:eastAsia="ru-RU"/>
        </w:rPr>
      </w:pPr>
      <w:r w:rsidRPr="00B43C8E">
        <w:rPr>
          <w:sz w:val="26"/>
          <w:szCs w:val="26"/>
          <w:lang w:val="ru-RU" w:eastAsia="ru-RU"/>
        </w:rPr>
        <w:t xml:space="preserve">Ответственный сотрудник в ППЭ может оставить комментарии, относительно информации о выявленном нарушении. Комментарии необходимо излагать кратко и в корректной форме. </w:t>
      </w:r>
    </w:p>
    <w:p w:rsidR="00FE308F" w:rsidRPr="00B43C8E" w:rsidRDefault="00A92C7B" w:rsidP="00B43C8E">
      <w:pPr>
        <w:tabs>
          <w:tab w:val="left" w:pos="142"/>
        </w:tabs>
        <w:spacing w:line="240" w:lineRule="auto"/>
        <w:ind w:firstLine="709"/>
        <w:contextualSpacing/>
        <w:jc w:val="both"/>
        <w:rPr>
          <w:sz w:val="26"/>
          <w:szCs w:val="26"/>
        </w:rPr>
      </w:pPr>
      <w:r w:rsidRPr="00B43C8E">
        <w:rPr>
          <w:sz w:val="26"/>
          <w:szCs w:val="26"/>
        </w:rPr>
        <w:t xml:space="preserve">После того, как информация о принятых мерах отмечена в ППЭ </w:t>
      </w:r>
      <w:r w:rsidR="0085241D" w:rsidRPr="00B43C8E">
        <w:rPr>
          <w:sz w:val="26"/>
          <w:szCs w:val="26"/>
        </w:rPr>
        <w:t xml:space="preserve">                            </w:t>
      </w:r>
      <w:r w:rsidRPr="00B43C8E">
        <w:rPr>
          <w:sz w:val="26"/>
          <w:szCs w:val="26"/>
        </w:rPr>
        <w:t>и введены в соответствующее поле комментарии (при наличии такой необходимости)</w:t>
      </w:r>
      <w:r w:rsidR="006D3BCF" w:rsidRPr="00B43C8E">
        <w:rPr>
          <w:sz w:val="26"/>
          <w:szCs w:val="26"/>
        </w:rPr>
        <w:t xml:space="preserve"> нужно нажать кнопку «Ок». </w:t>
      </w:r>
    </w:p>
    <w:p w:rsidR="006D3BCF" w:rsidRPr="00B43C8E" w:rsidRDefault="006D3BCF" w:rsidP="00B43C8E">
      <w:pPr>
        <w:tabs>
          <w:tab w:val="left" w:pos="142"/>
        </w:tabs>
        <w:spacing w:line="240" w:lineRule="auto"/>
        <w:ind w:firstLine="709"/>
        <w:contextualSpacing/>
        <w:jc w:val="both"/>
        <w:rPr>
          <w:sz w:val="26"/>
          <w:szCs w:val="26"/>
        </w:rPr>
      </w:pPr>
      <w:r w:rsidRPr="00B43C8E">
        <w:rPr>
          <w:sz w:val="26"/>
          <w:szCs w:val="26"/>
        </w:rPr>
        <w:t>Далее информация о принятых мерах, а также комментарии станут доступны пользователям портала соответствующего субъекта Российской Федерации, пользователям портала федерального уровня, а также модераторам.</w:t>
      </w:r>
    </w:p>
    <w:p w:rsidR="001D416C" w:rsidRPr="00B43C8E" w:rsidRDefault="0016507B" w:rsidP="00B43C8E">
      <w:pPr>
        <w:tabs>
          <w:tab w:val="left" w:pos="142"/>
        </w:tabs>
        <w:spacing w:line="240" w:lineRule="auto"/>
        <w:ind w:firstLine="709"/>
        <w:contextualSpacing/>
        <w:jc w:val="both"/>
        <w:rPr>
          <w:sz w:val="26"/>
          <w:szCs w:val="26"/>
        </w:rPr>
      </w:pPr>
      <w:r w:rsidRPr="00B43C8E">
        <w:rPr>
          <w:sz w:val="26"/>
          <w:szCs w:val="26"/>
        </w:rPr>
        <w:t xml:space="preserve">Пользователи </w:t>
      </w:r>
      <w:r w:rsidR="001D416C" w:rsidRPr="00B43C8E">
        <w:rPr>
          <w:sz w:val="26"/>
          <w:szCs w:val="26"/>
        </w:rPr>
        <w:t>с правами доступа «сотрудник ОИВ» имеют возможность осуществить проверку отработки нарушений, либо это действие может осуществлять куратор регионального ситуационного центра.</w:t>
      </w:r>
    </w:p>
    <w:p w:rsidR="001D416C" w:rsidRPr="00B43C8E" w:rsidRDefault="001D416C" w:rsidP="00B43C8E">
      <w:pPr>
        <w:tabs>
          <w:tab w:val="left" w:pos="142"/>
        </w:tabs>
        <w:spacing w:line="240" w:lineRule="auto"/>
        <w:ind w:firstLine="709"/>
        <w:contextualSpacing/>
        <w:jc w:val="both"/>
        <w:rPr>
          <w:sz w:val="26"/>
          <w:szCs w:val="26"/>
        </w:rPr>
      </w:pPr>
      <w:r w:rsidRPr="00B43C8E">
        <w:rPr>
          <w:sz w:val="26"/>
          <w:szCs w:val="26"/>
        </w:rPr>
        <w:t>Для этого сотруднику с соответ</w:t>
      </w:r>
      <w:r w:rsidR="003F42F0" w:rsidRPr="00B43C8E">
        <w:rPr>
          <w:sz w:val="26"/>
          <w:szCs w:val="26"/>
        </w:rPr>
        <w:t>ст</w:t>
      </w:r>
      <w:r w:rsidRPr="00B43C8E">
        <w:rPr>
          <w:sz w:val="26"/>
          <w:szCs w:val="26"/>
        </w:rPr>
        <w:t>вующими правами дос</w:t>
      </w:r>
      <w:r w:rsidR="003F42F0" w:rsidRPr="00B43C8E">
        <w:rPr>
          <w:sz w:val="26"/>
          <w:szCs w:val="26"/>
        </w:rPr>
        <w:t>т</w:t>
      </w:r>
      <w:r w:rsidRPr="00B43C8E">
        <w:rPr>
          <w:sz w:val="26"/>
          <w:szCs w:val="26"/>
        </w:rPr>
        <w:t>упа («</w:t>
      </w:r>
      <w:r w:rsidR="003F42F0" w:rsidRPr="00B43C8E">
        <w:rPr>
          <w:sz w:val="26"/>
          <w:szCs w:val="26"/>
        </w:rPr>
        <w:t>сотрудник</w:t>
      </w:r>
      <w:r w:rsidRPr="00B43C8E">
        <w:rPr>
          <w:sz w:val="26"/>
          <w:szCs w:val="26"/>
        </w:rPr>
        <w:t xml:space="preserve"> ОИВ» или «куратор СИЦ»)</w:t>
      </w:r>
      <w:r w:rsidR="003F42F0" w:rsidRPr="00B43C8E">
        <w:rPr>
          <w:sz w:val="26"/>
          <w:szCs w:val="26"/>
        </w:rPr>
        <w:t xml:space="preserve"> нужно авторизоваться на портале и войти в раздел </w:t>
      </w:r>
      <w:r w:rsidR="003F42F0" w:rsidRPr="00B43C8E">
        <w:rPr>
          <w:sz w:val="26"/>
          <w:szCs w:val="26"/>
        </w:rPr>
        <w:lastRenderedPageBreak/>
        <w:t>«</w:t>
      </w:r>
      <w:r w:rsidR="00E9771F" w:rsidRPr="00B43C8E">
        <w:rPr>
          <w:sz w:val="26"/>
          <w:szCs w:val="26"/>
        </w:rPr>
        <w:t>Отработка</w:t>
      </w:r>
      <w:r w:rsidR="003F42F0" w:rsidRPr="00B43C8E">
        <w:rPr>
          <w:sz w:val="26"/>
          <w:szCs w:val="26"/>
        </w:rPr>
        <w:t xml:space="preserve">». И осуществить следующие действия в отношении информации </w:t>
      </w:r>
      <w:r w:rsidR="0085241D" w:rsidRPr="00B43C8E">
        <w:rPr>
          <w:sz w:val="26"/>
          <w:szCs w:val="26"/>
        </w:rPr>
        <w:t xml:space="preserve">                     </w:t>
      </w:r>
      <w:r w:rsidR="003F42F0" w:rsidRPr="00B43C8E">
        <w:rPr>
          <w:sz w:val="26"/>
          <w:szCs w:val="26"/>
        </w:rPr>
        <w:t>о зафиксированном нарушении:</w:t>
      </w:r>
    </w:p>
    <w:p w:rsidR="003F42F0" w:rsidRPr="00B43C8E" w:rsidRDefault="003F42F0" w:rsidP="00B43C8E">
      <w:pPr>
        <w:tabs>
          <w:tab w:val="left" w:pos="142"/>
        </w:tabs>
        <w:spacing w:line="240" w:lineRule="auto"/>
        <w:ind w:firstLine="709"/>
        <w:contextualSpacing/>
        <w:jc w:val="both"/>
        <w:rPr>
          <w:sz w:val="26"/>
          <w:szCs w:val="26"/>
        </w:rPr>
      </w:pPr>
      <w:r w:rsidRPr="00B43C8E">
        <w:rPr>
          <w:sz w:val="26"/>
          <w:szCs w:val="26"/>
        </w:rPr>
        <w:t>просмотреть видеозапись зафиксированного нарушения;</w:t>
      </w:r>
    </w:p>
    <w:p w:rsidR="003F42F0" w:rsidRPr="00B43C8E" w:rsidRDefault="00BF5E23" w:rsidP="00B43C8E">
      <w:pPr>
        <w:tabs>
          <w:tab w:val="left" w:pos="142"/>
        </w:tabs>
        <w:spacing w:line="240" w:lineRule="auto"/>
        <w:ind w:firstLine="709"/>
        <w:contextualSpacing/>
        <w:jc w:val="both"/>
        <w:rPr>
          <w:sz w:val="26"/>
          <w:szCs w:val="26"/>
        </w:rPr>
      </w:pPr>
      <w:r w:rsidRPr="00B43C8E">
        <w:rPr>
          <w:sz w:val="26"/>
          <w:szCs w:val="26"/>
        </w:rPr>
        <w:t>принять отработанное нарушение</w:t>
      </w:r>
      <w:r w:rsidR="0016507B" w:rsidRPr="00B43C8E">
        <w:rPr>
          <w:sz w:val="26"/>
          <w:szCs w:val="26"/>
        </w:rPr>
        <w:t xml:space="preserve"> или </w:t>
      </w:r>
      <w:r w:rsidR="003F42F0" w:rsidRPr="00B43C8E">
        <w:rPr>
          <w:sz w:val="26"/>
          <w:szCs w:val="26"/>
        </w:rPr>
        <w:t xml:space="preserve">вернуть </w:t>
      </w:r>
      <w:r w:rsidR="00F838D7" w:rsidRPr="00B43C8E">
        <w:rPr>
          <w:sz w:val="26"/>
          <w:szCs w:val="26"/>
        </w:rPr>
        <w:t>на повторную</w:t>
      </w:r>
      <w:r w:rsidR="008A6D2A" w:rsidRPr="00B43C8E">
        <w:rPr>
          <w:sz w:val="26"/>
          <w:szCs w:val="26"/>
        </w:rPr>
        <w:t xml:space="preserve"> </w:t>
      </w:r>
      <w:r w:rsidR="003F42F0" w:rsidRPr="00B43C8E">
        <w:rPr>
          <w:sz w:val="26"/>
          <w:szCs w:val="26"/>
        </w:rPr>
        <w:t>отработку</w:t>
      </w:r>
      <w:r w:rsidR="00F838D7" w:rsidRPr="00B43C8E">
        <w:rPr>
          <w:sz w:val="26"/>
          <w:szCs w:val="26"/>
        </w:rPr>
        <w:t xml:space="preserve"> в ППЭ</w:t>
      </w:r>
      <w:r w:rsidR="003F42F0" w:rsidRPr="00B43C8E">
        <w:rPr>
          <w:sz w:val="26"/>
          <w:szCs w:val="26"/>
        </w:rPr>
        <w:t>.</w:t>
      </w:r>
    </w:p>
    <w:p w:rsidR="003F42F0" w:rsidRPr="00B43C8E" w:rsidRDefault="003F42F0" w:rsidP="00B43C8E">
      <w:pPr>
        <w:tabs>
          <w:tab w:val="left" w:pos="142"/>
        </w:tabs>
        <w:spacing w:line="240" w:lineRule="auto"/>
        <w:ind w:firstLine="709"/>
        <w:contextualSpacing/>
        <w:jc w:val="both"/>
        <w:rPr>
          <w:sz w:val="26"/>
          <w:szCs w:val="26"/>
        </w:rPr>
      </w:pPr>
      <w:r w:rsidRPr="00B43C8E">
        <w:rPr>
          <w:sz w:val="26"/>
          <w:szCs w:val="26"/>
        </w:rPr>
        <w:t>Сотрудники, производящие проверку отработки нарушений</w:t>
      </w:r>
      <w:r w:rsidR="0016507B" w:rsidRPr="00B43C8E">
        <w:rPr>
          <w:sz w:val="26"/>
          <w:szCs w:val="26"/>
        </w:rPr>
        <w:t>,</w:t>
      </w:r>
      <w:r w:rsidRPr="00B43C8E">
        <w:rPr>
          <w:sz w:val="26"/>
          <w:szCs w:val="26"/>
        </w:rPr>
        <w:t xml:space="preserve"> также могут оставить комментарии, которые после отправки будут доступны пользователям в определенном ППЭ, пользователям соответствующего субъекта Российской Федерации, пользователям федерального уровня, модераторам.</w:t>
      </w:r>
    </w:p>
    <w:p w:rsidR="00086432" w:rsidRPr="00B43C8E" w:rsidRDefault="00086432" w:rsidP="00B43C8E">
      <w:pPr>
        <w:tabs>
          <w:tab w:val="left" w:pos="142"/>
        </w:tabs>
        <w:spacing w:line="240" w:lineRule="auto"/>
        <w:ind w:firstLine="709"/>
        <w:contextualSpacing/>
        <w:jc w:val="both"/>
        <w:rPr>
          <w:sz w:val="26"/>
          <w:szCs w:val="26"/>
        </w:rPr>
      </w:pPr>
      <w:r w:rsidRPr="00B43C8E">
        <w:rPr>
          <w:sz w:val="26"/>
          <w:szCs w:val="26"/>
        </w:rPr>
        <w:t>Общее количество времени, затраченного на процесс отработки нарушений не должно превышать 20 минут.</w:t>
      </w:r>
    </w:p>
    <w:p w:rsidR="00062742" w:rsidRPr="00B43C8E" w:rsidRDefault="00062742" w:rsidP="00B43C8E">
      <w:pPr>
        <w:tabs>
          <w:tab w:val="left" w:pos="142"/>
        </w:tabs>
        <w:spacing w:line="240" w:lineRule="auto"/>
        <w:ind w:firstLine="709"/>
        <w:contextualSpacing/>
        <w:jc w:val="both"/>
        <w:rPr>
          <w:sz w:val="26"/>
          <w:szCs w:val="26"/>
        </w:rPr>
      </w:pPr>
      <w:r w:rsidRPr="00B43C8E">
        <w:rPr>
          <w:sz w:val="26"/>
          <w:szCs w:val="26"/>
        </w:rPr>
        <w:t xml:space="preserve">Обучающий видеоролик по использованию </w:t>
      </w:r>
      <w:r w:rsidR="00FB10AC" w:rsidRPr="00B43C8E">
        <w:rPr>
          <w:sz w:val="26"/>
          <w:szCs w:val="26"/>
          <w:lang w:val="en-US"/>
        </w:rPr>
        <w:t>CCTV</w:t>
      </w:r>
      <w:r w:rsidR="00FB10AC" w:rsidRPr="00B43C8E">
        <w:rPr>
          <w:sz w:val="26"/>
          <w:szCs w:val="26"/>
        </w:rPr>
        <w:t>-</w:t>
      </w:r>
      <w:r w:rsidRPr="00B43C8E">
        <w:rPr>
          <w:sz w:val="26"/>
          <w:szCs w:val="26"/>
        </w:rPr>
        <w:t xml:space="preserve">решения в ППЭ </w:t>
      </w:r>
      <w:r w:rsidR="0085241D" w:rsidRPr="00B43C8E">
        <w:rPr>
          <w:sz w:val="26"/>
          <w:szCs w:val="26"/>
        </w:rPr>
        <w:t xml:space="preserve">                       </w:t>
      </w:r>
      <w:r w:rsidRPr="00B43C8E">
        <w:rPr>
          <w:sz w:val="26"/>
          <w:szCs w:val="26"/>
        </w:rPr>
        <w:t>и отработке нарушений размещен на сайте ФГБУ «Федеральный центр тестирования».</w:t>
      </w:r>
    </w:p>
    <w:p w:rsidR="00E470FB" w:rsidRDefault="00E470FB" w:rsidP="00B43C8E">
      <w:pPr>
        <w:pStyle w:val="1"/>
        <w:numPr>
          <w:ilvl w:val="0"/>
          <w:numId w:val="8"/>
        </w:numPr>
        <w:tabs>
          <w:tab w:val="left" w:pos="142"/>
        </w:tabs>
        <w:spacing w:line="240" w:lineRule="auto"/>
        <w:ind w:left="0" w:firstLine="567"/>
        <w:contextualSpacing/>
        <w:jc w:val="center"/>
        <w:rPr>
          <w:rFonts w:ascii="Times New Roman" w:hAnsi="Times New Roman" w:cs="Times New Roman"/>
          <w:color w:val="auto"/>
          <w:szCs w:val="26"/>
        </w:rPr>
      </w:pPr>
      <w:bookmarkStart w:id="9" w:name="_Toc512528637"/>
      <w:r w:rsidRPr="00B43C8E">
        <w:rPr>
          <w:rFonts w:ascii="Times New Roman" w:hAnsi="Times New Roman" w:cs="Times New Roman"/>
          <w:color w:val="auto"/>
          <w:szCs w:val="26"/>
        </w:rPr>
        <w:t>Организация видеонаблюдения в РЦОИ, помещений для работы</w:t>
      </w:r>
      <w:r w:rsidR="004047B2" w:rsidRPr="00B43C8E">
        <w:rPr>
          <w:rFonts w:ascii="Times New Roman" w:hAnsi="Times New Roman" w:cs="Times New Roman"/>
          <w:color w:val="auto"/>
          <w:szCs w:val="26"/>
        </w:rPr>
        <w:t xml:space="preserve"> </w:t>
      </w:r>
      <w:r w:rsidRPr="00B43C8E">
        <w:rPr>
          <w:rFonts w:ascii="Times New Roman" w:hAnsi="Times New Roman" w:cs="Times New Roman"/>
          <w:color w:val="auto"/>
          <w:szCs w:val="26"/>
        </w:rPr>
        <w:t>КК и ПК</w:t>
      </w:r>
      <w:bookmarkEnd w:id="9"/>
    </w:p>
    <w:p w:rsidR="00B43C8E" w:rsidRPr="00B43C8E" w:rsidRDefault="00B43C8E" w:rsidP="00B43C8E"/>
    <w:p w:rsidR="00E470FB" w:rsidRPr="00B43C8E" w:rsidRDefault="00E470FB" w:rsidP="00B43C8E">
      <w:pPr>
        <w:pStyle w:val="ConsPlusNormal"/>
        <w:tabs>
          <w:tab w:val="left" w:pos="142"/>
        </w:tabs>
        <w:ind w:firstLine="709"/>
        <w:contextualSpacing/>
        <w:jc w:val="both"/>
        <w:rPr>
          <w:sz w:val="26"/>
          <w:szCs w:val="26"/>
        </w:rPr>
      </w:pPr>
      <w:r w:rsidRPr="00B43C8E">
        <w:rPr>
          <w:sz w:val="26"/>
          <w:szCs w:val="26"/>
        </w:rPr>
        <w:t xml:space="preserve">ОИВ самостоятельно принимает решение о трансляции видеозаписей </w:t>
      </w:r>
      <w:r w:rsidR="0085241D" w:rsidRPr="00B43C8E">
        <w:rPr>
          <w:sz w:val="26"/>
          <w:szCs w:val="26"/>
        </w:rPr>
        <w:t xml:space="preserve">                  </w:t>
      </w:r>
      <w:r w:rsidRPr="00B43C8E">
        <w:rPr>
          <w:sz w:val="26"/>
          <w:szCs w:val="26"/>
        </w:rPr>
        <w:t>из помещений РЦОИ, работы ПК и КК в режиме онлайн на портал.</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Для обеспечения контроля рекомендуется использовать в помещениях РЦОИ, работы ПК и КК </w:t>
      </w:r>
      <w:r w:rsidR="00FB10AC" w:rsidRPr="00B43C8E">
        <w:rPr>
          <w:sz w:val="26"/>
          <w:szCs w:val="26"/>
        </w:rPr>
        <w:t>CCTV-</w:t>
      </w:r>
      <w:r w:rsidRPr="00B43C8E">
        <w:rPr>
          <w:sz w:val="26"/>
          <w:szCs w:val="26"/>
        </w:rPr>
        <w:t>решение.</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Не </w:t>
      </w:r>
      <w:r w:rsidR="0016507B" w:rsidRPr="00B43C8E">
        <w:rPr>
          <w:sz w:val="26"/>
          <w:szCs w:val="26"/>
        </w:rPr>
        <w:t>позднее,</w:t>
      </w:r>
      <w:r w:rsidRPr="00B43C8E">
        <w:rPr>
          <w:sz w:val="26"/>
          <w:szCs w:val="26"/>
        </w:rPr>
        <w:t xml:space="preserve"> чем за пять дней до начала первого экзамена руководитель РЦОИ совместно с назначенным в установленном порядке техническим специалистом (специалистами) проводят тестирование, в ходе которого технический специалист проверяет текущее состояние средств видеонаблюдения: включает запись видеоизображения, наблюдает через монитор ПАК или посредством использования </w:t>
      </w:r>
      <w:r w:rsidR="00FB10AC" w:rsidRPr="00B43C8E">
        <w:rPr>
          <w:sz w:val="26"/>
          <w:szCs w:val="26"/>
        </w:rPr>
        <w:t>CCTV-</w:t>
      </w:r>
      <w:r w:rsidRPr="00B43C8E">
        <w:rPr>
          <w:sz w:val="26"/>
          <w:szCs w:val="26"/>
        </w:rPr>
        <w:t>решения за работой камер видеонаблюдения, проверяет, что на средствах видеонаблюдения установлено точное местное время, проверяет соответствие ракурсов камер настоящим методических рекомендациям, делает соответствующую отметку в журнале. Технический специалист отвечает за работу системы видеонаблюдения в РЦОИ на протяжении всего периода проведения ГИА.</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Руководитель РЦОИ по завершении тестирования средств видеонаблюдения, информирует регионального координатора об исправности системы видеонаблюдения, в случае выявления неисправностей в системе видеонаблюдения информирует регионального координатора и Оператора.</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В Акте готовности РЦОИ (1-РЦОИ) руководитель РЦОИ делает отметку </w:t>
      </w:r>
      <w:r w:rsidR="0085241D" w:rsidRPr="00B43C8E">
        <w:rPr>
          <w:sz w:val="26"/>
          <w:szCs w:val="26"/>
        </w:rPr>
        <w:t xml:space="preserve">               </w:t>
      </w:r>
      <w:r w:rsidRPr="00B43C8E">
        <w:rPr>
          <w:sz w:val="26"/>
          <w:szCs w:val="26"/>
        </w:rPr>
        <w:t>о том, что РЦОИ оборудован средствами видеонаблюдения с соблюдением требований законодательства к использованию указанных технических средств.</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По окончании тестирования ПАК или средства видеонаблюдения остаются включенным (выключается только режим записи). Видеозапись на всех средствах видеонаблюдения в РЦОИ включается техническим специалистом РЦОИ в 8:00 в день первого экзамена согласно расписанию ГИА. Видеозапись в помещениях работы КК и ПК ведется в часы работы комиссий.</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Информация обо всех случаях работы со средствами видеонаблюдения (включение, выключение, неполадки, извлечение карт памяти, изменений ракурса камер) вносится техническим специалистом в журнал.</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Видеозапись в помещениях РЦОИ, прекращается не ранее, чем через </w:t>
      </w:r>
      <w:r w:rsidR="0085241D" w:rsidRPr="00B43C8E">
        <w:rPr>
          <w:sz w:val="26"/>
          <w:szCs w:val="26"/>
        </w:rPr>
        <w:t xml:space="preserve">                   </w:t>
      </w:r>
      <w:r w:rsidRPr="00B43C8E">
        <w:rPr>
          <w:sz w:val="26"/>
          <w:szCs w:val="26"/>
        </w:rPr>
        <w:lastRenderedPageBreak/>
        <w:t xml:space="preserve">20 рабочих дней после завершения обработки апелляций о несогласии </w:t>
      </w:r>
      <w:r w:rsidR="0085241D" w:rsidRPr="00B43C8E">
        <w:rPr>
          <w:sz w:val="26"/>
          <w:szCs w:val="26"/>
        </w:rPr>
        <w:t xml:space="preserve">                                             </w:t>
      </w:r>
      <w:r w:rsidRPr="00B43C8E">
        <w:rPr>
          <w:sz w:val="26"/>
          <w:szCs w:val="26"/>
        </w:rPr>
        <w:t>с выставленными баллами по результатам последнего экзамена.</w:t>
      </w:r>
    </w:p>
    <w:p w:rsidR="00E470FB" w:rsidRDefault="00E470FB" w:rsidP="00B43C8E">
      <w:pPr>
        <w:pStyle w:val="1"/>
        <w:numPr>
          <w:ilvl w:val="0"/>
          <w:numId w:val="8"/>
        </w:numPr>
        <w:tabs>
          <w:tab w:val="left" w:pos="142"/>
        </w:tabs>
        <w:spacing w:line="240" w:lineRule="auto"/>
        <w:ind w:left="0" w:firstLine="567"/>
        <w:contextualSpacing/>
        <w:jc w:val="center"/>
        <w:rPr>
          <w:rFonts w:ascii="Times New Roman" w:hAnsi="Times New Roman" w:cs="Times New Roman"/>
          <w:color w:val="auto"/>
          <w:szCs w:val="26"/>
        </w:rPr>
      </w:pPr>
      <w:bookmarkStart w:id="10" w:name="_Toc512528638"/>
      <w:r w:rsidRPr="00B43C8E">
        <w:rPr>
          <w:rFonts w:ascii="Times New Roman" w:hAnsi="Times New Roman" w:cs="Times New Roman"/>
          <w:color w:val="auto"/>
          <w:szCs w:val="26"/>
        </w:rPr>
        <w:t>Передача и хранение видеозаписи</w:t>
      </w:r>
      <w:bookmarkEnd w:id="10"/>
    </w:p>
    <w:p w:rsidR="00B43C8E" w:rsidRPr="00B43C8E" w:rsidRDefault="00B43C8E" w:rsidP="00B43C8E"/>
    <w:p w:rsidR="00E470FB" w:rsidRPr="00B43C8E" w:rsidRDefault="00E470FB" w:rsidP="00B43C8E">
      <w:pPr>
        <w:pStyle w:val="ConsPlusNormal"/>
        <w:tabs>
          <w:tab w:val="left" w:pos="142"/>
        </w:tabs>
        <w:ind w:firstLine="709"/>
        <w:contextualSpacing/>
        <w:jc w:val="both"/>
        <w:rPr>
          <w:sz w:val="26"/>
          <w:szCs w:val="26"/>
        </w:rPr>
      </w:pPr>
      <w:r w:rsidRPr="00B43C8E">
        <w:rPr>
          <w:sz w:val="26"/>
          <w:szCs w:val="26"/>
        </w:rPr>
        <w:t>ОИВ обеспечивает сбор и хранение видеозаписей. Срок хранения видеозаписей установлен Порядком.</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Рекомендуется обеспечить хранение видеозаписей в центре обработки данных (далее - ЦОД). При этом центр обработки данных должен быть интегрирован с порталом smotriege.ru таким образом, чтобы видеозаписи по завершению экзамена автоматически сохранялись в ЦОД.</w:t>
      </w:r>
    </w:p>
    <w:p w:rsidR="00E470FB" w:rsidRPr="00B43C8E" w:rsidRDefault="00CD3D67" w:rsidP="00B43C8E">
      <w:pPr>
        <w:pStyle w:val="ConsPlusNormal"/>
        <w:tabs>
          <w:tab w:val="left" w:pos="142"/>
        </w:tabs>
        <w:spacing w:before="280"/>
        <w:ind w:firstLine="709"/>
        <w:contextualSpacing/>
        <w:jc w:val="both"/>
        <w:rPr>
          <w:sz w:val="26"/>
          <w:szCs w:val="26"/>
        </w:rPr>
      </w:pPr>
      <w:r w:rsidRPr="00B43C8E">
        <w:rPr>
          <w:sz w:val="26"/>
          <w:szCs w:val="26"/>
        </w:rPr>
        <w:t>Видеозаписи из аудиторий ППЭ, передача данных из которых не возможна по каналам связи, передаются из ППЭ в РЦОИ на отчуждаемых носителях. Ответственный специалист РЦОИ загружает видеозаписи на портал в раздел «Видеоархив» по завершению каждого экзамена. Первично проводится конвертация исходных из форматов файлов: "mp4", "avi", "wmv", “mov”, "ts", "mts" в spif формат с добавлением всей необходимой логической информации для ЕГЭ (дата, время, код ППЭ, регион и т.д.) при помощи программы «Конвертер». Далее при помощи программы «Загрузчик» данные подгружаются согласно инструкции на портал www.smotriege.ru. Видеозаписи должны быть загружены не позднее 2</w:t>
      </w:r>
      <w:r w:rsidR="0085241D" w:rsidRPr="00B43C8E">
        <w:rPr>
          <w:sz w:val="26"/>
          <w:szCs w:val="26"/>
        </w:rPr>
        <w:t>-х</w:t>
      </w:r>
      <w:r w:rsidRPr="00B43C8E">
        <w:rPr>
          <w:sz w:val="26"/>
          <w:szCs w:val="26"/>
        </w:rPr>
        <w:t xml:space="preserve"> календарных дней после завершения соответствующего экзамена.</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Видеозаписи из ППЭ, расположенных в труднодоступной отдаленной местности, передаются из ППЭ в РЦОИ на отчуждаемых носителях. Ответственный специалист РЦОИ загружает видеозаписи на портал в раздел </w:t>
      </w:r>
      <w:r w:rsidR="00062742" w:rsidRPr="00B43C8E">
        <w:rPr>
          <w:sz w:val="26"/>
          <w:szCs w:val="26"/>
        </w:rPr>
        <w:t>«</w:t>
      </w:r>
      <w:r w:rsidRPr="00B43C8E">
        <w:rPr>
          <w:sz w:val="26"/>
          <w:szCs w:val="26"/>
        </w:rPr>
        <w:t>Видеоархив</w:t>
      </w:r>
      <w:r w:rsidR="00062742" w:rsidRPr="00B43C8E">
        <w:rPr>
          <w:sz w:val="26"/>
          <w:szCs w:val="26"/>
        </w:rPr>
        <w:t>»</w:t>
      </w:r>
      <w:r w:rsidRPr="00B43C8E">
        <w:rPr>
          <w:sz w:val="26"/>
          <w:szCs w:val="26"/>
        </w:rPr>
        <w:t xml:space="preserve"> не позднее 10 календарных дней после завершения этапа экзаменов.</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Если обеспечить хранение данных в ЦОД не представляется возможным, ОИВ обеспечивает РЦОИ необходимыми ресурсами для хранения видеозаписей, а также определяет сотрудника РЦОИ, ответственного за сбор и хранение видеозаписей.</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Ответственный специалист РЦОИ систематизирует видеоматериалы</w:t>
      </w:r>
      <w:r w:rsidR="00B43C8E">
        <w:rPr>
          <w:sz w:val="26"/>
          <w:szCs w:val="26"/>
        </w:rPr>
        <w:t xml:space="preserve"> </w:t>
      </w:r>
      <w:r w:rsidRPr="00B43C8E">
        <w:rPr>
          <w:sz w:val="26"/>
          <w:szCs w:val="26"/>
        </w:rPr>
        <w:t>обеспечивает их хранение.</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Название видеофайлов должно содержать следующую информацию: наименование субъекта Российской Федерации; код ППЭ; код аудитории; дата экзамена.</w:t>
      </w:r>
    </w:p>
    <w:p w:rsidR="00CD3D67" w:rsidRPr="00B43C8E" w:rsidRDefault="00CD3D67" w:rsidP="00B43C8E">
      <w:pPr>
        <w:pStyle w:val="ConsPlusNormal"/>
        <w:tabs>
          <w:tab w:val="left" w:pos="142"/>
        </w:tabs>
        <w:spacing w:before="280"/>
        <w:ind w:firstLine="709"/>
        <w:contextualSpacing/>
        <w:jc w:val="both"/>
        <w:rPr>
          <w:sz w:val="26"/>
          <w:szCs w:val="26"/>
        </w:rPr>
      </w:pPr>
      <w:r w:rsidRPr="00B43C8E">
        <w:rPr>
          <w:sz w:val="26"/>
          <w:szCs w:val="26"/>
        </w:rPr>
        <w:t xml:space="preserve">При </w:t>
      </w:r>
      <w:r w:rsidR="00E1119D" w:rsidRPr="00B43C8E">
        <w:rPr>
          <w:sz w:val="26"/>
          <w:szCs w:val="26"/>
        </w:rPr>
        <w:t xml:space="preserve">планировании сроков </w:t>
      </w:r>
      <w:r w:rsidRPr="00B43C8E">
        <w:rPr>
          <w:sz w:val="26"/>
          <w:szCs w:val="26"/>
        </w:rPr>
        <w:t>хранения данных рекомендуется учитывать</w:t>
      </w:r>
      <w:r w:rsidR="00583788" w:rsidRPr="00B43C8E">
        <w:rPr>
          <w:sz w:val="26"/>
          <w:szCs w:val="26"/>
        </w:rPr>
        <w:t xml:space="preserve"> информацию о</w:t>
      </w:r>
      <w:r w:rsidRPr="00B43C8E">
        <w:rPr>
          <w:sz w:val="26"/>
          <w:szCs w:val="26"/>
        </w:rPr>
        <w:t xml:space="preserve"> </w:t>
      </w:r>
      <w:r w:rsidR="0070521D" w:rsidRPr="00B43C8E">
        <w:rPr>
          <w:sz w:val="26"/>
          <w:szCs w:val="26"/>
        </w:rPr>
        <w:t>плано</w:t>
      </w:r>
      <w:r w:rsidRPr="00B43C8E">
        <w:rPr>
          <w:sz w:val="26"/>
          <w:szCs w:val="26"/>
        </w:rPr>
        <w:t>вы</w:t>
      </w:r>
      <w:r w:rsidR="00583788" w:rsidRPr="00B43C8E">
        <w:rPr>
          <w:sz w:val="26"/>
          <w:szCs w:val="26"/>
        </w:rPr>
        <w:t>х</w:t>
      </w:r>
      <w:r w:rsidRPr="00B43C8E">
        <w:rPr>
          <w:sz w:val="26"/>
          <w:szCs w:val="26"/>
        </w:rPr>
        <w:t xml:space="preserve"> </w:t>
      </w:r>
      <w:r w:rsidR="00E1119D" w:rsidRPr="00B43C8E">
        <w:rPr>
          <w:sz w:val="26"/>
          <w:szCs w:val="26"/>
        </w:rPr>
        <w:t>контрольно-надзорны</w:t>
      </w:r>
      <w:r w:rsidR="00583788" w:rsidRPr="00B43C8E">
        <w:rPr>
          <w:sz w:val="26"/>
          <w:szCs w:val="26"/>
        </w:rPr>
        <w:t>х</w:t>
      </w:r>
      <w:r w:rsidR="00E1119D" w:rsidRPr="00B43C8E">
        <w:rPr>
          <w:sz w:val="26"/>
          <w:szCs w:val="26"/>
        </w:rPr>
        <w:t xml:space="preserve"> мероприятия</w:t>
      </w:r>
      <w:r w:rsidR="00583788" w:rsidRPr="00B43C8E">
        <w:rPr>
          <w:sz w:val="26"/>
          <w:szCs w:val="26"/>
        </w:rPr>
        <w:t>х</w:t>
      </w:r>
      <w:r w:rsidR="008F78E4" w:rsidRPr="00B43C8E">
        <w:rPr>
          <w:sz w:val="26"/>
          <w:szCs w:val="26"/>
        </w:rPr>
        <w:t xml:space="preserve"> Рособрнадзора</w:t>
      </w:r>
      <w:r w:rsidR="0070521D" w:rsidRPr="00B43C8E">
        <w:rPr>
          <w:sz w:val="26"/>
          <w:szCs w:val="26"/>
        </w:rPr>
        <w:t xml:space="preserve"> </w:t>
      </w:r>
      <w:r w:rsidRPr="00B43C8E">
        <w:rPr>
          <w:sz w:val="26"/>
          <w:szCs w:val="26"/>
        </w:rPr>
        <w:t>в отношении субъект</w:t>
      </w:r>
      <w:r w:rsidR="0009512E" w:rsidRPr="00B43C8E">
        <w:rPr>
          <w:sz w:val="26"/>
          <w:szCs w:val="26"/>
        </w:rPr>
        <w:t>ов</w:t>
      </w:r>
      <w:r w:rsidRPr="00B43C8E">
        <w:rPr>
          <w:sz w:val="26"/>
          <w:szCs w:val="26"/>
        </w:rPr>
        <w:t xml:space="preserve"> Российской Федерации.</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Если видеозапись в помещениях РЦОИ, работы ПК и КК ведется в офлайн режиме, ответственный сотрудник РЦОИ обеспечивает своевременный перенос видеозаписей на отчуждаемые носители, и передачу для хранения в ЦОД, или осуществляет хранение видеозаписей в РЦОИ.</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При хранении видеозаписей в РЦОИ видеофайлы должны быть систематизированы названия видеофайлов должны содержать следующую информацию: наименование субъекта Российской Федерации, номер аудитории, дата видеозаписи, временной отрезок (если требуется).</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Видеозаписи из помещений РЦОИ, работы ПК и КК хранятся в сроки аналогичные срокам хранения видеозаписей ГИА, установленных Порядком.</w:t>
      </w:r>
    </w:p>
    <w:p w:rsidR="00BF62FE"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Материалы видеонаблюдения исп</w:t>
      </w:r>
      <w:r w:rsidR="00B43C8E">
        <w:rPr>
          <w:sz w:val="26"/>
          <w:szCs w:val="26"/>
        </w:rPr>
        <w:t xml:space="preserve">ользуются лицами, привлекаемыми </w:t>
      </w:r>
      <w:r w:rsidRPr="00B43C8E">
        <w:rPr>
          <w:sz w:val="26"/>
          <w:szCs w:val="26"/>
        </w:rPr>
        <w:t xml:space="preserve">к </w:t>
      </w:r>
      <w:r w:rsidRPr="00B43C8E">
        <w:rPr>
          <w:sz w:val="26"/>
          <w:szCs w:val="26"/>
        </w:rPr>
        <w:lastRenderedPageBreak/>
        <w:t>проведению ГИА, в целях обнаружения фактов нарушения Порядка.</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В случае необходимости видеозаписи предоставляются по соответствующему запросу Рособрнадзора, органа исполнительной власти субъекта Российской Федерации, осуществляющего государственное управление в сфере образования, на отчуждаемых носителях или посредством портала.</w:t>
      </w:r>
    </w:p>
    <w:p w:rsidR="00E470FB" w:rsidRPr="00B43C8E" w:rsidRDefault="00E470FB" w:rsidP="00B43C8E">
      <w:pPr>
        <w:pStyle w:val="1"/>
        <w:numPr>
          <w:ilvl w:val="0"/>
          <w:numId w:val="8"/>
        </w:numPr>
        <w:tabs>
          <w:tab w:val="left" w:pos="142"/>
        </w:tabs>
        <w:spacing w:line="240" w:lineRule="auto"/>
        <w:ind w:left="0" w:firstLine="567"/>
        <w:contextualSpacing/>
        <w:jc w:val="center"/>
        <w:rPr>
          <w:rFonts w:ascii="Times New Roman" w:hAnsi="Times New Roman" w:cs="Times New Roman"/>
          <w:color w:val="auto"/>
          <w:szCs w:val="26"/>
        </w:rPr>
      </w:pPr>
      <w:bookmarkStart w:id="11" w:name="_Toc512528639"/>
      <w:r w:rsidRPr="00B43C8E">
        <w:rPr>
          <w:rFonts w:ascii="Times New Roman" w:hAnsi="Times New Roman" w:cs="Times New Roman"/>
          <w:color w:val="auto"/>
          <w:szCs w:val="26"/>
        </w:rPr>
        <w:t>Просмотр онлайн трансляции</w:t>
      </w:r>
      <w:bookmarkEnd w:id="11"/>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Доступ к онлайн трансляции на портале предоставляется:</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сотрудникам Министерства образования и науки Российской Федерации и Рособрнадзора, определенным решением руководителей;</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сотрудникам ОИВ и </w:t>
      </w:r>
      <w:bookmarkStart w:id="12" w:name="_Hlk500010592"/>
      <w:r w:rsidRPr="00B43C8E">
        <w:rPr>
          <w:sz w:val="26"/>
          <w:szCs w:val="26"/>
        </w:rPr>
        <w:t>органов исполнительной власти субъектов Российской Федерации, осуществляющих переданные полномочия Российской Федерации в сфере образовани</w:t>
      </w:r>
      <w:bookmarkEnd w:id="12"/>
      <w:r w:rsidRPr="00B43C8E">
        <w:rPr>
          <w:sz w:val="26"/>
          <w:szCs w:val="26"/>
        </w:rPr>
        <w:t>я, определенным решением руководителей;</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общественным наблюдателям, имеющим аккредитацию, по запросу ОИВ;</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членам ГЭК (в пределах субъекта Российской Федерации, членами ГЭК которого они являются).</w:t>
      </w:r>
    </w:p>
    <w:p w:rsidR="00062742" w:rsidRPr="00B43C8E" w:rsidRDefault="00062742" w:rsidP="00B43C8E">
      <w:pPr>
        <w:pStyle w:val="ConsPlusNormal"/>
        <w:tabs>
          <w:tab w:val="left" w:pos="142"/>
        </w:tabs>
        <w:spacing w:before="280"/>
        <w:ind w:firstLine="709"/>
        <w:contextualSpacing/>
        <w:jc w:val="both"/>
        <w:rPr>
          <w:sz w:val="26"/>
          <w:szCs w:val="26"/>
        </w:rPr>
      </w:pPr>
      <w:r w:rsidRPr="00B43C8E">
        <w:rPr>
          <w:sz w:val="26"/>
          <w:szCs w:val="26"/>
        </w:rPr>
        <w:t>Для обеспечения предоставления доступа к порталу сотрудникам ОИВ, сотрудникам органов исполнительной власти субъектов Российской Федерации, осуществляющим переданные полномочия Российской Федерации в сфере образования, сотрудникам РЦОИ</w:t>
      </w:r>
      <w:r w:rsidR="00C45481" w:rsidRPr="00B43C8E">
        <w:rPr>
          <w:sz w:val="26"/>
          <w:szCs w:val="26"/>
        </w:rPr>
        <w:t xml:space="preserve"> </w:t>
      </w:r>
      <w:r w:rsidRPr="00B43C8E">
        <w:rPr>
          <w:sz w:val="26"/>
          <w:szCs w:val="26"/>
        </w:rPr>
        <w:t xml:space="preserve">в субъекте Российской Федерации </w:t>
      </w:r>
      <w:r w:rsidR="00C24C96" w:rsidRPr="00B43C8E">
        <w:rPr>
          <w:sz w:val="26"/>
          <w:szCs w:val="26"/>
        </w:rPr>
        <w:t xml:space="preserve">распорядительным актом ОИВ </w:t>
      </w:r>
      <w:r w:rsidRPr="00B43C8E">
        <w:rPr>
          <w:sz w:val="26"/>
          <w:szCs w:val="26"/>
        </w:rPr>
        <w:t xml:space="preserve">должно быть </w:t>
      </w:r>
      <w:r w:rsidR="00C24C96" w:rsidRPr="00B43C8E">
        <w:rPr>
          <w:sz w:val="26"/>
          <w:szCs w:val="26"/>
        </w:rPr>
        <w:t xml:space="preserve">назначено </w:t>
      </w:r>
      <w:r w:rsidRPr="00B43C8E">
        <w:rPr>
          <w:sz w:val="26"/>
          <w:szCs w:val="26"/>
        </w:rPr>
        <w:t xml:space="preserve">ответственное лицо, за предоставление доступа к порталу. </w:t>
      </w:r>
      <w:r w:rsidR="0016507B" w:rsidRPr="00B43C8E">
        <w:rPr>
          <w:sz w:val="26"/>
          <w:szCs w:val="26"/>
        </w:rPr>
        <w:t xml:space="preserve">Рекомендуется </w:t>
      </w:r>
      <w:r w:rsidRPr="00B43C8E">
        <w:rPr>
          <w:sz w:val="26"/>
          <w:szCs w:val="26"/>
        </w:rPr>
        <w:t>определить лицо, ответственное за предоставление доступа к порталу на территории субъекта Российской Федерации из числа сотрудников РЦОИ, имеющих навыки в работе с информационно-телекоммуникационными технологиями.</w:t>
      </w:r>
    </w:p>
    <w:p w:rsidR="00062742" w:rsidRPr="00B43C8E" w:rsidRDefault="00062742" w:rsidP="00B43C8E">
      <w:pPr>
        <w:pStyle w:val="ConsPlusNormal"/>
        <w:tabs>
          <w:tab w:val="left" w:pos="142"/>
        </w:tabs>
        <w:spacing w:before="280"/>
        <w:ind w:firstLine="709"/>
        <w:contextualSpacing/>
        <w:jc w:val="both"/>
        <w:rPr>
          <w:sz w:val="26"/>
          <w:szCs w:val="26"/>
        </w:rPr>
      </w:pPr>
      <w:r w:rsidRPr="00B43C8E">
        <w:rPr>
          <w:sz w:val="26"/>
          <w:szCs w:val="26"/>
        </w:rPr>
        <w:t>Контактную информацию о лице, ответственном за предоставление доступа к порталу на территории субъекта Российской Федерации</w:t>
      </w:r>
      <w:r w:rsidR="0016507B" w:rsidRPr="00B43C8E">
        <w:rPr>
          <w:sz w:val="26"/>
          <w:szCs w:val="26"/>
        </w:rPr>
        <w:t>,</w:t>
      </w:r>
      <w:r w:rsidRPr="00B43C8E">
        <w:rPr>
          <w:sz w:val="26"/>
          <w:szCs w:val="26"/>
        </w:rPr>
        <w:t xml:space="preserve"> </w:t>
      </w:r>
      <w:r w:rsidR="007906F7" w:rsidRPr="00B43C8E">
        <w:rPr>
          <w:sz w:val="26"/>
          <w:szCs w:val="26"/>
        </w:rPr>
        <w:t>необходимо направить в Рособрнадзор не позднее 1 февраля (</w:t>
      </w:r>
      <w:r w:rsidR="0085241D" w:rsidRPr="00B43C8E">
        <w:rPr>
          <w:sz w:val="26"/>
          <w:szCs w:val="26"/>
        </w:rPr>
        <w:t>п</w:t>
      </w:r>
      <w:r w:rsidR="007906F7" w:rsidRPr="00B43C8E">
        <w:rPr>
          <w:sz w:val="26"/>
          <w:szCs w:val="26"/>
        </w:rPr>
        <w:t>риложение 4).</w:t>
      </w:r>
    </w:p>
    <w:p w:rsidR="007906F7" w:rsidRPr="00B43C8E" w:rsidRDefault="007906F7" w:rsidP="00B43C8E">
      <w:pPr>
        <w:pStyle w:val="ConsPlusNormal"/>
        <w:tabs>
          <w:tab w:val="left" w:pos="142"/>
        </w:tabs>
        <w:spacing w:before="280"/>
        <w:ind w:firstLine="709"/>
        <w:contextualSpacing/>
        <w:jc w:val="both"/>
        <w:rPr>
          <w:sz w:val="26"/>
          <w:szCs w:val="26"/>
        </w:rPr>
      </w:pPr>
      <w:r w:rsidRPr="00B43C8E">
        <w:rPr>
          <w:sz w:val="26"/>
          <w:szCs w:val="26"/>
        </w:rPr>
        <w:t xml:space="preserve">Лицам, определенным ответственными за предоставление доступа к порталу на территории субъекта Российской Федерации, будет предоставлен доступ к разделу «Пользователи» на портале. </w:t>
      </w:r>
    </w:p>
    <w:p w:rsidR="007906F7" w:rsidRPr="00B43C8E" w:rsidRDefault="007906F7" w:rsidP="00B43C8E">
      <w:pPr>
        <w:pStyle w:val="ConsPlusNormal"/>
        <w:tabs>
          <w:tab w:val="left" w:pos="142"/>
        </w:tabs>
        <w:spacing w:before="280"/>
        <w:ind w:firstLine="709"/>
        <w:contextualSpacing/>
        <w:jc w:val="both"/>
        <w:rPr>
          <w:sz w:val="26"/>
          <w:szCs w:val="26"/>
        </w:rPr>
      </w:pPr>
      <w:r w:rsidRPr="00B43C8E">
        <w:rPr>
          <w:sz w:val="26"/>
          <w:szCs w:val="26"/>
        </w:rPr>
        <w:t xml:space="preserve">В указанном разделе размещена информация обо всех пользователях портала определённого субъекта Российской Федерации. </w:t>
      </w:r>
      <w:r w:rsidR="001937B6" w:rsidRPr="00B43C8E">
        <w:rPr>
          <w:sz w:val="26"/>
          <w:szCs w:val="26"/>
        </w:rPr>
        <w:t>В данном раздел</w:t>
      </w:r>
      <w:r w:rsidR="00265EE8" w:rsidRPr="00B43C8E">
        <w:rPr>
          <w:sz w:val="26"/>
          <w:szCs w:val="26"/>
        </w:rPr>
        <w:t xml:space="preserve">е также размещены ссылки на информацию о доступе </w:t>
      </w:r>
      <w:r w:rsidR="001D5808" w:rsidRPr="00B43C8E">
        <w:rPr>
          <w:sz w:val="26"/>
          <w:szCs w:val="26"/>
        </w:rPr>
        <w:t>на п</w:t>
      </w:r>
      <w:r w:rsidR="00265EE8" w:rsidRPr="00B43C8E">
        <w:rPr>
          <w:sz w:val="26"/>
          <w:szCs w:val="26"/>
        </w:rPr>
        <w:t>ортал для ППЭ и онлайн наблюдателей СИЦ.</w:t>
      </w:r>
    </w:p>
    <w:p w:rsidR="007906F7" w:rsidRPr="00B43C8E" w:rsidRDefault="007906F7" w:rsidP="00B43C8E">
      <w:pPr>
        <w:pStyle w:val="ConsPlusNormal"/>
        <w:tabs>
          <w:tab w:val="left" w:pos="142"/>
        </w:tabs>
        <w:spacing w:before="280"/>
        <w:ind w:firstLine="709"/>
        <w:contextualSpacing/>
        <w:jc w:val="both"/>
        <w:rPr>
          <w:sz w:val="26"/>
          <w:szCs w:val="26"/>
        </w:rPr>
      </w:pPr>
      <w:r w:rsidRPr="00B43C8E">
        <w:rPr>
          <w:sz w:val="26"/>
          <w:szCs w:val="26"/>
        </w:rPr>
        <w:t>В разделе «</w:t>
      </w:r>
      <w:r w:rsidR="003069EF" w:rsidRPr="00B43C8E">
        <w:rPr>
          <w:sz w:val="26"/>
          <w:szCs w:val="26"/>
        </w:rPr>
        <w:t>Пользователи</w:t>
      </w:r>
      <w:r w:rsidRPr="00B43C8E">
        <w:rPr>
          <w:sz w:val="26"/>
          <w:szCs w:val="26"/>
        </w:rPr>
        <w:t>» ответственный сотрудник сможет совершать следующие действия:</w:t>
      </w:r>
    </w:p>
    <w:p w:rsidR="001937B6" w:rsidRPr="00B43C8E" w:rsidRDefault="00A57D66" w:rsidP="00B43C8E">
      <w:pPr>
        <w:pStyle w:val="ConsPlusNormal"/>
        <w:tabs>
          <w:tab w:val="left" w:pos="142"/>
        </w:tabs>
        <w:spacing w:before="280"/>
        <w:ind w:firstLine="709"/>
        <w:contextualSpacing/>
        <w:jc w:val="both"/>
        <w:rPr>
          <w:sz w:val="26"/>
          <w:szCs w:val="26"/>
        </w:rPr>
      </w:pPr>
      <w:r w:rsidRPr="00B43C8E">
        <w:rPr>
          <w:sz w:val="26"/>
          <w:szCs w:val="26"/>
        </w:rPr>
        <w:t>создава</w:t>
      </w:r>
      <w:r w:rsidR="001937B6" w:rsidRPr="00B43C8E">
        <w:rPr>
          <w:sz w:val="26"/>
          <w:szCs w:val="26"/>
        </w:rPr>
        <w:t xml:space="preserve">ть заявку </w:t>
      </w:r>
      <w:r w:rsidR="00204E15" w:rsidRPr="00B43C8E">
        <w:rPr>
          <w:sz w:val="26"/>
          <w:szCs w:val="26"/>
        </w:rPr>
        <w:t>на добавление</w:t>
      </w:r>
      <w:r w:rsidR="001937B6" w:rsidRPr="00B43C8E">
        <w:rPr>
          <w:sz w:val="26"/>
          <w:szCs w:val="26"/>
        </w:rPr>
        <w:t xml:space="preserve"> новых пользователей портала;</w:t>
      </w:r>
    </w:p>
    <w:p w:rsidR="001937B6" w:rsidRPr="00B43C8E" w:rsidRDefault="001937B6" w:rsidP="00B43C8E">
      <w:pPr>
        <w:pStyle w:val="ConsPlusNormal"/>
        <w:tabs>
          <w:tab w:val="left" w:pos="142"/>
        </w:tabs>
        <w:spacing w:before="280"/>
        <w:ind w:firstLine="709"/>
        <w:contextualSpacing/>
        <w:jc w:val="both"/>
        <w:rPr>
          <w:sz w:val="26"/>
          <w:szCs w:val="26"/>
        </w:rPr>
      </w:pPr>
      <w:r w:rsidRPr="00B43C8E">
        <w:rPr>
          <w:sz w:val="26"/>
          <w:szCs w:val="26"/>
        </w:rPr>
        <w:t>инициировать заявку на изменение роли на портале, как следствие изменение прав доступа к порталу в случае такой необходимости;</w:t>
      </w:r>
    </w:p>
    <w:p w:rsidR="007906F7" w:rsidRPr="00B43C8E" w:rsidRDefault="001937B6" w:rsidP="00B43C8E">
      <w:pPr>
        <w:pStyle w:val="ConsPlusNormal"/>
        <w:tabs>
          <w:tab w:val="left" w:pos="142"/>
        </w:tabs>
        <w:spacing w:before="280"/>
        <w:ind w:firstLine="709"/>
        <w:contextualSpacing/>
        <w:jc w:val="both"/>
        <w:rPr>
          <w:sz w:val="26"/>
          <w:szCs w:val="26"/>
        </w:rPr>
      </w:pPr>
      <w:r w:rsidRPr="00B43C8E">
        <w:rPr>
          <w:sz w:val="26"/>
          <w:szCs w:val="26"/>
        </w:rPr>
        <w:t>отправлять заявку на блокировку пользователей портала.</w:t>
      </w:r>
    </w:p>
    <w:p w:rsidR="00A43B5D" w:rsidRPr="00B43C8E" w:rsidRDefault="00A43B5D" w:rsidP="00B43C8E">
      <w:pPr>
        <w:pStyle w:val="ConsPlusNormal"/>
        <w:tabs>
          <w:tab w:val="left" w:pos="142"/>
        </w:tabs>
        <w:spacing w:before="280"/>
        <w:ind w:firstLine="709"/>
        <w:contextualSpacing/>
        <w:jc w:val="both"/>
        <w:rPr>
          <w:sz w:val="26"/>
          <w:szCs w:val="26"/>
        </w:rPr>
      </w:pPr>
      <w:r w:rsidRPr="00B43C8E">
        <w:rPr>
          <w:sz w:val="26"/>
          <w:szCs w:val="26"/>
        </w:rPr>
        <w:t>Л</w:t>
      </w:r>
      <w:r w:rsidR="00315953" w:rsidRPr="00B43C8E">
        <w:rPr>
          <w:sz w:val="26"/>
          <w:szCs w:val="26"/>
        </w:rPr>
        <w:t>огины и пароли для категории «</w:t>
      </w:r>
      <w:r w:rsidR="00B43C8E">
        <w:rPr>
          <w:sz w:val="26"/>
          <w:szCs w:val="26"/>
        </w:rPr>
        <w:t>Сотрудник ОИВ/</w:t>
      </w:r>
      <w:r w:rsidR="00315953" w:rsidRPr="00B43C8E">
        <w:rPr>
          <w:sz w:val="26"/>
          <w:szCs w:val="26"/>
        </w:rPr>
        <w:t xml:space="preserve">РЦОИ» доступны </w:t>
      </w:r>
      <w:r w:rsidR="0085241D" w:rsidRPr="00B43C8E">
        <w:rPr>
          <w:sz w:val="26"/>
          <w:szCs w:val="26"/>
        </w:rPr>
        <w:t xml:space="preserve">и </w:t>
      </w:r>
      <w:r w:rsidR="00B11B38" w:rsidRPr="00B43C8E">
        <w:rPr>
          <w:sz w:val="26"/>
          <w:szCs w:val="26"/>
        </w:rPr>
        <w:t xml:space="preserve">в следующем году. Логины и пароли для категории «Сотрудник ППЭ», </w:t>
      </w:r>
      <w:r w:rsidR="00E96869" w:rsidRPr="00B43C8E">
        <w:rPr>
          <w:sz w:val="26"/>
          <w:szCs w:val="26"/>
        </w:rPr>
        <w:t>«Куратор СИЦ»</w:t>
      </w:r>
      <w:r w:rsidR="00EC4EA6" w:rsidRPr="00B43C8E">
        <w:rPr>
          <w:sz w:val="26"/>
          <w:szCs w:val="26"/>
        </w:rPr>
        <w:t>,</w:t>
      </w:r>
      <w:r w:rsidR="00E96869" w:rsidRPr="00B43C8E">
        <w:rPr>
          <w:sz w:val="26"/>
          <w:szCs w:val="26"/>
        </w:rPr>
        <w:t xml:space="preserve"> </w:t>
      </w:r>
      <w:r w:rsidR="00B11B38" w:rsidRPr="00B43C8E">
        <w:rPr>
          <w:sz w:val="26"/>
          <w:szCs w:val="26"/>
        </w:rPr>
        <w:t>«Онлайн наблюдатель в СИЦ»</w:t>
      </w:r>
      <w:r w:rsidR="00E735B2" w:rsidRPr="00B43C8E">
        <w:rPr>
          <w:sz w:val="26"/>
          <w:szCs w:val="26"/>
        </w:rPr>
        <w:t xml:space="preserve"> становятся не</w:t>
      </w:r>
      <w:r w:rsidR="00324DC9" w:rsidRPr="00B43C8E">
        <w:rPr>
          <w:sz w:val="26"/>
          <w:szCs w:val="26"/>
        </w:rPr>
        <w:t>доступны после завершения экзаменов в соответствии с единым расписанием ГИА</w:t>
      </w:r>
      <w:r w:rsidR="00E735B2" w:rsidRPr="00B43C8E">
        <w:rPr>
          <w:sz w:val="26"/>
          <w:szCs w:val="26"/>
        </w:rPr>
        <w:t xml:space="preserve"> </w:t>
      </w:r>
      <w:r w:rsidR="0085241D" w:rsidRPr="00B43C8E">
        <w:rPr>
          <w:sz w:val="26"/>
          <w:szCs w:val="26"/>
        </w:rPr>
        <w:t xml:space="preserve"> </w:t>
      </w:r>
      <w:r w:rsidR="00E735B2" w:rsidRPr="00B43C8E">
        <w:rPr>
          <w:sz w:val="26"/>
          <w:szCs w:val="26"/>
        </w:rPr>
        <w:t xml:space="preserve">и обновляются ежегодно. </w:t>
      </w:r>
    </w:p>
    <w:p w:rsidR="00FB3444" w:rsidRPr="00B43C8E" w:rsidRDefault="00FB3444" w:rsidP="00B43C8E">
      <w:pPr>
        <w:pStyle w:val="ConsPlusNormal"/>
        <w:tabs>
          <w:tab w:val="left" w:pos="142"/>
        </w:tabs>
        <w:spacing w:before="280"/>
        <w:ind w:firstLine="709"/>
        <w:contextualSpacing/>
        <w:jc w:val="both"/>
        <w:rPr>
          <w:sz w:val="26"/>
          <w:szCs w:val="26"/>
        </w:rPr>
      </w:pPr>
      <w:r w:rsidRPr="00B43C8E">
        <w:rPr>
          <w:sz w:val="26"/>
          <w:szCs w:val="26"/>
        </w:rPr>
        <w:t>В случае добавления новых пользователей необходимо</w:t>
      </w:r>
      <w:r w:rsidR="00A75C63" w:rsidRPr="00B43C8E">
        <w:rPr>
          <w:sz w:val="26"/>
          <w:szCs w:val="26"/>
        </w:rPr>
        <w:t xml:space="preserve"> получить от пользователя заполн</w:t>
      </w:r>
      <w:r w:rsidR="00A476CB" w:rsidRPr="00B43C8E">
        <w:rPr>
          <w:sz w:val="26"/>
          <w:szCs w:val="26"/>
        </w:rPr>
        <w:t>ен</w:t>
      </w:r>
      <w:r w:rsidR="00A75C63" w:rsidRPr="00B43C8E">
        <w:rPr>
          <w:sz w:val="26"/>
          <w:szCs w:val="26"/>
        </w:rPr>
        <w:t>ную заявку</w:t>
      </w:r>
      <w:r w:rsidR="003B30EF" w:rsidRPr="00B43C8E">
        <w:rPr>
          <w:sz w:val="26"/>
          <w:szCs w:val="26"/>
        </w:rPr>
        <w:t>, а также заполненное согласие на обработку персональных данных</w:t>
      </w:r>
      <w:r w:rsidR="00A75C63" w:rsidRPr="00B43C8E">
        <w:rPr>
          <w:sz w:val="26"/>
          <w:szCs w:val="26"/>
        </w:rPr>
        <w:t xml:space="preserve"> (приложение </w:t>
      </w:r>
      <w:r w:rsidR="00CE3B21" w:rsidRPr="00B43C8E">
        <w:rPr>
          <w:sz w:val="26"/>
          <w:szCs w:val="26"/>
        </w:rPr>
        <w:t>5</w:t>
      </w:r>
      <w:r w:rsidR="00A75C63" w:rsidRPr="00B43C8E">
        <w:rPr>
          <w:sz w:val="26"/>
          <w:szCs w:val="26"/>
        </w:rPr>
        <w:t xml:space="preserve">). На </w:t>
      </w:r>
      <w:r w:rsidR="00A476CB" w:rsidRPr="00B43C8E">
        <w:rPr>
          <w:sz w:val="26"/>
          <w:szCs w:val="26"/>
        </w:rPr>
        <w:t>основании</w:t>
      </w:r>
      <w:r w:rsidR="00A75C63" w:rsidRPr="00B43C8E">
        <w:rPr>
          <w:sz w:val="26"/>
          <w:szCs w:val="26"/>
        </w:rPr>
        <w:t xml:space="preserve"> заявки от пользователя или </w:t>
      </w:r>
      <w:r w:rsidR="00A75C63" w:rsidRPr="00B43C8E">
        <w:rPr>
          <w:sz w:val="26"/>
          <w:szCs w:val="26"/>
        </w:rPr>
        <w:lastRenderedPageBreak/>
        <w:t>пользователей</w:t>
      </w:r>
      <w:r w:rsidRPr="00B43C8E">
        <w:rPr>
          <w:sz w:val="26"/>
          <w:szCs w:val="26"/>
        </w:rPr>
        <w:t xml:space="preserve"> заполнить форму в разделе «Пользовател</w:t>
      </w:r>
      <w:r w:rsidR="00A75C63" w:rsidRPr="00B43C8E">
        <w:rPr>
          <w:sz w:val="26"/>
          <w:szCs w:val="26"/>
        </w:rPr>
        <w:t>и</w:t>
      </w:r>
      <w:r w:rsidRPr="00B43C8E">
        <w:rPr>
          <w:sz w:val="26"/>
          <w:szCs w:val="26"/>
        </w:rPr>
        <w:t>».</w:t>
      </w:r>
      <w:r w:rsidR="00F621DC" w:rsidRPr="00B43C8E">
        <w:rPr>
          <w:sz w:val="26"/>
          <w:szCs w:val="26"/>
        </w:rPr>
        <w:t xml:space="preserve"> Добавление новых пользователей </w:t>
      </w:r>
      <w:r w:rsidR="00AA3C1E" w:rsidRPr="00B43C8E">
        <w:rPr>
          <w:sz w:val="26"/>
          <w:szCs w:val="26"/>
        </w:rPr>
        <w:t xml:space="preserve">доступно с началом работы </w:t>
      </w:r>
      <w:r w:rsidR="001D5808" w:rsidRPr="00B43C8E">
        <w:rPr>
          <w:sz w:val="26"/>
          <w:szCs w:val="26"/>
        </w:rPr>
        <w:t>п</w:t>
      </w:r>
      <w:r w:rsidR="00AA3C1E" w:rsidRPr="00B43C8E">
        <w:rPr>
          <w:sz w:val="26"/>
          <w:szCs w:val="26"/>
        </w:rPr>
        <w:t>ортала, не ранее 1 марта.</w:t>
      </w:r>
    </w:p>
    <w:p w:rsidR="00E470FB" w:rsidRPr="00B43C8E" w:rsidRDefault="00FB3444" w:rsidP="00B43C8E">
      <w:pPr>
        <w:pStyle w:val="ConsPlusNormal"/>
        <w:tabs>
          <w:tab w:val="left" w:pos="142"/>
        </w:tabs>
        <w:spacing w:before="280"/>
        <w:ind w:firstLine="709"/>
        <w:contextualSpacing/>
        <w:jc w:val="both"/>
        <w:rPr>
          <w:sz w:val="26"/>
          <w:szCs w:val="26"/>
        </w:rPr>
      </w:pPr>
      <w:r w:rsidRPr="00B43C8E">
        <w:rPr>
          <w:sz w:val="26"/>
          <w:szCs w:val="26"/>
        </w:rPr>
        <w:t>После успешного добавления нового пользователя л</w:t>
      </w:r>
      <w:r w:rsidR="00E470FB" w:rsidRPr="00B43C8E">
        <w:rPr>
          <w:sz w:val="26"/>
          <w:szCs w:val="26"/>
        </w:rPr>
        <w:t xml:space="preserve">огин и пароль для доступа к порталу </w:t>
      </w:r>
      <w:r w:rsidRPr="00B43C8E">
        <w:rPr>
          <w:sz w:val="26"/>
          <w:szCs w:val="26"/>
        </w:rPr>
        <w:t xml:space="preserve">будет направлен </w:t>
      </w:r>
      <w:r w:rsidR="00E470FB" w:rsidRPr="00B43C8E">
        <w:rPr>
          <w:sz w:val="26"/>
          <w:szCs w:val="26"/>
        </w:rPr>
        <w:t xml:space="preserve">на электронную почту, указанную в </w:t>
      </w:r>
      <w:r w:rsidRPr="00B43C8E">
        <w:rPr>
          <w:sz w:val="26"/>
          <w:szCs w:val="26"/>
        </w:rPr>
        <w:t>форме ответственным лицом</w:t>
      </w:r>
      <w:r w:rsidR="00E470FB" w:rsidRPr="00B43C8E">
        <w:rPr>
          <w:sz w:val="26"/>
          <w:szCs w:val="26"/>
        </w:rPr>
        <w:t>. Лицам, получившим логин и пароль, запрещается передавать его другим лицам.</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Интерфейс портала предполагает разг</w:t>
      </w:r>
      <w:r w:rsidR="00B43C8E">
        <w:rPr>
          <w:sz w:val="26"/>
          <w:szCs w:val="26"/>
        </w:rPr>
        <w:t xml:space="preserve">раничение пользовательских прав </w:t>
      </w:r>
      <w:r w:rsidRPr="00B43C8E">
        <w:rPr>
          <w:sz w:val="26"/>
          <w:szCs w:val="26"/>
        </w:rPr>
        <w:t xml:space="preserve">на категории. Категории пользователей и их полномочия приведены в </w:t>
      </w:r>
      <w:hyperlink w:anchor="P17133" w:history="1">
        <w:r w:rsidR="007A1D86" w:rsidRPr="00B43C8E">
          <w:rPr>
            <w:sz w:val="26"/>
            <w:szCs w:val="26"/>
          </w:rPr>
          <w:t>приложении 6</w:t>
        </w:r>
      </w:hyperlink>
      <w:r w:rsidRPr="00B43C8E">
        <w:rPr>
          <w:sz w:val="26"/>
          <w:szCs w:val="26"/>
        </w:rPr>
        <w:t>.</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На портале реализован сервис, позволяющий ставить метки в тех отрезках трансляции, в которых, по мнению просматривающего, имеют место признаки нарушения Порядка. Данные метки направляются на подтверждение (модерацию). После подтверждения метки попадают в раздел </w:t>
      </w:r>
      <w:r w:rsidR="00FB3444" w:rsidRPr="00B43C8E">
        <w:rPr>
          <w:sz w:val="26"/>
          <w:szCs w:val="26"/>
        </w:rPr>
        <w:t>«</w:t>
      </w:r>
      <w:r w:rsidR="002826E9" w:rsidRPr="00B43C8E">
        <w:rPr>
          <w:sz w:val="26"/>
          <w:szCs w:val="26"/>
        </w:rPr>
        <w:t>Нарушения</w:t>
      </w:r>
      <w:r w:rsidR="00FB3444" w:rsidRPr="00B43C8E">
        <w:rPr>
          <w:sz w:val="26"/>
          <w:szCs w:val="26"/>
        </w:rPr>
        <w:t>»</w:t>
      </w:r>
      <w:r w:rsidRPr="00B43C8E">
        <w:rPr>
          <w:sz w:val="26"/>
          <w:szCs w:val="26"/>
        </w:rPr>
        <w:t xml:space="preserve"> на портале</w:t>
      </w:r>
      <w:r w:rsidR="00FB3444" w:rsidRPr="00B43C8E">
        <w:rPr>
          <w:sz w:val="26"/>
          <w:szCs w:val="26"/>
        </w:rPr>
        <w:t xml:space="preserve">, а также становятся доступны в ППЭ в </w:t>
      </w:r>
      <w:r w:rsidR="00A75C63" w:rsidRPr="00B43C8E">
        <w:rPr>
          <w:sz w:val="26"/>
          <w:szCs w:val="26"/>
        </w:rPr>
        <w:t>случае</w:t>
      </w:r>
      <w:r w:rsidR="00FB3444" w:rsidRPr="00B43C8E">
        <w:rPr>
          <w:sz w:val="26"/>
          <w:szCs w:val="26"/>
        </w:rPr>
        <w:t xml:space="preserve"> использования </w:t>
      </w:r>
      <w:r w:rsidR="00FB10AC" w:rsidRPr="00B43C8E">
        <w:rPr>
          <w:sz w:val="26"/>
          <w:szCs w:val="26"/>
          <w:lang w:val="en-US"/>
        </w:rPr>
        <w:t>CCTV</w:t>
      </w:r>
      <w:r w:rsidR="00FB10AC" w:rsidRPr="00B43C8E">
        <w:rPr>
          <w:sz w:val="26"/>
          <w:szCs w:val="26"/>
        </w:rPr>
        <w:t>-</w:t>
      </w:r>
      <w:r w:rsidR="00FB3444" w:rsidRPr="00B43C8E">
        <w:rPr>
          <w:sz w:val="26"/>
          <w:szCs w:val="26"/>
        </w:rPr>
        <w:t>решения</w:t>
      </w:r>
      <w:r w:rsidR="007A1D86" w:rsidRPr="00B43C8E">
        <w:rPr>
          <w:sz w:val="26"/>
          <w:szCs w:val="26"/>
        </w:rPr>
        <w:t xml:space="preserve">, а также через </w:t>
      </w:r>
      <w:r w:rsidR="001E3D1A" w:rsidRPr="00B43C8E">
        <w:rPr>
          <w:sz w:val="26"/>
          <w:szCs w:val="26"/>
        </w:rPr>
        <w:t>П</w:t>
      </w:r>
      <w:r w:rsidR="007A1D86" w:rsidRPr="00B43C8E">
        <w:rPr>
          <w:sz w:val="26"/>
          <w:szCs w:val="26"/>
        </w:rPr>
        <w:t>ортал</w:t>
      </w:r>
      <w:r w:rsidR="00FB3444" w:rsidRPr="00B43C8E">
        <w:rPr>
          <w:sz w:val="26"/>
          <w:szCs w:val="26"/>
        </w:rPr>
        <w:t>.</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Информация об отмеченных пот</w:t>
      </w:r>
      <w:r w:rsidR="00B43C8E">
        <w:rPr>
          <w:sz w:val="26"/>
          <w:szCs w:val="26"/>
        </w:rPr>
        <w:t xml:space="preserve">енциальных нарушениях поступает </w:t>
      </w:r>
      <w:r w:rsidRPr="00B43C8E">
        <w:rPr>
          <w:sz w:val="26"/>
          <w:szCs w:val="26"/>
        </w:rPr>
        <w:t>из Рособрнадзора в ОИВ. ОИВ рассматривает поступившую информацию в течение суток и, в случае необходимости, проводит служебную проверку.</w:t>
      </w:r>
    </w:p>
    <w:p w:rsidR="002B2CF7" w:rsidRDefault="00E470FB" w:rsidP="00B43C8E">
      <w:pPr>
        <w:pStyle w:val="ConsPlusNormal"/>
        <w:tabs>
          <w:tab w:val="left" w:pos="142"/>
        </w:tabs>
        <w:spacing w:before="280"/>
        <w:ind w:firstLine="709"/>
        <w:contextualSpacing/>
        <w:jc w:val="both"/>
        <w:rPr>
          <w:sz w:val="26"/>
          <w:szCs w:val="26"/>
        </w:rPr>
      </w:pPr>
      <w:r w:rsidRPr="00B43C8E">
        <w:rPr>
          <w:sz w:val="26"/>
          <w:szCs w:val="26"/>
        </w:rPr>
        <w:t>С целью обеспечения объективности проведения ГИА на территории субъекта Российской Федерации рекомендуется организовать региональный центр по осуществлению онлайн-видеонаблюдения за соблюдением установленного порядка проведения ГИА в субъекте Российской Федерации (региональный ситуационный центр). В состав регионального ситуационного центра должны входить: общественные наблюдатели, осуществляющие наблюдение дистанционно посредством портала; куратор общественных наблюдателей.</w:t>
      </w:r>
      <w:r w:rsidR="002B2CF7" w:rsidRPr="00B43C8E">
        <w:rPr>
          <w:sz w:val="26"/>
          <w:szCs w:val="26"/>
        </w:rPr>
        <w:t xml:space="preserve"> </w:t>
      </w:r>
    </w:p>
    <w:p w:rsidR="00B43C8E" w:rsidRPr="00B43C8E" w:rsidRDefault="00B43C8E" w:rsidP="00B43C8E">
      <w:pPr>
        <w:pStyle w:val="ConsPlusNormal"/>
        <w:tabs>
          <w:tab w:val="left" w:pos="142"/>
        </w:tabs>
        <w:spacing w:before="280"/>
        <w:ind w:firstLine="567"/>
        <w:contextualSpacing/>
        <w:jc w:val="both"/>
        <w:rPr>
          <w:sz w:val="26"/>
          <w:szCs w:val="26"/>
        </w:rPr>
      </w:pPr>
    </w:p>
    <w:p w:rsidR="00E470FB" w:rsidRDefault="002B2CF7" w:rsidP="00B43C8E">
      <w:pPr>
        <w:pStyle w:val="ConsPlusNormal"/>
        <w:tabs>
          <w:tab w:val="left" w:pos="142"/>
        </w:tabs>
        <w:spacing w:before="280"/>
        <w:ind w:firstLine="567"/>
        <w:contextualSpacing/>
        <w:jc w:val="center"/>
        <w:rPr>
          <w:szCs w:val="26"/>
        </w:rPr>
      </w:pPr>
      <w:bookmarkStart w:id="13" w:name="_Toc512528640"/>
      <w:r w:rsidRPr="00B43C8E">
        <w:rPr>
          <w:rStyle w:val="10"/>
          <w:rFonts w:ascii="Times New Roman" w:hAnsi="Times New Roman" w:cs="Times New Roman"/>
          <w:color w:val="auto"/>
          <w:szCs w:val="26"/>
        </w:rPr>
        <w:t xml:space="preserve">8. </w:t>
      </w:r>
      <w:r w:rsidR="00E470FB" w:rsidRPr="00B43C8E">
        <w:rPr>
          <w:rStyle w:val="10"/>
          <w:rFonts w:ascii="Times New Roman" w:hAnsi="Times New Roman" w:cs="Times New Roman"/>
          <w:color w:val="auto"/>
          <w:szCs w:val="26"/>
        </w:rPr>
        <w:t>Функции регионального ситуационного центра</w:t>
      </w:r>
      <w:bookmarkEnd w:id="13"/>
    </w:p>
    <w:p w:rsidR="00B43C8E" w:rsidRPr="00B43C8E" w:rsidRDefault="00B43C8E" w:rsidP="00B43C8E">
      <w:pPr>
        <w:pStyle w:val="ConsPlusNormal"/>
        <w:tabs>
          <w:tab w:val="left" w:pos="142"/>
        </w:tabs>
        <w:spacing w:before="280"/>
        <w:ind w:firstLine="567"/>
        <w:contextualSpacing/>
        <w:jc w:val="center"/>
        <w:rPr>
          <w:szCs w:val="26"/>
        </w:rPr>
      </w:pP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1. Организация общественного наблюдения в режиме онлайн посредством портала.</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2. Организация просмотра видеозаписей в разделе </w:t>
      </w:r>
      <w:r w:rsidR="0016507B" w:rsidRPr="00B43C8E">
        <w:rPr>
          <w:sz w:val="26"/>
          <w:szCs w:val="26"/>
        </w:rPr>
        <w:t>«</w:t>
      </w:r>
      <w:r w:rsidR="0058270B" w:rsidRPr="00B43C8E">
        <w:rPr>
          <w:sz w:val="26"/>
          <w:szCs w:val="26"/>
        </w:rPr>
        <w:t>Видеоархив</w:t>
      </w:r>
      <w:r w:rsidR="0016507B" w:rsidRPr="00B43C8E">
        <w:rPr>
          <w:sz w:val="26"/>
          <w:szCs w:val="26"/>
        </w:rPr>
        <w:t>»</w:t>
      </w:r>
      <w:r w:rsidRPr="00B43C8E">
        <w:rPr>
          <w:sz w:val="26"/>
          <w:szCs w:val="26"/>
        </w:rPr>
        <w:t xml:space="preserve"> из аудиторий ППЭ, трансляция из которых не представляется возможной (офлайн видеозаписи).</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3. Организация просмотра видеозаписей из помещений РЦОИ, работы ПК и КК.</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4. Обеспечение оперативного оповещения ответственных лиц о нарушениях процедуры ГИА.</w:t>
      </w:r>
    </w:p>
    <w:p w:rsidR="00FF7B99" w:rsidRPr="00B43C8E" w:rsidRDefault="00FF7B99" w:rsidP="00B43C8E">
      <w:pPr>
        <w:pStyle w:val="ConsPlusNormal"/>
        <w:tabs>
          <w:tab w:val="left" w:pos="142"/>
        </w:tabs>
        <w:spacing w:before="280"/>
        <w:ind w:firstLine="709"/>
        <w:contextualSpacing/>
        <w:jc w:val="both"/>
        <w:rPr>
          <w:sz w:val="26"/>
          <w:szCs w:val="26"/>
        </w:rPr>
      </w:pPr>
      <w:r w:rsidRPr="00B43C8E">
        <w:rPr>
          <w:sz w:val="26"/>
          <w:szCs w:val="26"/>
        </w:rPr>
        <w:t>5. Обеспечение мониторинга отработки отмеченных нарушений в ППЭ и проверка результатов отработки.</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Для обеспечения доступа на портал общественным наблюдателям, входящим в состав регионального ситуационного центра, и куратору регионального ситуационного центра необходимо направить не позднее</w:t>
      </w:r>
      <w:r w:rsidR="00E44FC8" w:rsidRPr="00B43C8E">
        <w:rPr>
          <w:sz w:val="26"/>
          <w:szCs w:val="26"/>
        </w:rPr>
        <w:t>,</w:t>
      </w:r>
      <w:r w:rsidRPr="00B43C8E">
        <w:rPr>
          <w:sz w:val="26"/>
          <w:szCs w:val="26"/>
        </w:rPr>
        <w:t xml:space="preserve"> чем за 4 недели до начала экзаменов </w:t>
      </w:r>
      <w:r w:rsidR="00CA36E0" w:rsidRPr="00B43C8E">
        <w:rPr>
          <w:sz w:val="26"/>
          <w:szCs w:val="26"/>
        </w:rPr>
        <w:t>в ОИВ</w:t>
      </w:r>
      <w:r w:rsidR="00E44FC8" w:rsidRPr="00B43C8E">
        <w:rPr>
          <w:sz w:val="26"/>
          <w:szCs w:val="26"/>
        </w:rPr>
        <w:t xml:space="preserve"> </w:t>
      </w:r>
      <w:r w:rsidRPr="00B43C8E">
        <w:rPr>
          <w:sz w:val="26"/>
          <w:szCs w:val="26"/>
        </w:rPr>
        <w:t xml:space="preserve">заявку на получение доступа к порталу в соответствии с </w:t>
      </w:r>
      <w:r w:rsidR="00263893" w:rsidRPr="00B43C8E">
        <w:rPr>
          <w:sz w:val="26"/>
          <w:szCs w:val="26"/>
        </w:rPr>
        <w:t>приложением 5</w:t>
      </w:r>
      <w:r w:rsidRPr="00B43C8E">
        <w:rPr>
          <w:sz w:val="26"/>
          <w:szCs w:val="26"/>
        </w:rPr>
        <w:t>. Заявку направляет региональный координатор.</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Для обеспечения эффективной работы регионального ситуационного центра ОИВ утверждает положение о региональном ситуационном центре, назначает куратора регионального ситуационного центра.</w:t>
      </w:r>
    </w:p>
    <w:p w:rsidR="00E470FB" w:rsidRPr="00B43C8E" w:rsidRDefault="00E470FB" w:rsidP="00B43C8E">
      <w:pPr>
        <w:pStyle w:val="ConsPlusNormal"/>
        <w:tabs>
          <w:tab w:val="left" w:pos="142"/>
        </w:tabs>
        <w:spacing w:before="280"/>
        <w:ind w:firstLine="709"/>
        <w:contextualSpacing/>
        <w:jc w:val="both"/>
        <w:rPr>
          <w:sz w:val="26"/>
          <w:szCs w:val="26"/>
        </w:rPr>
      </w:pPr>
      <w:r w:rsidRPr="00B43C8E">
        <w:rPr>
          <w:sz w:val="26"/>
          <w:szCs w:val="26"/>
        </w:rPr>
        <w:t xml:space="preserve">Примерное положение о работе регионального ситуационного центра приведено в </w:t>
      </w:r>
      <w:r w:rsidR="0085241D" w:rsidRPr="00B43C8E">
        <w:rPr>
          <w:sz w:val="26"/>
          <w:szCs w:val="26"/>
        </w:rPr>
        <w:t>п</w:t>
      </w:r>
      <w:r w:rsidR="00263893" w:rsidRPr="00B43C8E">
        <w:rPr>
          <w:sz w:val="26"/>
          <w:szCs w:val="26"/>
        </w:rPr>
        <w:t>риложении 7</w:t>
      </w:r>
      <w:r w:rsidRPr="00B43C8E">
        <w:rPr>
          <w:sz w:val="26"/>
          <w:szCs w:val="26"/>
        </w:rPr>
        <w:t>.</w:t>
      </w:r>
    </w:p>
    <w:p w:rsidR="00E470FB" w:rsidRPr="00B43C8E" w:rsidRDefault="00E470FB" w:rsidP="00B43C8E">
      <w:pPr>
        <w:pStyle w:val="ConsPlusNormal"/>
        <w:tabs>
          <w:tab w:val="left" w:pos="142"/>
        </w:tabs>
        <w:ind w:firstLine="567"/>
        <w:contextualSpacing/>
        <w:jc w:val="both"/>
        <w:rPr>
          <w:sz w:val="26"/>
          <w:szCs w:val="26"/>
        </w:rPr>
      </w:pPr>
    </w:p>
    <w:p w:rsidR="00E470FB" w:rsidRPr="00B43C8E" w:rsidRDefault="00E470FB" w:rsidP="00B43C8E">
      <w:pPr>
        <w:tabs>
          <w:tab w:val="left" w:pos="142"/>
        </w:tabs>
        <w:spacing w:line="240" w:lineRule="auto"/>
        <w:ind w:firstLine="567"/>
        <w:contextualSpacing/>
        <w:rPr>
          <w:sz w:val="26"/>
          <w:szCs w:val="26"/>
        </w:rPr>
        <w:sectPr w:rsidR="00E470FB" w:rsidRPr="00B43C8E" w:rsidSect="004047B2">
          <w:footerReference w:type="default" r:id="rId9"/>
          <w:pgSz w:w="11906" w:h="16839"/>
          <w:pgMar w:top="1133" w:right="1133" w:bottom="1133" w:left="1133" w:header="0" w:footer="0" w:gutter="0"/>
          <w:pgNumType w:start="1"/>
          <w:cols w:space="720"/>
          <w:titlePg/>
          <w:docGrid w:linePitch="381"/>
        </w:sectPr>
      </w:pPr>
    </w:p>
    <w:p w:rsidR="00E470FB" w:rsidRPr="00B43C8E" w:rsidRDefault="00E470FB" w:rsidP="00B43C8E">
      <w:pPr>
        <w:pStyle w:val="2"/>
        <w:tabs>
          <w:tab w:val="left" w:pos="142"/>
        </w:tabs>
        <w:spacing w:line="240" w:lineRule="auto"/>
        <w:ind w:firstLine="567"/>
        <w:contextualSpacing/>
        <w:jc w:val="right"/>
        <w:rPr>
          <w:rFonts w:ascii="Times New Roman" w:hAnsi="Times New Roman" w:cs="Times New Roman"/>
          <w:color w:val="auto"/>
          <w:sz w:val="28"/>
        </w:rPr>
      </w:pPr>
      <w:bookmarkStart w:id="14" w:name="_Toc512528641"/>
      <w:r w:rsidRPr="00B43C8E">
        <w:rPr>
          <w:rFonts w:ascii="Times New Roman" w:hAnsi="Times New Roman" w:cs="Times New Roman"/>
          <w:color w:val="auto"/>
          <w:sz w:val="28"/>
        </w:rPr>
        <w:lastRenderedPageBreak/>
        <w:t>Приложение 1</w:t>
      </w:r>
      <w:bookmarkEnd w:id="14"/>
    </w:p>
    <w:p w:rsidR="00E470FB" w:rsidRPr="00B43C8E" w:rsidRDefault="00E470FB" w:rsidP="00B43C8E">
      <w:pPr>
        <w:pStyle w:val="ConsPlusNormal"/>
        <w:tabs>
          <w:tab w:val="left" w:pos="142"/>
        </w:tabs>
        <w:ind w:firstLine="567"/>
        <w:contextualSpacing/>
        <w:jc w:val="both"/>
        <w:rPr>
          <w:sz w:val="26"/>
          <w:szCs w:val="26"/>
        </w:rPr>
      </w:pPr>
    </w:p>
    <w:p w:rsidR="00E470FB" w:rsidRPr="00B43C8E" w:rsidRDefault="00E470FB" w:rsidP="00B43C8E">
      <w:pPr>
        <w:pStyle w:val="ConsPlusNonformat"/>
        <w:tabs>
          <w:tab w:val="left" w:pos="142"/>
        </w:tabs>
        <w:ind w:firstLine="567"/>
        <w:contextualSpacing/>
        <w:jc w:val="both"/>
        <w:rPr>
          <w:rFonts w:ascii="Times New Roman" w:hAnsi="Times New Roman" w:cs="Times New Roman"/>
          <w:b/>
          <w:sz w:val="28"/>
          <w:szCs w:val="26"/>
        </w:rPr>
      </w:pPr>
      <w:bookmarkStart w:id="15" w:name="P16923"/>
      <w:bookmarkEnd w:id="15"/>
      <w:r w:rsidRPr="00B43C8E">
        <w:rPr>
          <w:rFonts w:ascii="Times New Roman" w:hAnsi="Times New Roman" w:cs="Times New Roman"/>
          <w:sz w:val="28"/>
          <w:szCs w:val="26"/>
        </w:rPr>
        <w:t xml:space="preserve">            </w:t>
      </w:r>
      <w:r w:rsidRPr="00B43C8E">
        <w:rPr>
          <w:rFonts w:ascii="Times New Roman" w:hAnsi="Times New Roman" w:cs="Times New Roman"/>
          <w:b/>
          <w:sz w:val="28"/>
          <w:szCs w:val="26"/>
        </w:rPr>
        <w:t>Образец журнала доступа к средствам видеонаблюдения</w:t>
      </w:r>
    </w:p>
    <w:p w:rsidR="00E470FB" w:rsidRPr="00B43C8E" w:rsidRDefault="00E470FB" w:rsidP="00B43C8E">
      <w:pPr>
        <w:pStyle w:val="ConsPlusNonformat"/>
        <w:tabs>
          <w:tab w:val="left" w:pos="142"/>
        </w:tabs>
        <w:ind w:firstLine="567"/>
        <w:contextualSpacing/>
        <w:jc w:val="both"/>
        <w:rPr>
          <w:rFonts w:ascii="Times New Roman" w:hAnsi="Times New Roman" w:cs="Times New Roman"/>
          <w:b/>
          <w:sz w:val="26"/>
          <w:szCs w:val="26"/>
        </w:rPr>
      </w:pPr>
    </w:p>
    <w:p w:rsidR="00E470FB" w:rsidRPr="00B43C8E" w:rsidRDefault="00E470FB" w:rsidP="00B43C8E">
      <w:pPr>
        <w:pStyle w:val="ConsPlusNonformat"/>
        <w:tabs>
          <w:tab w:val="left" w:pos="142"/>
        </w:tabs>
        <w:ind w:firstLine="567"/>
        <w:contextualSpacing/>
        <w:jc w:val="both"/>
        <w:rPr>
          <w:rFonts w:ascii="Times New Roman" w:hAnsi="Times New Roman" w:cs="Times New Roman"/>
          <w:sz w:val="26"/>
          <w:szCs w:val="26"/>
        </w:rPr>
      </w:pPr>
      <w:r w:rsidRPr="00B43C8E">
        <w:rPr>
          <w:rFonts w:ascii="Times New Roman" w:hAnsi="Times New Roman" w:cs="Times New Roman"/>
          <w:b/>
          <w:sz w:val="26"/>
          <w:szCs w:val="26"/>
        </w:rPr>
        <w:t>Наименование субъекта Российской Федерации</w:t>
      </w:r>
      <w:r w:rsidR="0085241D" w:rsidRPr="00B43C8E">
        <w:rPr>
          <w:rFonts w:ascii="Times New Roman" w:hAnsi="Times New Roman" w:cs="Times New Roman"/>
          <w:b/>
          <w:sz w:val="26"/>
          <w:szCs w:val="26"/>
        </w:rPr>
        <w:t>_______________________________________</w:t>
      </w:r>
      <w:r w:rsidRPr="00B43C8E">
        <w:rPr>
          <w:rFonts w:ascii="Times New Roman" w:hAnsi="Times New Roman" w:cs="Times New Roman"/>
          <w:sz w:val="26"/>
          <w:szCs w:val="26"/>
        </w:rPr>
        <w:t xml:space="preserve"> ___________________________________________________________________________</w:t>
      </w:r>
      <w:r w:rsidR="0085241D" w:rsidRPr="00B43C8E">
        <w:rPr>
          <w:rFonts w:ascii="Times New Roman" w:hAnsi="Times New Roman" w:cs="Times New Roman"/>
          <w:sz w:val="26"/>
          <w:szCs w:val="26"/>
        </w:rPr>
        <w:t>______________</w:t>
      </w:r>
      <w:r w:rsidR="00B43C8E">
        <w:rPr>
          <w:rFonts w:ascii="Times New Roman" w:hAnsi="Times New Roman" w:cs="Times New Roman"/>
          <w:sz w:val="26"/>
          <w:szCs w:val="26"/>
        </w:rPr>
        <w:t>_______________________</w:t>
      </w:r>
      <w:r w:rsidRPr="00B43C8E">
        <w:rPr>
          <w:rFonts w:ascii="Times New Roman" w:hAnsi="Times New Roman" w:cs="Times New Roman"/>
          <w:sz w:val="26"/>
          <w:szCs w:val="26"/>
        </w:rPr>
        <w:t>наименование и адрес ППЭ/РЦОИ</w:t>
      </w:r>
    </w:p>
    <w:p w:rsidR="00E470FB" w:rsidRPr="00B43C8E" w:rsidRDefault="00E470FB" w:rsidP="00B43C8E">
      <w:pPr>
        <w:pStyle w:val="ConsPlusNormal"/>
        <w:tabs>
          <w:tab w:val="left" w:pos="142"/>
        </w:tabs>
        <w:ind w:firstLine="567"/>
        <w:contextualSpacing/>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2"/>
        <w:gridCol w:w="964"/>
        <w:gridCol w:w="1802"/>
        <w:gridCol w:w="1176"/>
        <w:gridCol w:w="1479"/>
        <w:gridCol w:w="2604"/>
        <w:gridCol w:w="1020"/>
        <w:gridCol w:w="1135"/>
        <w:gridCol w:w="996"/>
        <w:gridCol w:w="988"/>
        <w:gridCol w:w="1076"/>
        <w:gridCol w:w="1085"/>
      </w:tblGrid>
      <w:tr w:rsidR="00E470FB" w:rsidRPr="00BA35B4" w:rsidTr="00B43C8E">
        <w:tc>
          <w:tcPr>
            <w:tcW w:w="127" w:type="pct"/>
            <w:vMerge w:val="restart"/>
          </w:tcPr>
          <w:p w:rsidR="00E470FB" w:rsidRPr="00BA35B4" w:rsidRDefault="00A62543" w:rsidP="00B43C8E">
            <w:pPr>
              <w:pStyle w:val="ConsPlusNormal"/>
              <w:tabs>
                <w:tab w:val="left" w:pos="142"/>
              </w:tabs>
              <w:ind w:firstLine="567"/>
              <w:contextualSpacing/>
              <w:jc w:val="center"/>
              <w:rPr>
                <w:sz w:val="24"/>
                <w:szCs w:val="24"/>
              </w:rPr>
            </w:pPr>
            <w:r w:rsidRPr="00BA35B4">
              <w:rPr>
                <w:sz w:val="24"/>
                <w:szCs w:val="24"/>
              </w:rPr>
              <w:t>№</w:t>
            </w:r>
          </w:p>
        </w:tc>
        <w:tc>
          <w:tcPr>
            <w:tcW w:w="328" w:type="pct"/>
            <w:vMerge w:val="restart"/>
          </w:tcPr>
          <w:p w:rsidR="00E470FB" w:rsidRPr="00BA35B4" w:rsidRDefault="00E470FB" w:rsidP="00B43C8E">
            <w:pPr>
              <w:pStyle w:val="ConsPlusNormal"/>
              <w:tabs>
                <w:tab w:val="left" w:pos="142"/>
              </w:tabs>
              <w:contextualSpacing/>
              <w:rPr>
                <w:sz w:val="24"/>
                <w:szCs w:val="24"/>
              </w:rPr>
            </w:pPr>
            <w:r w:rsidRPr="00BA35B4">
              <w:rPr>
                <w:sz w:val="24"/>
                <w:szCs w:val="24"/>
              </w:rPr>
              <w:t>Дата</w:t>
            </w:r>
          </w:p>
        </w:tc>
        <w:tc>
          <w:tcPr>
            <w:tcW w:w="613" w:type="pct"/>
          </w:tcPr>
          <w:p w:rsidR="00E470FB" w:rsidRPr="00BA35B4" w:rsidRDefault="00E470FB" w:rsidP="00B43C8E">
            <w:pPr>
              <w:pStyle w:val="ConsPlusNormal"/>
              <w:tabs>
                <w:tab w:val="left" w:pos="142"/>
              </w:tabs>
              <w:contextualSpacing/>
              <w:jc w:val="center"/>
              <w:rPr>
                <w:sz w:val="24"/>
                <w:szCs w:val="24"/>
              </w:rPr>
            </w:pPr>
            <w:r w:rsidRPr="00BA35B4">
              <w:rPr>
                <w:sz w:val="24"/>
                <w:szCs w:val="24"/>
              </w:rPr>
              <w:t>Номер аудитории ППЭ/РЦОИ, в котором размещено средство видеонаблюдения</w:t>
            </w:r>
          </w:p>
        </w:tc>
        <w:tc>
          <w:tcPr>
            <w:tcW w:w="903" w:type="pct"/>
            <w:gridSpan w:val="2"/>
          </w:tcPr>
          <w:p w:rsidR="00E470FB" w:rsidRPr="00BA35B4" w:rsidRDefault="00E470FB" w:rsidP="00B43C8E">
            <w:pPr>
              <w:pStyle w:val="ConsPlusNormal"/>
              <w:tabs>
                <w:tab w:val="left" w:pos="142"/>
              </w:tabs>
              <w:contextualSpacing/>
              <w:jc w:val="center"/>
              <w:rPr>
                <w:sz w:val="24"/>
                <w:szCs w:val="24"/>
              </w:rPr>
            </w:pPr>
            <w:r w:rsidRPr="00BA35B4">
              <w:rPr>
                <w:sz w:val="24"/>
                <w:szCs w:val="24"/>
              </w:rPr>
              <w:t>Время (часы, минуты)</w:t>
            </w:r>
          </w:p>
        </w:tc>
        <w:tc>
          <w:tcPr>
            <w:tcW w:w="886" w:type="pct"/>
            <w:vMerge w:val="restart"/>
          </w:tcPr>
          <w:p w:rsidR="00E470FB" w:rsidRPr="00BA35B4" w:rsidRDefault="00E470FB" w:rsidP="00BA35B4">
            <w:pPr>
              <w:pStyle w:val="ConsPlusNormal"/>
              <w:tabs>
                <w:tab w:val="left" w:pos="142"/>
              </w:tabs>
              <w:contextualSpacing/>
              <w:jc w:val="center"/>
              <w:rPr>
                <w:sz w:val="24"/>
                <w:szCs w:val="24"/>
              </w:rPr>
            </w:pPr>
            <w:r w:rsidRPr="00BA35B4">
              <w:rPr>
                <w:sz w:val="24"/>
                <w:szCs w:val="24"/>
              </w:rPr>
              <w:t>Осуществляемые действия</w:t>
            </w:r>
          </w:p>
        </w:tc>
        <w:tc>
          <w:tcPr>
            <w:tcW w:w="1072" w:type="pct"/>
            <w:gridSpan w:val="3"/>
          </w:tcPr>
          <w:p w:rsidR="00E470FB" w:rsidRPr="00BA35B4" w:rsidRDefault="00E470FB" w:rsidP="00BA35B4">
            <w:pPr>
              <w:pStyle w:val="ConsPlusNormal"/>
              <w:tabs>
                <w:tab w:val="left" w:pos="142"/>
              </w:tabs>
              <w:contextualSpacing/>
              <w:jc w:val="center"/>
              <w:rPr>
                <w:sz w:val="24"/>
                <w:szCs w:val="24"/>
              </w:rPr>
            </w:pPr>
            <w:r w:rsidRPr="00BA35B4">
              <w:rPr>
                <w:sz w:val="24"/>
                <w:szCs w:val="24"/>
              </w:rPr>
              <w:t>Сведения о лице, осуществляющем действия</w:t>
            </w:r>
          </w:p>
        </w:tc>
        <w:tc>
          <w:tcPr>
            <w:tcW w:w="1071" w:type="pct"/>
            <w:gridSpan w:val="3"/>
          </w:tcPr>
          <w:p w:rsidR="00E470FB" w:rsidRPr="00BA35B4" w:rsidRDefault="00E470FB" w:rsidP="00BA35B4">
            <w:pPr>
              <w:pStyle w:val="ConsPlusNormal"/>
              <w:tabs>
                <w:tab w:val="left" w:pos="142"/>
              </w:tabs>
              <w:contextualSpacing/>
              <w:jc w:val="center"/>
              <w:rPr>
                <w:sz w:val="24"/>
                <w:szCs w:val="24"/>
              </w:rPr>
            </w:pPr>
            <w:r w:rsidRPr="00BA35B4">
              <w:rPr>
                <w:sz w:val="24"/>
                <w:szCs w:val="24"/>
              </w:rPr>
              <w:t>Ответственный за видеонаблюдение в ППЭ/РЦОИ</w:t>
            </w:r>
          </w:p>
        </w:tc>
      </w:tr>
      <w:tr w:rsidR="00E470FB" w:rsidRPr="00BA35B4" w:rsidTr="00BA35B4">
        <w:tc>
          <w:tcPr>
            <w:tcW w:w="127" w:type="pct"/>
            <w:vMerge/>
          </w:tcPr>
          <w:p w:rsidR="00E470FB" w:rsidRPr="00BA35B4" w:rsidRDefault="00E470FB" w:rsidP="00B43C8E">
            <w:pPr>
              <w:tabs>
                <w:tab w:val="left" w:pos="142"/>
              </w:tabs>
              <w:spacing w:line="240" w:lineRule="auto"/>
              <w:ind w:firstLine="567"/>
              <w:contextualSpacing/>
              <w:rPr>
                <w:sz w:val="24"/>
                <w:szCs w:val="24"/>
              </w:rPr>
            </w:pPr>
          </w:p>
        </w:tc>
        <w:tc>
          <w:tcPr>
            <w:tcW w:w="328" w:type="pct"/>
            <w:vMerge/>
          </w:tcPr>
          <w:p w:rsidR="00E470FB" w:rsidRPr="00BA35B4" w:rsidRDefault="00E470FB" w:rsidP="00B43C8E">
            <w:pPr>
              <w:tabs>
                <w:tab w:val="left" w:pos="142"/>
              </w:tabs>
              <w:spacing w:line="240" w:lineRule="auto"/>
              <w:ind w:firstLine="567"/>
              <w:contextualSpacing/>
              <w:rPr>
                <w:sz w:val="24"/>
                <w:szCs w:val="24"/>
              </w:rPr>
            </w:pPr>
          </w:p>
        </w:tc>
        <w:tc>
          <w:tcPr>
            <w:tcW w:w="613" w:type="pct"/>
          </w:tcPr>
          <w:p w:rsidR="00E470FB" w:rsidRPr="00BA35B4" w:rsidRDefault="00E470FB" w:rsidP="00B43C8E">
            <w:pPr>
              <w:pStyle w:val="ConsPlusNormal"/>
              <w:tabs>
                <w:tab w:val="left" w:pos="142"/>
              </w:tabs>
              <w:ind w:firstLine="567"/>
              <w:contextualSpacing/>
              <w:rPr>
                <w:sz w:val="24"/>
                <w:szCs w:val="24"/>
              </w:rPr>
            </w:pPr>
          </w:p>
        </w:tc>
        <w:tc>
          <w:tcPr>
            <w:tcW w:w="400" w:type="pct"/>
          </w:tcPr>
          <w:p w:rsidR="00E470FB" w:rsidRPr="00BA35B4" w:rsidRDefault="00E470FB" w:rsidP="00B43C8E">
            <w:pPr>
              <w:pStyle w:val="ConsPlusNormal"/>
              <w:tabs>
                <w:tab w:val="left" w:pos="142"/>
              </w:tabs>
              <w:contextualSpacing/>
              <w:rPr>
                <w:sz w:val="24"/>
                <w:szCs w:val="24"/>
              </w:rPr>
            </w:pPr>
            <w:r w:rsidRPr="00BA35B4">
              <w:rPr>
                <w:sz w:val="24"/>
                <w:szCs w:val="24"/>
              </w:rPr>
              <w:t>Начало действия</w:t>
            </w:r>
          </w:p>
        </w:tc>
        <w:tc>
          <w:tcPr>
            <w:tcW w:w="503" w:type="pct"/>
          </w:tcPr>
          <w:p w:rsidR="00E470FB" w:rsidRPr="00BA35B4" w:rsidRDefault="00E470FB" w:rsidP="00B43C8E">
            <w:pPr>
              <w:pStyle w:val="ConsPlusNormal"/>
              <w:tabs>
                <w:tab w:val="left" w:pos="142"/>
              </w:tabs>
              <w:contextualSpacing/>
              <w:rPr>
                <w:sz w:val="24"/>
                <w:szCs w:val="24"/>
              </w:rPr>
            </w:pPr>
            <w:r w:rsidRPr="00BA35B4">
              <w:rPr>
                <w:sz w:val="24"/>
                <w:szCs w:val="24"/>
              </w:rPr>
              <w:t>Окончание действия</w:t>
            </w:r>
          </w:p>
        </w:tc>
        <w:tc>
          <w:tcPr>
            <w:tcW w:w="886" w:type="pct"/>
            <w:vMerge/>
          </w:tcPr>
          <w:p w:rsidR="00E470FB" w:rsidRPr="00BA35B4" w:rsidRDefault="00E470FB" w:rsidP="00B43C8E">
            <w:pPr>
              <w:tabs>
                <w:tab w:val="left" w:pos="142"/>
              </w:tabs>
              <w:spacing w:line="240" w:lineRule="auto"/>
              <w:ind w:firstLine="567"/>
              <w:contextualSpacing/>
              <w:rPr>
                <w:sz w:val="24"/>
                <w:szCs w:val="24"/>
              </w:rPr>
            </w:pPr>
          </w:p>
        </w:tc>
        <w:tc>
          <w:tcPr>
            <w:tcW w:w="347" w:type="pct"/>
          </w:tcPr>
          <w:p w:rsidR="00E470FB" w:rsidRPr="00BA35B4" w:rsidRDefault="00E470FB" w:rsidP="00BA35B4">
            <w:pPr>
              <w:pStyle w:val="ConsPlusNormal"/>
              <w:tabs>
                <w:tab w:val="left" w:pos="142"/>
              </w:tabs>
              <w:contextualSpacing/>
              <w:rPr>
                <w:sz w:val="24"/>
                <w:szCs w:val="24"/>
              </w:rPr>
            </w:pPr>
            <w:r w:rsidRPr="00BA35B4">
              <w:rPr>
                <w:sz w:val="24"/>
                <w:szCs w:val="24"/>
              </w:rPr>
              <w:t>ФИО</w:t>
            </w:r>
          </w:p>
        </w:tc>
        <w:tc>
          <w:tcPr>
            <w:tcW w:w="386" w:type="pct"/>
          </w:tcPr>
          <w:p w:rsidR="00E470FB" w:rsidRPr="00BA35B4" w:rsidRDefault="00E470FB" w:rsidP="00BA35B4">
            <w:pPr>
              <w:pStyle w:val="ConsPlusNormal"/>
              <w:tabs>
                <w:tab w:val="left" w:pos="142"/>
              </w:tabs>
              <w:contextualSpacing/>
              <w:rPr>
                <w:sz w:val="24"/>
                <w:szCs w:val="24"/>
              </w:rPr>
            </w:pPr>
            <w:r w:rsidRPr="00BA35B4">
              <w:rPr>
                <w:sz w:val="24"/>
                <w:szCs w:val="24"/>
              </w:rPr>
              <w:t>Должность</w:t>
            </w:r>
          </w:p>
        </w:tc>
        <w:tc>
          <w:tcPr>
            <w:tcW w:w="339" w:type="pct"/>
          </w:tcPr>
          <w:p w:rsidR="00E470FB" w:rsidRPr="00BA35B4" w:rsidRDefault="00E470FB" w:rsidP="00BA35B4">
            <w:pPr>
              <w:pStyle w:val="ConsPlusNormal"/>
              <w:tabs>
                <w:tab w:val="left" w:pos="142"/>
              </w:tabs>
              <w:contextualSpacing/>
              <w:rPr>
                <w:sz w:val="24"/>
                <w:szCs w:val="24"/>
              </w:rPr>
            </w:pPr>
            <w:r w:rsidRPr="00BA35B4">
              <w:rPr>
                <w:sz w:val="24"/>
                <w:szCs w:val="24"/>
              </w:rPr>
              <w:t>Подпись</w:t>
            </w:r>
          </w:p>
        </w:tc>
        <w:tc>
          <w:tcPr>
            <w:tcW w:w="336" w:type="pct"/>
          </w:tcPr>
          <w:p w:rsidR="00E470FB" w:rsidRPr="00BA35B4" w:rsidRDefault="00E470FB" w:rsidP="00BA35B4">
            <w:pPr>
              <w:pStyle w:val="ConsPlusNormal"/>
              <w:tabs>
                <w:tab w:val="left" w:pos="142"/>
              </w:tabs>
              <w:contextualSpacing/>
              <w:rPr>
                <w:sz w:val="24"/>
                <w:szCs w:val="24"/>
              </w:rPr>
            </w:pPr>
            <w:r w:rsidRPr="00BA35B4">
              <w:rPr>
                <w:sz w:val="24"/>
                <w:szCs w:val="24"/>
              </w:rPr>
              <w:t>ФИО</w:t>
            </w:r>
          </w:p>
        </w:tc>
        <w:tc>
          <w:tcPr>
            <w:tcW w:w="366" w:type="pct"/>
          </w:tcPr>
          <w:p w:rsidR="00E470FB" w:rsidRPr="00BA35B4" w:rsidRDefault="00E470FB" w:rsidP="00BA35B4">
            <w:pPr>
              <w:pStyle w:val="ConsPlusNormal"/>
              <w:tabs>
                <w:tab w:val="left" w:pos="142"/>
              </w:tabs>
              <w:contextualSpacing/>
              <w:rPr>
                <w:sz w:val="24"/>
                <w:szCs w:val="24"/>
              </w:rPr>
            </w:pPr>
            <w:r w:rsidRPr="00BA35B4">
              <w:rPr>
                <w:sz w:val="24"/>
                <w:szCs w:val="24"/>
              </w:rPr>
              <w:t>Должность</w:t>
            </w:r>
          </w:p>
        </w:tc>
        <w:tc>
          <w:tcPr>
            <w:tcW w:w="369" w:type="pct"/>
          </w:tcPr>
          <w:p w:rsidR="00E470FB" w:rsidRPr="00BA35B4" w:rsidRDefault="00E470FB" w:rsidP="00BA35B4">
            <w:pPr>
              <w:pStyle w:val="ConsPlusNormal"/>
              <w:tabs>
                <w:tab w:val="left" w:pos="142"/>
              </w:tabs>
              <w:contextualSpacing/>
              <w:rPr>
                <w:sz w:val="24"/>
                <w:szCs w:val="24"/>
              </w:rPr>
            </w:pPr>
            <w:r w:rsidRPr="00BA35B4">
              <w:rPr>
                <w:sz w:val="24"/>
                <w:szCs w:val="24"/>
              </w:rPr>
              <w:t>Подпись</w:t>
            </w:r>
          </w:p>
        </w:tc>
      </w:tr>
      <w:tr w:rsidR="00E470FB" w:rsidRPr="00BA35B4" w:rsidTr="00BA35B4">
        <w:tc>
          <w:tcPr>
            <w:tcW w:w="127" w:type="pct"/>
            <w:vAlign w:val="center"/>
          </w:tcPr>
          <w:p w:rsidR="00E470FB" w:rsidRPr="00BA35B4" w:rsidRDefault="00E470FB" w:rsidP="00B43C8E">
            <w:pPr>
              <w:pStyle w:val="ConsPlusNormal"/>
              <w:tabs>
                <w:tab w:val="left" w:pos="142"/>
              </w:tabs>
              <w:ind w:firstLine="567"/>
              <w:contextualSpacing/>
              <w:jc w:val="both"/>
              <w:rPr>
                <w:sz w:val="24"/>
                <w:szCs w:val="24"/>
              </w:rPr>
            </w:pPr>
            <w:r w:rsidRPr="00BA35B4">
              <w:rPr>
                <w:sz w:val="24"/>
                <w:szCs w:val="24"/>
              </w:rPr>
              <w:t>1</w:t>
            </w:r>
          </w:p>
        </w:tc>
        <w:tc>
          <w:tcPr>
            <w:tcW w:w="328" w:type="pct"/>
            <w:vAlign w:val="center"/>
          </w:tcPr>
          <w:p w:rsidR="00E470FB" w:rsidRPr="00BA35B4" w:rsidRDefault="00E470FB" w:rsidP="00B43C8E">
            <w:pPr>
              <w:pStyle w:val="ConsPlusNormal"/>
              <w:tabs>
                <w:tab w:val="left" w:pos="142"/>
              </w:tabs>
              <w:ind w:firstLine="567"/>
              <w:contextualSpacing/>
              <w:rPr>
                <w:sz w:val="24"/>
                <w:szCs w:val="24"/>
              </w:rPr>
            </w:pPr>
          </w:p>
        </w:tc>
        <w:tc>
          <w:tcPr>
            <w:tcW w:w="613" w:type="pct"/>
          </w:tcPr>
          <w:p w:rsidR="00E470FB" w:rsidRPr="00BA35B4" w:rsidRDefault="00E470FB" w:rsidP="00B43C8E">
            <w:pPr>
              <w:pStyle w:val="ConsPlusNormal"/>
              <w:tabs>
                <w:tab w:val="left" w:pos="142"/>
              </w:tabs>
              <w:ind w:firstLine="567"/>
              <w:contextualSpacing/>
              <w:rPr>
                <w:sz w:val="24"/>
                <w:szCs w:val="24"/>
              </w:rPr>
            </w:pPr>
          </w:p>
        </w:tc>
        <w:tc>
          <w:tcPr>
            <w:tcW w:w="400" w:type="pct"/>
            <w:vAlign w:val="center"/>
          </w:tcPr>
          <w:p w:rsidR="00E470FB" w:rsidRPr="00BA35B4" w:rsidRDefault="00E470FB" w:rsidP="00B43C8E">
            <w:pPr>
              <w:pStyle w:val="ConsPlusNormal"/>
              <w:tabs>
                <w:tab w:val="left" w:pos="142"/>
              </w:tabs>
              <w:ind w:firstLine="567"/>
              <w:contextualSpacing/>
              <w:jc w:val="both"/>
              <w:rPr>
                <w:sz w:val="24"/>
                <w:szCs w:val="24"/>
              </w:rPr>
            </w:pPr>
            <w:r w:rsidRPr="00BA35B4">
              <w:rPr>
                <w:sz w:val="24"/>
                <w:szCs w:val="24"/>
              </w:rPr>
              <w:t>8.00</w:t>
            </w:r>
          </w:p>
        </w:tc>
        <w:tc>
          <w:tcPr>
            <w:tcW w:w="503" w:type="pct"/>
            <w:vAlign w:val="center"/>
          </w:tcPr>
          <w:p w:rsidR="00E470FB" w:rsidRPr="00BA35B4" w:rsidRDefault="00E470FB" w:rsidP="00B43C8E">
            <w:pPr>
              <w:pStyle w:val="ConsPlusNormal"/>
              <w:tabs>
                <w:tab w:val="left" w:pos="142"/>
              </w:tabs>
              <w:ind w:firstLine="567"/>
              <w:contextualSpacing/>
              <w:jc w:val="both"/>
              <w:rPr>
                <w:sz w:val="24"/>
                <w:szCs w:val="24"/>
              </w:rPr>
            </w:pPr>
            <w:r w:rsidRPr="00BA35B4">
              <w:rPr>
                <w:sz w:val="24"/>
                <w:szCs w:val="24"/>
              </w:rPr>
              <w:t>8.15</w:t>
            </w:r>
          </w:p>
        </w:tc>
        <w:tc>
          <w:tcPr>
            <w:tcW w:w="886" w:type="pct"/>
            <w:vAlign w:val="center"/>
          </w:tcPr>
          <w:p w:rsidR="00E470FB" w:rsidRPr="00BA35B4" w:rsidRDefault="00E470FB" w:rsidP="00BA35B4">
            <w:pPr>
              <w:pStyle w:val="ConsPlusNormal"/>
              <w:tabs>
                <w:tab w:val="left" w:pos="142"/>
              </w:tabs>
              <w:contextualSpacing/>
              <w:jc w:val="both"/>
              <w:rPr>
                <w:sz w:val="24"/>
                <w:szCs w:val="24"/>
              </w:rPr>
            </w:pPr>
            <w:r w:rsidRPr="00BA35B4">
              <w:rPr>
                <w:sz w:val="24"/>
                <w:szCs w:val="24"/>
              </w:rPr>
              <w:t>Проверка работоспособности</w:t>
            </w:r>
          </w:p>
        </w:tc>
        <w:tc>
          <w:tcPr>
            <w:tcW w:w="347" w:type="pct"/>
          </w:tcPr>
          <w:p w:rsidR="00E470FB" w:rsidRPr="00BA35B4" w:rsidRDefault="00E470FB" w:rsidP="00B43C8E">
            <w:pPr>
              <w:pStyle w:val="ConsPlusNormal"/>
              <w:tabs>
                <w:tab w:val="left" w:pos="142"/>
              </w:tabs>
              <w:ind w:firstLine="567"/>
              <w:contextualSpacing/>
              <w:rPr>
                <w:sz w:val="24"/>
                <w:szCs w:val="24"/>
              </w:rPr>
            </w:pPr>
          </w:p>
        </w:tc>
        <w:tc>
          <w:tcPr>
            <w:tcW w:w="386" w:type="pct"/>
          </w:tcPr>
          <w:p w:rsidR="00E470FB" w:rsidRPr="00BA35B4" w:rsidRDefault="00E470FB" w:rsidP="00B43C8E">
            <w:pPr>
              <w:pStyle w:val="ConsPlusNormal"/>
              <w:tabs>
                <w:tab w:val="left" w:pos="142"/>
              </w:tabs>
              <w:ind w:firstLine="567"/>
              <w:contextualSpacing/>
              <w:rPr>
                <w:sz w:val="24"/>
                <w:szCs w:val="24"/>
              </w:rPr>
            </w:pPr>
          </w:p>
        </w:tc>
        <w:tc>
          <w:tcPr>
            <w:tcW w:w="339" w:type="pct"/>
          </w:tcPr>
          <w:p w:rsidR="00E470FB" w:rsidRPr="00BA35B4" w:rsidRDefault="00E470FB" w:rsidP="00B43C8E">
            <w:pPr>
              <w:pStyle w:val="ConsPlusNormal"/>
              <w:tabs>
                <w:tab w:val="left" w:pos="142"/>
              </w:tabs>
              <w:ind w:firstLine="567"/>
              <w:contextualSpacing/>
              <w:rPr>
                <w:sz w:val="24"/>
                <w:szCs w:val="24"/>
              </w:rPr>
            </w:pPr>
          </w:p>
        </w:tc>
        <w:tc>
          <w:tcPr>
            <w:tcW w:w="336" w:type="pct"/>
          </w:tcPr>
          <w:p w:rsidR="00E470FB" w:rsidRPr="00BA35B4" w:rsidRDefault="00E470FB" w:rsidP="00B43C8E">
            <w:pPr>
              <w:pStyle w:val="ConsPlusNormal"/>
              <w:tabs>
                <w:tab w:val="left" w:pos="142"/>
              </w:tabs>
              <w:ind w:firstLine="567"/>
              <w:contextualSpacing/>
              <w:rPr>
                <w:sz w:val="24"/>
                <w:szCs w:val="24"/>
              </w:rPr>
            </w:pPr>
          </w:p>
        </w:tc>
        <w:tc>
          <w:tcPr>
            <w:tcW w:w="366" w:type="pct"/>
          </w:tcPr>
          <w:p w:rsidR="00E470FB" w:rsidRPr="00BA35B4" w:rsidRDefault="00E470FB" w:rsidP="00B43C8E">
            <w:pPr>
              <w:pStyle w:val="ConsPlusNormal"/>
              <w:tabs>
                <w:tab w:val="left" w:pos="142"/>
              </w:tabs>
              <w:ind w:firstLine="567"/>
              <w:contextualSpacing/>
              <w:rPr>
                <w:sz w:val="24"/>
                <w:szCs w:val="24"/>
              </w:rPr>
            </w:pPr>
          </w:p>
        </w:tc>
        <w:tc>
          <w:tcPr>
            <w:tcW w:w="369" w:type="pct"/>
          </w:tcPr>
          <w:p w:rsidR="00E470FB" w:rsidRPr="00BA35B4" w:rsidRDefault="00E470FB" w:rsidP="00B43C8E">
            <w:pPr>
              <w:pStyle w:val="ConsPlusNormal"/>
              <w:tabs>
                <w:tab w:val="left" w:pos="142"/>
              </w:tabs>
              <w:ind w:firstLine="567"/>
              <w:contextualSpacing/>
              <w:rPr>
                <w:sz w:val="24"/>
                <w:szCs w:val="24"/>
              </w:rPr>
            </w:pPr>
          </w:p>
        </w:tc>
      </w:tr>
      <w:tr w:rsidR="00E470FB" w:rsidRPr="00BA35B4" w:rsidTr="00BA35B4">
        <w:tc>
          <w:tcPr>
            <w:tcW w:w="127" w:type="pct"/>
            <w:vAlign w:val="center"/>
          </w:tcPr>
          <w:p w:rsidR="00E470FB" w:rsidRPr="00BA35B4" w:rsidRDefault="00E470FB" w:rsidP="00B43C8E">
            <w:pPr>
              <w:pStyle w:val="ConsPlusNormal"/>
              <w:tabs>
                <w:tab w:val="left" w:pos="142"/>
              </w:tabs>
              <w:ind w:firstLine="567"/>
              <w:contextualSpacing/>
              <w:jc w:val="both"/>
              <w:rPr>
                <w:sz w:val="24"/>
                <w:szCs w:val="24"/>
              </w:rPr>
            </w:pPr>
            <w:r w:rsidRPr="00BA35B4">
              <w:rPr>
                <w:sz w:val="24"/>
                <w:szCs w:val="24"/>
              </w:rPr>
              <w:t>2</w:t>
            </w:r>
          </w:p>
        </w:tc>
        <w:tc>
          <w:tcPr>
            <w:tcW w:w="328" w:type="pct"/>
            <w:vAlign w:val="center"/>
          </w:tcPr>
          <w:p w:rsidR="00E470FB" w:rsidRPr="00BA35B4" w:rsidRDefault="00E470FB" w:rsidP="00B43C8E">
            <w:pPr>
              <w:pStyle w:val="ConsPlusNormal"/>
              <w:tabs>
                <w:tab w:val="left" w:pos="142"/>
              </w:tabs>
              <w:ind w:firstLine="567"/>
              <w:contextualSpacing/>
              <w:rPr>
                <w:sz w:val="24"/>
                <w:szCs w:val="24"/>
              </w:rPr>
            </w:pPr>
          </w:p>
        </w:tc>
        <w:tc>
          <w:tcPr>
            <w:tcW w:w="613" w:type="pct"/>
          </w:tcPr>
          <w:p w:rsidR="00E470FB" w:rsidRPr="00BA35B4" w:rsidRDefault="00E470FB" w:rsidP="00B43C8E">
            <w:pPr>
              <w:pStyle w:val="ConsPlusNormal"/>
              <w:tabs>
                <w:tab w:val="left" w:pos="142"/>
              </w:tabs>
              <w:ind w:firstLine="567"/>
              <w:contextualSpacing/>
              <w:rPr>
                <w:sz w:val="24"/>
                <w:szCs w:val="24"/>
              </w:rPr>
            </w:pPr>
          </w:p>
        </w:tc>
        <w:tc>
          <w:tcPr>
            <w:tcW w:w="400" w:type="pct"/>
            <w:vAlign w:val="center"/>
          </w:tcPr>
          <w:p w:rsidR="00E470FB" w:rsidRPr="00BA35B4" w:rsidRDefault="00E470FB" w:rsidP="00B43C8E">
            <w:pPr>
              <w:pStyle w:val="ConsPlusNormal"/>
              <w:tabs>
                <w:tab w:val="left" w:pos="142"/>
              </w:tabs>
              <w:ind w:firstLine="567"/>
              <w:contextualSpacing/>
              <w:jc w:val="both"/>
              <w:rPr>
                <w:sz w:val="24"/>
                <w:szCs w:val="24"/>
              </w:rPr>
            </w:pPr>
            <w:r w:rsidRPr="00BA35B4">
              <w:rPr>
                <w:sz w:val="24"/>
                <w:szCs w:val="24"/>
              </w:rPr>
              <w:t>9.00</w:t>
            </w:r>
          </w:p>
        </w:tc>
        <w:tc>
          <w:tcPr>
            <w:tcW w:w="503" w:type="pct"/>
            <w:vAlign w:val="center"/>
          </w:tcPr>
          <w:p w:rsidR="00E470FB" w:rsidRPr="00BA35B4" w:rsidRDefault="00E470FB" w:rsidP="00B43C8E">
            <w:pPr>
              <w:pStyle w:val="ConsPlusNormal"/>
              <w:tabs>
                <w:tab w:val="left" w:pos="142"/>
              </w:tabs>
              <w:ind w:firstLine="567"/>
              <w:contextualSpacing/>
              <w:jc w:val="both"/>
              <w:rPr>
                <w:sz w:val="24"/>
                <w:szCs w:val="24"/>
              </w:rPr>
            </w:pPr>
            <w:r w:rsidRPr="00BA35B4">
              <w:rPr>
                <w:sz w:val="24"/>
                <w:szCs w:val="24"/>
              </w:rPr>
              <w:t>9.02</w:t>
            </w:r>
          </w:p>
        </w:tc>
        <w:tc>
          <w:tcPr>
            <w:tcW w:w="886" w:type="pct"/>
            <w:vAlign w:val="center"/>
          </w:tcPr>
          <w:p w:rsidR="00E470FB" w:rsidRPr="00BA35B4" w:rsidRDefault="00E470FB" w:rsidP="00BA35B4">
            <w:pPr>
              <w:pStyle w:val="ConsPlusNormal"/>
              <w:tabs>
                <w:tab w:val="left" w:pos="142"/>
              </w:tabs>
              <w:contextualSpacing/>
              <w:jc w:val="both"/>
              <w:rPr>
                <w:sz w:val="24"/>
                <w:szCs w:val="24"/>
              </w:rPr>
            </w:pPr>
            <w:r w:rsidRPr="00BA35B4">
              <w:rPr>
                <w:sz w:val="24"/>
                <w:szCs w:val="24"/>
              </w:rPr>
              <w:t>Начало записи</w:t>
            </w:r>
          </w:p>
        </w:tc>
        <w:tc>
          <w:tcPr>
            <w:tcW w:w="347" w:type="pct"/>
          </w:tcPr>
          <w:p w:rsidR="00E470FB" w:rsidRPr="00BA35B4" w:rsidRDefault="00E470FB" w:rsidP="00B43C8E">
            <w:pPr>
              <w:pStyle w:val="ConsPlusNormal"/>
              <w:tabs>
                <w:tab w:val="left" w:pos="142"/>
              </w:tabs>
              <w:ind w:firstLine="567"/>
              <w:contextualSpacing/>
              <w:rPr>
                <w:sz w:val="24"/>
                <w:szCs w:val="24"/>
              </w:rPr>
            </w:pPr>
          </w:p>
        </w:tc>
        <w:tc>
          <w:tcPr>
            <w:tcW w:w="386" w:type="pct"/>
          </w:tcPr>
          <w:p w:rsidR="00E470FB" w:rsidRPr="00BA35B4" w:rsidRDefault="00E470FB" w:rsidP="00B43C8E">
            <w:pPr>
              <w:pStyle w:val="ConsPlusNormal"/>
              <w:tabs>
                <w:tab w:val="left" w:pos="142"/>
              </w:tabs>
              <w:ind w:firstLine="567"/>
              <w:contextualSpacing/>
              <w:rPr>
                <w:sz w:val="24"/>
                <w:szCs w:val="24"/>
              </w:rPr>
            </w:pPr>
          </w:p>
        </w:tc>
        <w:tc>
          <w:tcPr>
            <w:tcW w:w="339" w:type="pct"/>
          </w:tcPr>
          <w:p w:rsidR="00E470FB" w:rsidRPr="00BA35B4" w:rsidRDefault="00E470FB" w:rsidP="00B43C8E">
            <w:pPr>
              <w:pStyle w:val="ConsPlusNormal"/>
              <w:tabs>
                <w:tab w:val="left" w:pos="142"/>
              </w:tabs>
              <w:ind w:firstLine="567"/>
              <w:contextualSpacing/>
              <w:rPr>
                <w:sz w:val="24"/>
                <w:szCs w:val="24"/>
              </w:rPr>
            </w:pPr>
          </w:p>
        </w:tc>
        <w:tc>
          <w:tcPr>
            <w:tcW w:w="336" w:type="pct"/>
          </w:tcPr>
          <w:p w:rsidR="00E470FB" w:rsidRPr="00BA35B4" w:rsidRDefault="00E470FB" w:rsidP="00B43C8E">
            <w:pPr>
              <w:pStyle w:val="ConsPlusNormal"/>
              <w:tabs>
                <w:tab w:val="left" w:pos="142"/>
              </w:tabs>
              <w:ind w:firstLine="567"/>
              <w:contextualSpacing/>
              <w:rPr>
                <w:sz w:val="24"/>
                <w:szCs w:val="24"/>
              </w:rPr>
            </w:pPr>
          </w:p>
        </w:tc>
        <w:tc>
          <w:tcPr>
            <w:tcW w:w="366" w:type="pct"/>
          </w:tcPr>
          <w:p w:rsidR="00E470FB" w:rsidRPr="00BA35B4" w:rsidRDefault="00E470FB" w:rsidP="00B43C8E">
            <w:pPr>
              <w:pStyle w:val="ConsPlusNormal"/>
              <w:tabs>
                <w:tab w:val="left" w:pos="142"/>
              </w:tabs>
              <w:ind w:firstLine="567"/>
              <w:contextualSpacing/>
              <w:rPr>
                <w:sz w:val="24"/>
                <w:szCs w:val="24"/>
              </w:rPr>
            </w:pPr>
          </w:p>
        </w:tc>
        <w:tc>
          <w:tcPr>
            <w:tcW w:w="369" w:type="pct"/>
          </w:tcPr>
          <w:p w:rsidR="00E470FB" w:rsidRPr="00BA35B4" w:rsidRDefault="00E470FB" w:rsidP="00B43C8E">
            <w:pPr>
              <w:pStyle w:val="ConsPlusNormal"/>
              <w:tabs>
                <w:tab w:val="left" w:pos="142"/>
              </w:tabs>
              <w:ind w:firstLine="567"/>
              <w:contextualSpacing/>
              <w:rPr>
                <w:sz w:val="24"/>
                <w:szCs w:val="24"/>
              </w:rPr>
            </w:pPr>
          </w:p>
        </w:tc>
      </w:tr>
      <w:tr w:rsidR="00E470FB" w:rsidRPr="00BA35B4" w:rsidTr="00BA35B4">
        <w:tc>
          <w:tcPr>
            <w:tcW w:w="127" w:type="pct"/>
            <w:vAlign w:val="center"/>
          </w:tcPr>
          <w:p w:rsidR="00E470FB" w:rsidRPr="00BA35B4" w:rsidRDefault="00E470FB" w:rsidP="00B43C8E">
            <w:pPr>
              <w:pStyle w:val="ConsPlusNormal"/>
              <w:tabs>
                <w:tab w:val="left" w:pos="142"/>
              </w:tabs>
              <w:ind w:firstLine="567"/>
              <w:contextualSpacing/>
              <w:jc w:val="both"/>
              <w:rPr>
                <w:sz w:val="24"/>
                <w:szCs w:val="24"/>
              </w:rPr>
            </w:pPr>
            <w:r w:rsidRPr="00BA35B4">
              <w:rPr>
                <w:sz w:val="24"/>
                <w:szCs w:val="24"/>
              </w:rPr>
              <w:t>3</w:t>
            </w:r>
          </w:p>
        </w:tc>
        <w:tc>
          <w:tcPr>
            <w:tcW w:w="328" w:type="pct"/>
            <w:vAlign w:val="center"/>
          </w:tcPr>
          <w:p w:rsidR="00E470FB" w:rsidRPr="00BA35B4" w:rsidRDefault="00E470FB" w:rsidP="00B43C8E">
            <w:pPr>
              <w:pStyle w:val="ConsPlusNormal"/>
              <w:tabs>
                <w:tab w:val="left" w:pos="142"/>
              </w:tabs>
              <w:ind w:firstLine="567"/>
              <w:contextualSpacing/>
              <w:rPr>
                <w:sz w:val="24"/>
                <w:szCs w:val="24"/>
              </w:rPr>
            </w:pPr>
          </w:p>
        </w:tc>
        <w:tc>
          <w:tcPr>
            <w:tcW w:w="613" w:type="pct"/>
          </w:tcPr>
          <w:p w:rsidR="00E470FB" w:rsidRPr="00BA35B4" w:rsidRDefault="00E470FB" w:rsidP="00B43C8E">
            <w:pPr>
              <w:pStyle w:val="ConsPlusNormal"/>
              <w:tabs>
                <w:tab w:val="left" w:pos="142"/>
              </w:tabs>
              <w:ind w:firstLine="567"/>
              <w:contextualSpacing/>
              <w:rPr>
                <w:sz w:val="24"/>
                <w:szCs w:val="24"/>
              </w:rPr>
            </w:pPr>
          </w:p>
        </w:tc>
        <w:tc>
          <w:tcPr>
            <w:tcW w:w="400" w:type="pct"/>
            <w:vAlign w:val="center"/>
          </w:tcPr>
          <w:p w:rsidR="00E470FB" w:rsidRPr="00BA35B4" w:rsidRDefault="00E470FB" w:rsidP="00B43C8E">
            <w:pPr>
              <w:pStyle w:val="ConsPlusNormal"/>
              <w:tabs>
                <w:tab w:val="left" w:pos="142"/>
              </w:tabs>
              <w:ind w:firstLine="567"/>
              <w:contextualSpacing/>
              <w:rPr>
                <w:sz w:val="24"/>
                <w:szCs w:val="24"/>
              </w:rPr>
            </w:pPr>
          </w:p>
        </w:tc>
        <w:tc>
          <w:tcPr>
            <w:tcW w:w="503" w:type="pct"/>
            <w:vAlign w:val="center"/>
          </w:tcPr>
          <w:p w:rsidR="00E470FB" w:rsidRPr="00BA35B4" w:rsidRDefault="00E470FB" w:rsidP="00B43C8E">
            <w:pPr>
              <w:pStyle w:val="ConsPlusNormal"/>
              <w:tabs>
                <w:tab w:val="left" w:pos="142"/>
              </w:tabs>
              <w:ind w:firstLine="567"/>
              <w:contextualSpacing/>
              <w:rPr>
                <w:sz w:val="24"/>
                <w:szCs w:val="24"/>
              </w:rPr>
            </w:pPr>
          </w:p>
        </w:tc>
        <w:tc>
          <w:tcPr>
            <w:tcW w:w="886" w:type="pct"/>
            <w:vAlign w:val="center"/>
          </w:tcPr>
          <w:p w:rsidR="00E470FB" w:rsidRPr="00BA35B4" w:rsidRDefault="00E470FB" w:rsidP="00BA35B4">
            <w:pPr>
              <w:pStyle w:val="ConsPlusNormal"/>
              <w:tabs>
                <w:tab w:val="left" w:pos="142"/>
              </w:tabs>
              <w:contextualSpacing/>
              <w:jc w:val="both"/>
              <w:rPr>
                <w:sz w:val="24"/>
                <w:szCs w:val="24"/>
              </w:rPr>
            </w:pPr>
            <w:r w:rsidRPr="00BA35B4">
              <w:rPr>
                <w:sz w:val="24"/>
                <w:szCs w:val="24"/>
              </w:rPr>
              <w:t>Корректировка ракурса</w:t>
            </w:r>
          </w:p>
        </w:tc>
        <w:tc>
          <w:tcPr>
            <w:tcW w:w="347" w:type="pct"/>
          </w:tcPr>
          <w:p w:rsidR="00E470FB" w:rsidRPr="00BA35B4" w:rsidRDefault="00E470FB" w:rsidP="00B43C8E">
            <w:pPr>
              <w:pStyle w:val="ConsPlusNormal"/>
              <w:tabs>
                <w:tab w:val="left" w:pos="142"/>
              </w:tabs>
              <w:ind w:firstLine="567"/>
              <w:contextualSpacing/>
              <w:rPr>
                <w:sz w:val="24"/>
                <w:szCs w:val="24"/>
              </w:rPr>
            </w:pPr>
          </w:p>
        </w:tc>
        <w:tc>
          <w:tcPr>
            <w:tcW w:w="386" w:type="pct"/>
          </w:tcPr>
          <w:p w:rsidR="00E470FB" w:rsidRPr="00BA35B4" w:rsidRDefault="00E470FB" w:rsidP="00B43C8E">
            <w:pPr>
              <w:pStyle w:val="ConsPlusNormal"/>
              <w:tabs>
                <w:tab w:val="left" w:pos="142"/>
              </w:tabs>
              <w:ind w:firstLine="567"/>
              <w:contextualSpacing/>
              <w:rPr>
                <w:sz w:val="24"/>
                <w:szCs w:val="24"/>
              </w:rPr>
            </w:pPr>
          </w:p>
        </w:tc>
        <w:tc>
          <w:tcPr>
            <w:tcW w:w="339" w:type="pct"/>
          </w:tcPr>
          <w:p w:rsidR="00E470FB" w:rsidRPr="00BA35B4" w:rsidRDefault="00E470FB" w:rsidP="00B43C8E">
            <w:pPr>
              <w:pStyle w:val="ConsPlusNormal"/>
              <w:tabs>
                <w:tab w:val="left" w:pos="142"/>
              </w:tabs>
              <w:ind w:firstLine="567"/>
              <w:contextualSpacing/>
              <w:rPr>
                <w:sz w:val="24"/>
                <w:szCs w:val="24"/>
              </w:rPr>
            </w:pPr>
          </w:p>
        </w:tc>
        <w:tc>
          <w:tcPr>
            <w:tcW w:w="336" w:type="pct"/>
          </w:tcPr>
          <w:p w:rsidR="00E470FB" w:rsidRPr="00BA35B4" w:rsidRDefault="00E470FB" w:rsidP="00B43C8E">
            <w:pPr>
              <w:pStyle w:val="ConsPlusNormal"/>
              <w:tabs>
                <w:tab w:val="left" w:pos="142"/>
              </w:tabs>
              <w:ind w:firstLine="567"/>
              <w:contextualSpacing/>
              <w:rPr>
                <w:sz w:val="24"/>
                <w:szCs w:val="24"/>
              </w:rPr>
            </w:pPr>
          </w:p>
        </w:tc>
        <w:tc>
          <w:tcPr>
            <w:tcW w:w="366" w:type="pct"/>
          </w:tcPr>
          <w:p w:rsidR="00E470FB" w:rsidRPr="00BA35B4" w:rsidRDefault="00E470FB" w:rsidP="00B43C8E">
            <w:pPr>
              <w:pStyle w:val="ConsPlusNormal"/>
              <w:tabs>
                <w:tab w:val="left" w:pos="142"/>
              </w:tabs>
              <w:ind w:firstLine="567"/>
              <w:contextualSpacing/>
              <w:rPr>
                <w:sz w:val="24"/>
                <w:szCs w:val="24"/>
              </w:rPr>
            </w:pPr>
          </w:p>
        </w:tc>
        <w:tc>
          <w:tcPr>
            <w:tcW w:w="369" w:type="pct"/>
          </w:tcPr>
          <w:p w:rsidR="00E470FB" w:rsidRPr="00BA35B4" w:rsidRDefault="00E470FB" w:rsidP="00B43C8E">
            <w:pPr>
              <w:pStyle w:val="ConsPlusNormal"/>
              <w:tabs>
                <w:tab w:val="left" w:pos="142"/>
              </w:tabs>
              <w:ind w:firstLine="567"/>
              <w:contextualSpacing/>
              <w:rPr>
                <w:sz w:val="24"/>
                <w:szCs w:val="24"/>
              </w:rPr>
            </w:pPr>
          </w:p>
        </w:tc>
      </w:tr>
      <w:tr w:rsidR="00E470FB" w:rsidRPr="00BA35B4" w:rsidTr="00BA35B4">
        <w:tc>
          <w:tcPr>
            <w:tcW w:w="127" w:type="pct"/>
            <w:vAlign w:val="center"/>
          </w:tcPr>
          <w:p w:rsidR="00E470FB" w:rsidRPr="00BA35B4" w:rsidRDefault="00E470FB" w:rsidP="00B43C8E">
            <w:pPr>
              <w:pStyle w:val="ConsPlusNormal"/>
              <w:tabs>
                <w:tab w:val="left" w:pos="142"/>
              </w:tabs>
              <w:ind w:firstLine="567"/>
              <w:contextualSpacing/>
              <w:jc w:val="both"/>
              <w:rPr>
                <w:sz w:val="24"/>
                <w:szCs w:val="24"/>
              </w:rPr>
            </w:pPr>
            <w:r w:rsidRPr="00BA35B4">
              <w:rPr>
                <w:sz w:val="24"/>
                <w:szCs w:val="24"/>
              </w:rPr>
              <w:t>4</w:t>
            </w:r>
          </w:p>
        </w:tc>
        <w:tc>
          <w:tcPr>
            <w:tcW w:w="328" w:type="pct"/>
            <w:vAlign w:val="center"/>
          </w:tcPr>
          <w:p w:rsidR="00E470FB" w:rsidRPr="00BA35B4" w:rsidRDefault="00E470FB" w:rsidP="00B43C8E">
            <w:pPr>
              <w:pStyle w:val="ConsPlusNormal"/>
              <w:tabs>
                <w:tab w:val="left" w:pos="142"/>
              </w:tabs>
              <w:ind w:firstLine="567"/>
              <w:contextualSpacing/>
              <w:rPr>
                <w:sz w:val="24"/>
                <w:szCs w:val="24"/>
              </w:rPr>
            </w:pPr>
          </w:p>
        </w:tc>
        <w:tc>
          <w:tcPr>
            <w:tcW w:w="613" w:type="pct"/>
          </w:tcPr>
          <w:p w:rsidR="00E470FB" w:rsidRPr="00BA35B4" w:rsidRDefault="00E470FB" w:rsidP="00B43C8E">
            <w:pPr>
              <w:pStyle w:val="ConsPlusNormal"/>
              <w:tabs>
                <w:tab w:val="left" w:pos="142"/>
              </w:tabs>
              <w:ind w:firstLine="567"/>
              <w:contextualSpacing/>
              <w:rPr>
                <w:sz w:val="24"/>
                <w:szCs w:val="24"/>
              </w:rPr>
            </w:pPr>
          </w:p>
        </w:tc>
        <w:tc>
          <w:tcPr>
            <w:tcW w:w="400" w:type="pct"/>
            <w:vAlign w:val="center"/>
          </w:tcPr>
          <w:p w:rsidR="00E470FB" w:rsidRPr="00BA35B4" w:rsidRDefault="00E470FB" w:rsidP="00B43C8E">
            <w:pPr>
              <w:pStyle w:val="ConsPlusNormal"/>
              <w:tabs>
                <w:tab w:val="left" w:pos="142"/>
              </w:tabs>
              <w:ind w:firstLine="567"/>
              <w:contextualSpacing/>
              <w:rPr>
                <w:sz w:val="24"/>
                <w:szCs w:val="24"/>
              </w:rPr>
            </w:pPr>
          </w:p>
        </w:tc>
        <w:tc>
          <w:tcPr>
            <w:tcW w:w="503" w:type="pct"/>
            <w:vAlign w:val="center"/>
          </w:tcPr>
          <w:p w:rsidR="00E470FB" w:rsidRPr="00BA35B4" w:rsidRDefault="00E470FB" w:rsidP="00B43C8E">
            <w:pPr>
              <w:pStyle w:val="ConsPlusNormal"/>
              <w:tabs>
                <w:tab w:val="left" w:pos="142"/>
              </w:tabs>
              <w:ind w:firstLine="567"/>
              <w:contextualSpacing/>
              <w:rPr>
                <w:sz w:val="24"/>
                <w:szCs w:val="24"/>
              </w:rPr>
            </w:pPr>
          </w:p>
        </w:tc>
        <w:tc>
          <w:tcPr>
            <w:tcW w:w="886" w:type="pct"/>
            <w:vAlign w:val="center"/>
          </w:tcPr>
          <w:p w:rsidR="00E470FB" w:rsidRPr="00BA35B4" w:rsidRDefault="00E470FB" w:rsidP="00BA35B4">
            <w:pPr>
              <w:pStyle w:val="ConsPlusNormal"/>
              <w:tabs>
                <w:tab w:val="left" w:pos="142"/>
              </w:tabs>
              <w:contextualSpacing/>
              <w:jc w:val="both"/>
              <w:rPr>
                <w:sz w:val="24"/>
                <w:szCs w:val="24"/>
              </w:rPr>
            </w:pPr>
            <w:r w:rsidRPr="00BA35B4">
              <w:rPr>
                <w:sz w:val="24"/>
                <w:szCs w:val="24"/>
              </w:rPr>
              <w:t>Извлечение/установка карты памяти</w:t>
            </w:r>
          </w:p>
        </w:tc>
        <w:tc>
          <w:tcPr>
            <w:tcW w:w="347" w:type="pct"/>
          </w:tcPr>
          <w:p w:rsidR="00E470FB" w:rsidRPr="00BA35B4" w:rsidRDefault="00E470FB" w:rsidP="00B43C8E">
            <w:pPr>
              <w:pStyle w:val="ConsPlusNormal"/>
              <w:tabs>
                <w:tab w:val="left" w:pos="142"/>
              </w:tabs>
              <w:ind w:firstLine="567"/>
              <w:contextualSpacing/>
              <w:rPr>
                <w:sz w:val="24"/>
                <w:szCs w:val="24"/>
              </w:rPr>
            </w:pPr>
          </w:p>
        </w:tc>
        <w:tc>
          <w:tcPr>
            <w:tcW w:w="386" w:type="pct"/>
          </w:tcPr>
          <w:p w:rsidR="00E470FB" w:rsidRPr="00BA35B4" w:rsidRDefault="00E470FB" w:rsidP="00B43C8E">
            <w:pPr>
              <w:pStyle w:val="ConsPlusNormal"/>
              <w:tabs>
                <w:tab w:val="left" w:pos="142"/>
              </w:tabs>
              <w:ind w:firstLine="567"/>
              <w:contextualSpacing/>
              <w:rPr>
                <w:sz w:val="24"/>
                <w:szCs w:val="24"/>
              </w:rPr>
            </w:pPr>
          </w:p>
        </w:tc>
        <w:tc>
          <w:tcPr>
            <w:tcW w:w="339" w:type="pct"/>
          </w:tcPr>
          <w:p w:rsidR="00E470FB" w:rsidRPr="00BA35B4" w:rsidRDefault="00E470FB" w:rsidP="00B43C8E">
            <w:pPr>
              <w:pStyle w:val="ConsPlusNormal"/>
              <w:tabs>
                <w:tab w:val="left" w:pos="142"/>
              </w:tabs>
              <w:ind w:firstLine="567"/>
              <w:contextualSpacing/>
              <w:rPr>
                <w:sz w:val="24"/>
                <w:szCs w:val="24"/>
              </w:rPr>
            </w:pPr>
          </w:p>
        </w:tc>
        <w:tc>
          <w:tcPr>
            <w:tcW w:w="336" w:type="pct"/>
          </w:tcPr>
          <w:p w:rsidR="00E470FB" w:rsidRPr="00BA35B4" w:rsidRDefault="00E470FB" w:rsidP="00B43C8E">
            <w:pPr>
              <w:pStyle w:val="ConsPlusNormal"/>
              <w:tabs>
                <w:tab w:val="left" w:pos="142"/>
              </w:tabs>
              <w:ind w:firstLine="567"/>
              <w:contextualSpacing/>
              <w:rPr>
                <w:sz w:val="24"/>
                <w:szCs w:val="24"/>
              </w:rPr>
            </w:pPr>
          </w:p>
        </w:tc>
        <w:tc>
          <w:tcPr>
            <w:tcW w:w="366" w:type="pct"/>
          </w:tcPr>
          <w:p w:rsidR="00E470FB" w:rsidRPr="00BA35B4" w:rsidRDefault="00E470FB" w:rsidP="00B43C8E">
            <w:pPr>
              <w:pStyle w:val="ConsPlusNormal"/>
              <w:tabs>
                <w:tab w:val="left" w:pos="142"/>
              </w:tabs>
              <w:ind w:firstLine="567"/>
              <w:contextualSpacing/>
              <w:rPr>
                <w:sz w:val="24"/>
                <w:szCs w:val="24"/>
              </w:rPr>
            </w:pPr>
          </w:p>
        </w:tc>
        <w:tc>
          <w:tcPr>
            <w:tcW w:w="369" w:type="pct"/>
          </w:tcPr>
          <w:p w:rsidR="00E470FB" w:rsidRPr="00BA35B4" w:rsidRDefault="00E470FB" w:rsidP="00B43C8E">
            <w:pPr>
              <w:pStyle w:val="ConsPlusNormal"/>
              <w:tabs>
                <w:tab w:val="left" w:pos="142"/>
              </w:tabs>
              <w:ind w:firstLine="567"/>
              <w:contextualSpacing/>
              <w:rPr>
                <w:sz w:val="24"/>
                <w:szCs w:val="24"/>
              </w:rPr>
            </w:pPr>
          </w:p>
        </w:tc>
      </w:tr>
      <w:tr w:rsidR="00E470FB" w:rsidRPr="00BA35B4" w:rsidTr="00BA35B4">
        <w:tc>
          <w:tcPr>
            <w:tcW w:w="127" w:type="pct"/>
            <w:vAlign w:val="center"/>
          </w:tcPr>
          <w:p w:rsidR="00E470FB" w:rsidRPr="00BA35B4" w:rsidRDefault="00E470FB" w:rsidP="00B43C8E">
            <w:pPr>
              <w:pStyle w:val="ConsPlusNormal"/>
              <w:tabs>
                <w:tab w:val="left" w:pos="142"/>
              </w:tabs>
              <w:ind w:firstLine="567"/>
              <w:contextualSpacing/>
              <w:jc w:val="both"/>
              <w:rPr>
                <w:sz w:val="24"/>
                <w:szCs w:val="24"/>
              </w:rPr>
            </w:pPr>
            <w:r w:rsidRPr="00BA35B4">
              <w:rPr>
                <w:sz w:val="24"/>
                <w:szCs w:val="24"/>
              </w:rPr>
              <w:t>5</w:t>
            </w:r>
          </w:p>
        </w:tc>
        <w:tc>
          <w:tcPr>
            <w:tcW w:w="328" w:type="pct"/>
            <w:vAlign w:val="center"/>
          </w:tcPr>
          <w:p w:rsidR="00E470FB" w:rsidRPr="00BA35B4" w:rsidRDefault="00E470FB" w:rsidP="00B43C8E">
            <w:pPr>
              <w:pStyle w:val="ConsPlusNormal"/>
              <w:tabs>
                <w:tab w:val="left" w:pos="142"/>
              </w:tabs>
              <w:ind w:firstLine="567"/>
              <w:contextualSpacing/>
              <w:rPr>
                <w:sz w:val="24"/>
                <w:szCs w:val="24"/>
              </w:rPr>
            </w:pPr>
          </w:p>
        </w:tc>
        <w:tc>
          <w:tcPr>
            <w:tcW w:w="613" w:type="pct"/>
          </w:tcPr>
          <w:p w:rsidR="00E470FB" w:rsidRPr="00BA35B4" w:rsidRDefault="00E470FB" w:rsidP="00B43C8E">
            <w:pPr>
              <w:pStyle w:val="ConsPlusNormal"/>
              <w:tabs>
                <w:tab w:val="left" w:pos="142"/>
              </w:tabs>
              <w:ind w:firstLine="567"/>
              <w:contextualSpacing/>
              <w:rPr>
                <w:sz w:val="24"/>
                <w:szCs w:val="24"/>
              </w:rPr>
            </w:pPr>
          </w:p>
        </w:tc>
        <w:tc>
          <w:tcPr>
            <w:tcW w:w="400" w:type="pct"/>
            <w:vAlign w:val="center"/>
          </w:tcPr>
          <w:p w:rsidR="00E470FB" w:rsidRPr="00BA35B4" w:rsidRDefault="00E470FB" w:rsidP="00B43C8E">
            <w:pPr>
              <w:pStyle w:val="ConsPlusNormal"/>
              <w:tabs>
                <w:tab w:val="left" w:pos="142"/>
              </w:tabs>
              <w:ind w:firstLine="567"/>
              <w:contextualSpacing/>
              <w:rPr>
                <w:sz w:val="24"/>
                <w:szCs w:val="24"/>
              </w:rPr>
            </w:pPr>
          </w:p>
        </w:tc>
        <w:tc>
          <w:tcPr>
            <w:tcW w:w="503" w:type="pct"/>
            <w:vAlign w:val="center"/>
          </w:tcPr>
          <w:p w:rsidR="00E470FB" w:rsidRPr="00BA35B4" w:rsidRDefault="00E470FB" w:rsidP="00B43C8E">
            <w:pPr>
              <w:pStyle w:val="ConsPlusNormal"/>
              <w:tabs>
                <w:tab w:val="left" w:pos="142"/>
              </w:tabs>
              <w:ind w:firstLine="567"/>
              <w:contextualSpacing/>
              <w:rPr>
                <w:sz w:val="24"/>
                <w:szCs w:val="24"/>
              </w:rPr>
            </w:pPr>
          </w:p>
        </w:tc>
        <w:tc>
          <w:tcPr>
            <w:tcW w:w="886" w:type="pct"/>
            <w:vAlign w:val="center"/>
          </w:tcPr>
          <w:p w:rsidR="00E470FB" w:rsidRPr="00BA35B4" w:rsidRDefault="00E470FB" w:rsidP="00BA35B4">
            <w:pPr>
              <w:pStyle w:val="ConsPlusNormal"/>
              <w:tabs>
                <w:tab w:val="left" w:pos="142"/>
              </w:tabs>
              <w:contextualSpacing/>
              <w:jc w:val="both"/>
              <w:rPr>
                <w:sz w:val="24"/>
                <w:szCs w:val="24"/>
              </w:rPr>
            </w:pPr>
            <w:r w:rsidRPr="00BA35B4">
              <w:rPr>
                <w:sz w:val="24"/>
                <w:szCs w:val="24"/>
              </w:rPr>
              <w:t>Отключение средства видеозаписи</w:t>
            </w:r>
          </w:p>
        </w:tc>
        <w:tc>
          <w:tcPr>
            <w:tcW w:w="347" w:type="pct"/>
          </w:tcPr>
          <w:p w:rsidR="00E470FB" w:rsidRPr="00BA35B4" w:rsidRDefault="00E470FB" w:rsidP="00B43C8E">
            <w:pPr>
              <w:pStyle w:val="ConsPlusNormal"/>
              <w:tabs>
                <w:tab w:val="left" w:pos="142"/>
              </w:tabs>
              <w:ind w:firstLine="567"/>
              <w:contextualSpacing/>
              <w:rPr>
                <w:sz w:val="24"/>
                <w:szCs w:val="24"/>
              </w:rPr>
            </w:pPr>
          </w:p>
        </w:tc>
        <w:tc>
          <w:tcPr>
            <w:tcW w:w="386" w:type="pct"/>
          </w:tcPr>
          <w:p w:rsidR="00E470FB" w:rsidRPr="00BA35B4" w:rsidRDefault="00E470FB" w:rsidP="00B43C8E">
            <w:pPr>
              <w:pStyle w:val="ConsPlusNormal"/>
              <w:tabs>
                <w:tab w:val="left" w:pos="142"/>
              </w:tabs>
              <w:ind w:firstLine="567"/>
              <w:contextualSpacing/>
              <w:rPr>
                <w:sz w:val="24"/>
                <w:szCs w:val="24"/>
              </w:rPr>
            </w:pPr>
          </w:p>
        </w:tc>
        <w:tc>
          <w:tcPr>
            <w:tcW w:w="339" w:type="pct"/>
          </w:tcPr>
          <w:p w:rsidR="00E470FB" w:rsidRPr="00BA35B4" w:rsidRDefault="00E470FB" w:rsidP="00B43C8E">
            <w:pPr>
              <w:pStyle w:val="ConsPlusNormal"/>
              <w:tabs>
                <w:tab w:val="left" w:pos="142"/>
              </w:tabs>
              <w:ind w:firstLine="567"/>
              <w:contextualSpacing/>
              <w:rPr>
                <w:sz w:val="24"/>
                <w:szCs w:val="24"/>
              </w:rPr>
            </w:pPr>
          </w:p>
        </w:tc>
        <w:tc>
          <w:tcPr>
            <w:tcW w:w="336" w:type="pct"/>
          </w:tcPr>
          <w:p w:rsidR="00E470FB" w:rsidRPr="00BA35B4" w:rsidRDefault="00E470FB" w:rsidP="00B43C8E">
            <w:pPr>
              <w:pStyle w:val="ConsPlusNormal"/>
              <w:tabs>
                <w:tab w:val="left" w:pos="142"/>
              </w:tabs>
              <w:ind w:firstLine="567"/>
              <w:contextualSpacing/>
              <w:rPr>
                <w:sz w:val="24"/>
                <w:szCs w:val="24"/>
              </w:rPr>
            </w:pPr>
          </w:p>
        </w:tc>
        <w:tc>
          <w:tcPr>
            <w:tcW w:w="366" w:type="pct"/>
          </w:tcPr>
          <w:p w:rsidR="00E470FB" w:rsidRPr="00BA35B4" w:rsidRDefault="00E470FB" w:rsidP="00B43C8E">
            <w:pPr>
              <w:pStyle w:val="ConsPlusNormal"/>
              <w:tabs>
                <w:tab w:val="left" w:pos="142"/>
              </w:tabs>
              <w:ind w:firstLine="567"/>
              <w:contextualSpacing/>
              <w:rPr>
                <w:sz w:val="24"/>
                <w:szCs w:val="24"/>
              </w:rPr>
            </w:pPr>
          </w:p>
        </w:tc>
        <w:tc>
          <w:tcPr>
            <w:tcW w:w="369" w:type="pct"/>
          </w:tcPr>
          <w:p w:rsidR="00E470FB" w:rsidRPr="00BA35B4" w:rsidRDefault="00E470FB" w:rsidP="00B43C8E">
            <w:pPr>
              <w:pStyle w:val="ConsPlusNormal"/>
              <w:tabs>
                <w:tab w:val="left" w:pos="142"/>
              </w:tabs>
              <w:ind w:firstLine="567"/>
              <w:contextualSpacing/>
              <w:rPr>
                <w:sz w:val="24"/>
                <w:szCs w:val="24"/>
              </w:rPr>
            </w:pPr>
          </w:p>
        </w:tc>
      </w:tr>
    </w:tbl>
    <w:p w:rsidR="00E470FB" w:rsidRPr="00B43C8E" w:rsidRDefault="00E470FB" w:rsidP="00B43C8E">
      <w:pPr>
        <w:tabs>
          <w:tab w:val="left" w:pos="142"/>
        </w:tabs>
        <w:spacing w:line="240" w:lineRule="auto"/>
        <w:ind w:firstLine="567"/>
        <w:contextualSpacing/>
        <w:rPr>
          <w:sz w:val="26"/>
          <w:szCs w:val="26"/>
        </w:rPr>
        <w:sectPr w:rsidR="00E470FB" w:rsidRPr="00B43C8E">
          <w:pgSz w:w="16839" w:h="11906" w:orient="landscape"/>
          <w:pgMar w:top="1133" w:right="1133" w:bottom="1133" w:left="1133" w:header="0" w:footer="0" w:gutter="0"/>
          <w:cols w:space="720"/>
        </w:sectPr>
      </w:pPr>
    </w:p>
    <w:p w:rsidR="00E470FB" w:rsidRPr="00BA35B4" w:rsidRDefault="00E470FB" w:rsidP="00B43C8E">
      <w:pPr>
        <w:pStyle w:val="2"/>
        <w:tabs>
          <w:tab w:val="left" w:pos="142"/>
        </w:tabs>
        <w:spacing w:line="240" w:lineRule="auto"/>
        <w:ind w:firstLine="567"/>
        <w:contextualSpacing/>
        <w:jc w:val="right"/>
        <w:rPr>
          <w:rFonts w:ascii="Times New Roman" w:hAnsi="Times New Roman" w:cs="Times New Roman"/>
          <w:color w:val="auto"/>
          <w:sz w:val="32"/>
        </w:rPr>
      </w:pPr>
      <w:bookmarkStart w:id="16" w:name="_Toc512528642"/>
      <w:r w:rsidRPr="00BA35B4">
        <w:rPr>
          <w:rFonts w:ascii="Times New Roman" w:hAnsi="Times New Roman" w:cs="Times New Roman"/>
          <w:color w:val="auto"/>
          <w:sz w:val="32"/>
        </w:rPr>
        <w:lastRenderedPageBreak/>
        <w:t>Приложение 2</w:t>
      </w:r>
      <w:bookmarkEnd w:id="16"/>
    </w:p>
    <w:p w:rsidR="00E470FB" w:rsidRPr="00BA35B4" w:rsidRDefault="00E470FB" w:rsidP="00B43C8E">
      <w:pPr>
        <w:pStyle w:val="ConsPlusNormal"/>
        <w:tabs>
          <w:tab w:val="left" w:pos="142"/>
        </w:tabs>
        <w:ind w:firstLine="567"/>
        <w:contextualSpacing/>
        <w:jc w:val="both"/>
        <w:rPr>
          <w:sz w:val="32"/>
          <w:szCs w:val="26"/>
        </w:rPr>
      </w:pPr>
    </w:p>
    <w:p w:rsidR="00E470FB" w:rsidRPr="00BA35B4" w:rsidRDefault="00E470FB" w:rsidP="00BA35B4">
      <w:pPr>
        <w:pStyle w:val="ConsPlusNonformat"/>
        <w:tabs>
          <w:tab w:val="left" w:pos="142"/>
        </w:tabs>
        <w:ind w:firstLine="567"/>
        <w:contextualSpacing/>
        <w:jc w:val="center"/>
        <w:rPr>
          <w:rFonts w:ascii="Times New Roman" w:hAnsi="Times New Roman" w:cs="Times New Roman"/>
          <w:b/>
          <w:sz w:val="28"/>
          <w:szCs w:val="26"/>
        </w:rPr>
      </w:pPr>
      <w:bookmarkStart w:id="17" w:name="P17012"/>
      <w:bookmarkEnd w:id="17"/>
      <w:r w:rsidRPr="00BA35B4">
        <w:rPr>
          <w:rFonts w:ascii="Times New Roman" w:hAnsi="Times New Roman" w:cs="Times New Roman"/>
          <w:b/>
          <w:sz w:val="28"/>
          <w:szCs w:val="26"/>
        </w:rPr>
        <w:t>Акт</w:t>
      </w:r>
    </w:p>
    <w:p w:rsidR="00E470FB" w:rsidRPr="00BA35B4" w:rsidRDefault="00E470FB" w:rsidP="00BA35B4">
      <w:pPr>
        <w:pStyle w:val="ConsPlusNonformat"/>
        <w:tabs>
          <w:tab w:val="left" w:pos="142"/>
        </w:tabs>
        <w:ind w:firstLine="567"/>
        <w:contextualSpacing/>
        <w:jc w:val="center"/>
        <w:rPr>
          <w:rFonts w:ascii="Times New Roman" w:hAnsi="Times New Roman" w:cs="Times New Roman"/>
          <w:b/>
          <w:sz w:val="28"/>
          <w:szCs w:val="26"/>
        </w:rPr>
      </w:pPr>
      <w:r w:rsidRPr="00BA35B4">
        <w:rPr>
          <w:rFonts w:ascii="Times New Roman" w:hAnsi="Times New Roman" w:cs="Times New Roman"/>
          <w:b/>
          <w:sz w:val="28"/>
          <w:szCs w:val="26"/>
        </w:rPr>
        <w:t>об отключении средств видеонаблюдения или отсутствия</w:t>
      </w:r>
    </w:p>
    <w:p w:rsidR="00E470FB" w:rsidRPr="00BA35B4" w:rsidRDefault="00E470FB" w:rsidP="00BA35B4">
      <w:pPr>
        <w:pStyle w:val="ConsPlusNonformat"/>
        <w:tabs>
          <w:tab w:val="left" w:pos="142"/>
        </w:tabs>
        <w:ind w:firstLine="567"/>
        <w:contextualSpacing/>
        <w:jc w:val="center"/>
        <w:rPr>
          <w:rFonts w:ascii="Times New Roman" w:hAnsi="Times New Roman" w:cs="Times New Roman"/>
          <w:sz w:val="32"/>
          <w:szCs w:val="26"/>
        </w:rPr>
      </w:pPr>
      <w:r w:rsidRPr="00BA35B4">
        <w:rPr>
          <w:rFonts w:ascii="Times New Roman" w:hAnsi="Times New Roman" w:cs="Times New Roman"/>
          <w:b/>
          <w:sz w:val="28"/>
          <w:szCs w:val="26"/>
        </w:rPr>
        <w:t>видеозаписи экзамена</w:t>
      </w:r>
    </w:p>
    <w:p w:rsidR="00E470FB" w:rsidRPr="00B43C8E" w:rsidRDefault="00E470FB" w:rsidP="00BA35B4">
      <w:pPr>
        <w:pStyle w:val="ConsPlusNonformat"/>
        <w:tabs>
          <w:tab w:val="left" w:pos="142"/>
        </w:tabs>
        <w:ind w:firstLine="567"/>
        <w:contextualSpacing/>
        <w:jc w:val="center"/>
        <w:rPr>
          <w:rFonts w:ascii="Times New Roman" w:hAnsi="Times New Roman" w:cs="Times New Roman"/>
          <w:sz w:val="26"/>
          <w:szCs w:val="26"/>
        </w:rPr>
      </w:pPr>
    </w:p>
    <w:p w:rsidR="00E470FB" w:rsidRPr="00B43C8E" w:rsidRDefault="00E470FB"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Настоящий акт составлен о том, что в ______________________________________</w:t>
      </w:r>
      <w:r w:rsidR="00BA35B4">
        <w:rPr>
          <w:rFonts w:ascii="Times New Roman" w:hAnsi="Times New Roman" w:cs="Times New Roman"/>
          <w:sz w:val="26"/>
          <w:szCs w:val="26"/>
        </w:rPr>
        <w:t>____________________________________</w:t>
      </w:r>
    </w:p>
    <w:p w:rsidR="00E470FB" w:rsidRPr="00BA35B4" w:rsidRDefault="00BA35B4" w:rsidP="00BA35B4">
      <w:pPr>
        <w:pStyle w:val="ConsPlusNonformat"/>
        <w:tabs>
          <w:tab w:val="left" w:pos="142"/>
        </w:tabs>
        <w:ind w:firstLine="567"/>
        <w:contextualSpacing/>
        <w:rPr>
          <w:rFonts w:ascii="Times New Roman" w:hAnsi="Times New Roman" w:cs="Times New Roman"/>
          <w:i/>
          <w:sz w:val="26"/>
          <w:szCs w:val="26"/>
        </w:rPr>
      </w:pPr>
      <w:r>
        <w:rPr>
          <w:rFonts w:ascii="Times New Roman" w:hAnsi="Times New Roman" w:cs="Times New Roman"/>
          <w:sz w:val="26"/>
          <w:szCs w:val="26"/>
        </w:rPr>
        <w:t xml:space="preserve">                                   </w:t>
      </w:r>
      <w:r w:rsidR="00E470FB" w:rsidRPr="00B43C8E">
        <w:rPr>
          <w:rFonts w:ascii="Times New Roman" w:hAnsi="Times New Roman" w:cs="Times New Roman"/>
          <w:sz w:val="26"/>
          <w:szCs w:val="26"/>
        </w:rPr>
        <w:t xml:space="preserve"> </w:t>
      </w:r>
      <w:r w:rsidR="00E470FB" w:rsidRPr="00BA35B4">
        <w:rPr>
          <w:rFonts w:ascii="Times New Roman" w:hAnsi="Times New Roman" w:cs="Times New Roman"/>
          <w:i/>
          <w:sz w:val="26"/>
          <w:szCs w:val="26"/>
        </w:rPr>
        <w:t>(код и наименование ППЭ)</w:t>
      </w:r>
    </w:p>
    <w:p w:rsidR="00E470FB" w:rsidRPr="00B43C8E" w:rsidRDefault="00E470FB" w:rsidP="00BA35B4">
      <w:pPr>
        <w:pStyle w:val="ConsPlusNonformat"/>
        <w:tabs>
          <w:tab w:val="left" w:pos="142"/>
        </w:tabs>
        <w:contextualSpacing/>
        <w:rPr>
          <w:rFonts w:ascii="Times New Roman" w:hAnsi="Times New Roman" w:cs="Times New Roman"/>
          <w:sz w:val="26"/>
          <w:szCs w:val="26"/>
        </w:rPr>
      </w:pPr>
      <w:r w:rsidRPr="00B43C8E">
        <w:rPr>
          <w:rFonts w:ascii="Times New Roman" w:hAnsi="Times New Roman" w:cs="Times New Roman"/>
          <w:sz w:val="26"/>
          <w:szCs w:val="26"/>
        </w:rPr>
        <w:t>в аудитории ___________________ в ____ часов ____ минут во время проведения</w:t>
      </w:r>
    </w:p>
    <w:p w:rsidR="00E470FB" w:rsidRPr="00BA35B4" w:rsidRDefault="00E470FB" w:rsidP="00BA35B4">
      <w:pPr>
        <w:pStyle w:val="ConsPlusNonformat"/>
        <w:tabs>
          <w:tab w:val="left" w:pos="142"/>
        </w:tabs>
        <w:ind w:firstLine="567"/>
        <w:contextualSpacing/>
        <w:rPr>
          <w:rFonts w:ascii="Times New Roman" w:hAnsi="Times New Roman" w:cs="Times New Roman"/>
          <w:i/>
          <w:sz w:val="26"/>
          <w:szCs w:val="26"/>
        </w:rPr>
      </w:pPr>
      <w:r w:rsidRPr="00B43C8E">
        <w:rPr>
          <w:rFonts w:ascii="Times New Roman" w:hAnsi="Times New Roman" w:cs="Times New Roman"/>
          <w:sz w:val="26"/>
          <w:szCs w:val="26"/>
        </w:rPr>
        <w:t xml:space="preserve">             </w:t>
      </w:r>
      <w:r w:rsidR="00BA35B4">
        <w:rPr>
          <w:rFonts w:ascii="Times New Roman" w:hAnsi="Times New Roman" w:cs="Times New Roman"/>
          <w:sz w:val="26"/>
          <w:szCs w:val="26"/>
        </w:rPr>
        <w:t xml:space="preserve">  </w:t>
      </w:r>
      <w:r w:rsidRPr="00BA35B4">
        <w:rPr>
          <w:rFonts w:ascii="Times New Roman" w:hAnsi="Times New Roman" w:cs="Times New Roman"/>
          <w:i/>
          <w:sz w:val="26"/>
          <w:szCs w:val="26"/>
        </w:rPr>
        <w:t>(номер аудитории)</w:t>
      </w:r>
    </w:p>
    <w:p w:rsidR="00E470FB" w:rsidRPr="00B43C8E" w:rsidRDefault="00E470FB" w:rsidP="00BA35B4">
      <w:pPr>
        <w:pStyle w:val="ConsPlusNonformat"/>
        <w:tabs>
          <w:tab w:val="left" w:pos="142"/>
        </w:tabs>
        <w:contextualSpacing/>
        <w:rPr>
          <w:rFonts w:ascii="Times New Roman" w:hAnsi="Times New Roman" w:cs="Times New Roman"/>
          <w:sz w:val="26"/>
          <w:szCs w:val="26"/>
        </w:rPr>
      </w:pPr>
      <w:r w:rsidRPr="00B43C8E">
        <w:rPr>
          <w:rFonts w:ascii="Times New Roman" w:hAnsi="Times New Roman" w:cs="Times New Roman"/>
          <w:sz w:val="26"/>
          <w:szCs w:val="26"/>
        </w:rPr>
        <w:t>экзамена по ____________________ произошла остановка видеозаписи по причине</w:t>
      </w:r>
    </w:p>
    <w:p w:rsidR="00E470FB" w:rsidRPr="00BA35B4" w:rsidRDefault="00E470FB" w:rsidP="00BA35B4">
      <w:pPr>
        <w:pStyle w:val="ConsPlusNonformat"/>
        <w:tabs>
          <w:tab w:val="left" w:pos="142"/>
        </w:tabs>
        <w:ind w:firstLine="567"/>
        <w:contextualSpacing/>
        <w:rPr>
          <w:rFonts w:ascii="Times New Roman" w:hAnsi="Times New Roman" w:cs="Times New Roman"/>
          <w:i/>
          <w:sz w:val="26"/>
          <w:szCs w:val="26"/>
        </w:rPr>
      </w:pPr>
      <w:r w:rsidRPr="00B43C8E">
        <w:rPr>
          <w:rFonts w:ascii="Times New Roman" w:hAnsi="Times New Roman" w:cs="Times New Roman"/>
          <w:sz w:val="26"/>
          <w:szCs w:val="26"/>
        </w:rPr>
        <w:t xml:space="preserve">                 </w:t>
      </w:r>
      <w:r w:rsidR="00BA35B4">
        <w:rPr>
          <w:rFonts w:ascii="Times New Roman" w:hAnsi="Times New Roman" w:cs="Times New Roman"/>
          <w:sz w:val="26"/>
          <w:szCs w:val="26"/>
        </w:rPr>
        <w:t xml:space="preserve">   </w:t>
      </w:r>
      <w:r w:rsidRPr="00BA35B4">
        <w:rPr>
          <w:rFonts w:ascii="Times New Roman" w:hAnsi="Times New Roman" w:cs="Times New Roman"/>
          <w:i/>
          <w:sz w:val="26"/>
          <w:szCs w:val="26"/>
        </w:rPr>
        <w:t>(предмет)</w:t>
      </w:r>
    </w:p>
    <w:p w:rsidR="00E470FB" w:rsidRPr="00B43C8E" w:rsidRDefault="00E470FB" w:rsidP="00BA35B4">
      <w:pPr>
        <w:pStyle w:val="ConsPlusNonformat"/>
        <w:tabs>
          <w:tab w:val="left" w:pos="142"/>
        </w:tabs>
        <w:contextualSpacing/>
        <w:rPr>
          <w:rFonts w:ascii="Times New Roman" w:hAnsi="Times New Roman" w:cs="Times New Roman"/>
          <w:sz w:val="26"/>
          <w:szCs w:val="26"/>
        </w:rPr>
      </w:pPr>
      <w:r w:rsidRPr="00B43C8E">
        <w:rPr>
          <w:rFonts w:ascii="Times New Roman" w:hAnsi="Times New Roman" w:cs="Times New Roman"/>
          <w:sz w:val="26"/>
          <w:szCs w:val="26"/>
        </w:rPr>
        <w:t>___________________________________________</w:t>
      </w:r>
      <w:r w:rsidR="00BA35B4">
        <w:rPr>
          <w:rFonts w:ascii="Times New Roman" w:hAnsi="Times New Roman" w:cs="Times New Roman"/>
          <w:sz w:val="26"/>
          <w:szCs w:val="26"/>
        </w:rPr>
        <w:t>_______________________________</w:t>
      </w:r>
    </w:p>
    <w:p w:rsidR="00E470FB" w:rsidRPr="00BA35B4" w:rsidRDefault="00E470FB" w:rsidP="00BA35B4">
      <w:pPr>
        <w:pStyle w:val="ConsPlusNonformat"/>
        <w:tabs>
          <w:tab w:val="left" w:pos="142"/>
        </w:tabs>
        <w:contextualSpacing/>
        <w:rPr>
          <w:rFonts w:ascii="Times New Roman" w:hAnsi="Times New Roman" w:cs="Times New Roman"/>
          <w:i/>
          <w:sz w:val="26"/>
          <w:szCs w:val="26"/>
        </w:rPr>
      </w:pPr>
      <w:r w:rsidRPr="00B43C8E">
        <w:rPr>
          <w:rFonts w:ascii="Times New Roman" w:hAnsi="Times New Roman" w:cs="Times New Roman"/>
          <w:sz w:val="26"/>
          <w:szCs w:val="26"/>
        </w:rPr>
        <w:t xml:space="preserve">                        </w:t>
      </w:r>
      <w:r w:rsidRPr="00BA35B4">
        <w:rPr>
          <w:rFonts w:ascii="Times New Roman" w:hAnsi="Times New Roman" w:cs="Times New Roman"/>
          <w:i/>
          <w:sz w:val="26"/>
          <w:szCs w:val="26"/>
        </w:rPr>
        <w:t>(указать причину остановки)</w:t>
      </w:r>
    </w:p>
    <w:p w:rsidR="00E470FB" w:rsidRPr="00B43C8E" w:rsidRDefault="00E470FB" w:rsidP="00BA35B4">
      <w:pPr>
        <w:pStyle w:val="ConsPlusNonformat"/>
        <w:tabs>
          <w:tab w:val="left" w:pos="142"/>
        </w:tabs>
        <w:contextualSpacing/>
        <w:rPr>
          <w:rFonts w:ascii="Times New Roman" w:hAnsi="Times New Roman" w:cs="Times New Roman"/>
          <w:sz w:val="26"/>
          <w:szCs w:val="26"/>
        </w:rPr>
      </w:pPr>
      <w:r w:rsidRPr="00B43C8E">
        <w:rPr>
          <w:rFonts w:ascii="Times New Roman" w:hAnsi="Times New Roman" w:cs="Times New Roman"/>
          <w:sz w:val="26"/>
          <w:szCs w:val="26"/>
        </w:rPr>
        <w:t>___________________________________________</w:t>
      </w:r>
      <w:r w:rsidR="00BA35B4">
        <w:rPr>
          <w:rFonts w:ascii="Times New Roman" w:hAnsi="Times New Roman" w:cs="Times New Roman"/>
          <w:sz w:val="26"/>
          <w:szCs w:val="26"/>
        </w:rPr>
        <w:t>_______________________________</w:t>
      </w:r>
    </w:p>
    <w:p w:rsidR="00E470FB" w:rsidRPr="00B43C8E" w:rsidRDefault="00E470FB" w:rsidP="00BA35B4">
      <w:pPr>
        <w:pStyle w:val="ConsPlusNonformat"/>
        <w:tabs>
          <w:tab w:val="left" w:pos="142"/>
        </w:tabs>
        <w:contextualSpacing/>
        <w:rPr>
          <w:rFonts w:ascii="Times New Roman" w:hAnsi="Times New Roman" w:cs="Times New Roman"/>
          <w:sz w:val="26"/>
          <w:szCs w:val="26"/>
        </w:rPr>
      </w:pPr>
      <w:r w:rsidRPr="00B43C8E">
        <w:rPr>
          <w:rFonts w:ascii="Times New Roman" w:hAnsi="Times New Roman" w:cs="Times New Roman"/>
          <w:sz w:val="26"/>
          <w:szCs w:val="26"/>
        </w:rPr>
        <w:t>___________________________________________</w:t>
      </w:r>
      <w:r w:rsidR="00BA35B4">
        <w:rPr>
          <w:rFonts w:ascii="Times New Roman" w:hAnsi="Times New Roman" w:cs="Times New Roman"/>
          <w:sz w:val="26"/>
          <w:szCs w:val="26"/>
        </w:rPr>
        <w:t>_______________________________</w:t>
      </w:r>
    </w:p>
    <w:p w:rsidR="00E470FB" w:rsidRPr="00B43C8E" w:rsidRDefault="00E470FB"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Сообщение Оператору было передано в __ часов __ минут.</w:t>
      </w:r>
    </w:p>
    <w:p w:rsidR="00E470FB" w:rsidRPr="00B43C8E" w:rsidRDefault="00E470FB"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Для возобновления видеозаписи были предприняты следующие действия:</w:t>
      </w:r>
    </w:p>
    <w:p w:rsidR="00E470FB" w:rsidRPr="00B43C8E" w:rsidRDefault="00E470FB"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1. ________________________________________________________________________</w:t>
      </w:r>
    </w:p>
    <w:p w:rsidR="00E470FB" w:rsidRPr="00B43C8E" w:rsidRDefault="00E470FB"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2. ________________________________________________________________________</w:t>
      </w:r>
    </w:p>
    <w:p w:rsidR="00E470FB" w:rsidRPr="00B43C8E" w:rsidRDefault="00E470FB" w:rsidP="00BA35B4">
      <w:pPr>
        <w:pStyle w:val="ConsPlusNonformat"/>
        <w:tabs>
          <w:tab w:val="left" w:pos="142"/>
        </w:tabs>
        <w:contextualSpacing/>
        <w:rPr>
          <w:rFonts w:ascii="Times New Roman" w:hAnsi="Times New Roman" w:cs="Times New Roman"/>
          <w:sz w:val="26"/>
          <w:szCs w:val="26"/>
        </w:rPr>
      </w:pPr>
      <w:r w:rsidRPr="00B43C8E">
        <w:rPr>
          <w:rFonts w:ascii="Times New Roman" w:hAnsi="Times New Roman" w:cs="Times New Roman"/>
          <w:sz w:val="26"/>
          <w:szCs w:val="26"/>
        </w:rPr>
        <w:t>___________________________________________</w:t>
      </w:r>
      <w:r w:rsidR="00BA35B4">
        <w:rPr>
          <w:rFonts w:ascii="Times New Roman" w:hAnsi="Times New Roman" w:cs="Times New Roman"/>
          <w:sz w:val="26"/>
          <w:szCs w:val="26"/>
        </w:rPr>
        <w:t>__________________________</w:t>
      </w:r>
    </w:p>
    <w:p w:rsidR="00E470FB" w:rsidRPr="00B43C8E" w:rsidRDefault="00E470FB" w:rsidP="00BA35B4">
      <w:pPr>
        <w:pStyle w:val="ConsPlusNonformat"/>
        <w:tabs>
          <w:tab w:val="left" w:pos="142"/>
        </w:tabs>
        <w:contextualSpacing/>
        <w:rPr>
          <w:rFonts w:ascii="Times New Roman" w:hAnsi="Times New Roman" w:cs="Times New Roman"/>
          <w:sz w:val="26"/>
          <w:szCs w:val="26"/>
        </w:rPr>
      </w:pPr>
      <w:r w:rsidRPr="00B43C8E">
        <w:rPr>
          <w:rFonts w:ascii="Times New Roman" w:hAnsi="Times New Roman" w:cs="Times New Roman"/>
          <w:sz w:val="26"/>
          <w:szCs w:val="26"/>
        </w:rPr>
        <w:t>___________________________________________</w:t>
      </w:r>
      <w:r w:rsidR="00BA35B4">
        <w:rPr>
          <w:rFonts w:ascii="Times New Roman" w:hAnsi="Times New Roman" w:cs="Times New Roman"/>
          <w:sz w:val="26"/>
          <w:szCs w:val="26"/>
        </w:rPr>
        <w:t>__________________________</w:t>
      </w:r>
    </w:p>
    <w:p w:rsidR="00E470FB" w:rsidRDefault="00BA35B4" w:rsidP="00BA35B4">
      <w:pPr>
        <w:pStyle w:val="ConsPlusNonformat"/>
        <w:tabs>
          <w:tab w:val="left" w:pos="142"/>
        </w:tabs>
        <w:contextualSpacing/>
        <w:rPr>
          <w:rFonts w:ascii="Times New Roman" w:hAnsi="Times New Roman" w:cs="Times New Roman"/>
          <w:sz w:val="26"/>
          <w:szCs w:val="26"/>
        </w:rPr>
      </w:pPr>
      <w:r>
        <w:rPr>
          <w:rFonts w:ascii="Times New Roman" w:hAnsi="Times New Roman" w:cs="Times New Roman"/>
          <w:sz w:val="26"/>
          <w:szCs w:val="26"/>
        </w:rPr>
        <w:t>_____</w:t>
      </w:r>
      <w:r w:rsidR="00E470FB" w:rsidRPr="00B43C8E">
        <w:rPr>
          <w:rFonts w:ascii="Times New Roman" w:hAnsi="Times New Roman" w:cs="Times New Roman"/>
          <w:sz w:val="26"/>
          <w:szCs w:val="26"/>
        </w:rPr>
        <w:t>________________________________________________________________</w:t>
      </w:r>
    </w:p>
    <w:p w:rsidR="00BA35B4" w:rsidRPr="00B43C8E" w:rsidRDefault="00BA35B4" w:rsidP="00BA35B4">
      <w:pPr>
        <w:pStyle w:val="ConsPlusNonformat"/>
        <w:tabs>
          <w:tab w:val="left" w:pos="142"/>
        </w:tabs>
        <w:ind w:firstLine="567"/>
        <w:contextualSpacing/>
        <w:rPr>
          <w:rFonts w:ascii="Times New Roman" w:hAnsi="Times New Roman" w:cs="Times New Roman"/>
          <w:sz w:val="26"/>
          <w:szCs w:val="26"/>
        </w:rPr>
      </w:pPr>
    </w:p>
    <w:p w:rsidR="00E470FB" w:rsidRPr="00B43C8E" w:rsidRDefault="00E470FB"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Видеозапись __________________________________ в ____ часов минут ____</w:t>
      </w:r>
    </w:p>
    <w:p w:rsidR="00E470FB" w:rsidRPr="00B43C8E" w:rsidRDefault="00E470FB"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                (возобновлена/не возобновлена)</w:t>
      </w:r>
    </w:p>
    <w:p w:rsidR="00E470FB" w:rsidRPr="00B43C8E" w:rsidRDefault="00E470FB" w:rsidP="00B43C8E">
      <w:pPr>
        <w:pStyle w:val="ConsPlusNonformat"/>
        <w:tabs>
          <w:tab w:val="left" w:pos="142"/>
        </w:tabs>
        <w:ind w:firstLine="567"/>
        <w:contextualSpacing/>
        <w:jc w:val="both"/>
        <w:rPr>
          <w:rFonts w:ascii="Times New Roman" w:hAnsi="Times New Roman" w:cs="Times New Roman"/>
          <w:sz w:val="26"/>
          <w:szCs w:val="26"/>
        </w:rPr>
      </w:pPr>
    </w:p>
    <w:p w:rsidR="00E470FB" w:rsidRPr="00B43C8E" w:rsidRDefault="00E470FB" w:rsidP="00B43C8E">
      <w:pPr>
        <w:pStyle w:val="ConsPlusNonformat"/>
        <w:tabs>
          <w:tab w:val="left" w:pos="142"/>
        </w:tabs>
        <w:ind w:firstLine="567"/>
        <w:contextualSpacing/>
        <w:jc w:val="both"/>
        <w:rPr>
          <w:rFonts w:ascii="Times New Roman" w:hAnsi="Times New Roman" w:cs="Times New Roman"/>
          <w:sz w:val="26"/>
          <w:szCs w:val="26"/>
        </w:rPr>
      </w:pPr>
      <w:r w:rsidRPr="00B43C8E">
        <w:rPr>
          <w:rFonts w:ascii="Times New Roman" w:hAnsi="Times New Roman" w:cs="Times New Roman"/>
          <w:sz w:val="26"/>
          <w:szCs w:val="26"/>
        </w:rPr>
        <w:t>"__" __________ 20__ г.</w:t>
      </w:r>
    </w:p>
    <w:p w:rsidR="00E470FB" w:rsidRPr="00B43C8E" w:rsidRDefault="00E470FB" w:rsidP="00B43C8E">
      <w:pPr>
        <w:pStyle w:val="ConsPlusNonformat"/>
        <w:tabs>
          <w:tab w:val="left" w:pos="142"/>
        </w:tabs>
        <w:ind w:firstLine="567"/>
        <w:contextualSpacing/>
        <w:jc w:val="both"/>
        <w:rPr>
          <w:rFonts w:ascii="Times New Roman" w:hAnsi="Times New Roman" w:cs="Times New Roman"/>
          <w:sz w:val="26"/>
          <w:szCs w:val="26"/>
        </w:rPr>
      </w:pPr>
    </w:p>
    <w:p w:rsidR="00E470FB" w:rsidRPr="00B43C8E" w:rsidRDefault="00E470FB" w:rsidP="00B43C8E">
      <w:pPr>
        <w:pStyle w:val="ConsPlusNonformat"/>
        <w:tabs>
          <w:tab w:val="left" w:pos="142"/>
        </w:tabs>
        <w:ind w:firstLine="567"/>
        <w:contextualSpacing/>
        <w:jc w:val="both"/>
        <w:rPr>
          <w:rFonts w:ascii="Times New Roman" w:hAnsi="Times New Roman" w:cs="Times New Roman"/>
          <w:sz w:val="26"/>
          <w:szCs w:val="26"/>
        </w:rPr>
      </w:pPr>
      <w:r w:rsidRPr="00B43C8E">
        <w:rPr>
          <w:rFonts w:ascii="Times New Roman" w:hAnsi="Times New Roman" w:cs="Times New Roman"/>
          <w:sz w:val="26"/>
          <w:szCs w:val="26"/>
        </w:rPr>
        <w:t>Руководитель ППЭ         Член ГЭК                 Технический специалист</w:t>
      </w:r>
    </w:p>
    <w:p w:rsidR="00E470FB" w:rsidRPr="00B43C8E" w:rsidRDefault="00E470FB" w:rsidP="00B43C8E">
      <w:pPr>
        <w:pStyle w:val="ConsPlusNonformat"/>
        <w:tabs>
          <w:tab w:val="left" w:pos="142"/>
        </w:tabs>
        <w:ind w:firstLine="567"/>
        <w:contextualSpacing/>
        <w:jc w:val="both"/>
        <w:rPr>
          <w:rFonts w:ascii="Times New Roman" w:hAnsi="Times New Roman" w:cs="Times New Roman"/>
          <w:sz w:val="26"/>
          <w:szCs w:val="26"/>
        </w:rPr>
      </w:pPr>
      <w:r w:rsidRPr="00B43C8E">
        <w:rPr>
          <w:rFonts w:ascii="Times New Roman" w:hAnsi="Times New Roman" w:cs="Times New Roman"/>
          <w:sz w:val="26"/>
          <w:szCs w:val="26"/>
        </w:rPr>
        <w:t>_________/________     _________/________         ___________/__________</w:t>
      </w:r>
    </w:p>
    <w:p w:rsidR="00E470FB" w:rsidRPr="00B43C8E" w:rsidRDefault="00E470FB" w:rsidP="00B43C8E">
      <w:pPr>
        <w:pStyle w:val="ConsPlusNonformat"/>
        <w:tabs>
          <w:tab w:val="left" w:pos="142"/>
        </w:tabs>
        <w:ind w:firstLine="567"/>
        <w:contextualSpacing/>
        <w:jc w:val="both"/>
        <w:rPr>
          <w:rFonts w:ascii="Times New Roman" w:hAnsi="Times New Roman" w:cs="Times New Roman"/>
          <w:sz w:val="26"/>
          <w:szCs w:val="26"/>
        </w:rPr>
      </w:pPr>
      <w:r w:rsidRPr="00B43C8E">
        <w:rPr>
          <w:rFonts w:ascii="Times New Roman" w:hAnsi="Times New Roman" w:cs="Times New Roman"/>
          <w:sz w:val="26"/>
          <w:szCs w:val="26"/>
        </w:rPr>
        <w:t xml:space="preserve"> Подпись/Ф.И.О.         Подпись/Ф.И.О.               Подпись/Ф.И.О.</w:t>
      </w:r>
    </w:p>
    <w:p w:rsidR="00E470FB" w:rsidRPr="00B43C8E" w:rsidRDefault="00E470FB" w:rsidP="00B43C8E">
      <w:pPr>
        <w:pStyle w:val="ConsPlusNormal"/>
        <w:tabs>
          <w:tab w:val="left" w:pos="142"/>
        </w:tabs>
        <w:ind w:firstLine="567"/>
        <w:contextualSpacing/>
        <w:jc w:val="both"/>
        <w:rPr>
          <w:sz w:val="26"/>
          <w:szCs w:val="26"/>
        </w:rPr>
      </w:pPr>
    </w:p>
    <w:p w:rsidR="00BA35B4" w:rsidRDefault="00BA35B4" w:rsidP="00B43C8E">
      <w:pPr>
        <w:pStyle w:val="2"/>
        <w:tabs>
          <w:tab w:val="left" w:pos="142"/>
        </w:tabs>
        <w:spacing w:line="240" w:lineRule="auto"/>
        <w:ind w:firstLine="567"/>
        <w:contextualSpacing/>
        <w:jc w:val="center"/>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center"/>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center"/>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center"/>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center"/>
        <w:rPr>
          <w:rFonts w:ascii="Times New Roman" w:hAnsi="Times New Roman" w:cs="Times New Roman"/>
          <w:color w:val="auto"/>
        </w:rPr>
      </w:pPr>
    </w:p>
    <w:p w:rsidR="00BA35B4" w:rsidRPr="00BA35B4" w:rsidRDefault="00BA35B4" w:rsidP="00BA35B4"/>
    <w:p w:rsidR="00BA35B4" w:rsidRDefault="00BA35B4" w:rsidP="00B43C8E">
      <w:pPr>
        <w:pStyle w:val="2"/>
        <w:tabs>
          <w:tab w:val="left" w:pos="142"/>
        </w:tabs>
        <w:spacing w:line="240" w:lineRule="auto"/>
        <w:ind w:firstLine="567"/>
        <w:contextualSpacing/>
        <w:jc w:val="center"/>
        <w:rPr>
          <w:rFonts w:ascii="Times New Roman" w:hAnsi="Times New Roman" w:cs="Times New Roman"/>
          <w:color w:val="auto"/>
        </w:rPr>
      </w:pPr>
    </w:p>
    <w:p w:rsidR="00BA35B4" w:rsidRPr="00BA35B4" w:rsidRDefault="00BA35B4" w:rsidP="00BA35B4"/>
    <w:p w:rsidR="00E470FB" w:rsidRPr="00BA35B4" w:rsidRDefault="00E470FB" w:rsidP="00BA35B4">
      <w:pPr>
        <w:pStyle w:val="2"/>
        <w:tabs>
          <w:tab w:val="left" w:pos="142"/>
        </w:tabs>
        <w:spacing w:line="240" w:lineRule="auto"/>
        <w:ind w:firstLine="567"/>
        <w:contextualSpacing/>
        <w:jc w:val="right"/>
        <w:rPr>
          <w:rFonts w:ascii="Times New Roman" w:hAnsi="Times New Roman" w:cs="Times New Roman"/>
          <w:color w:val="auto"/>
          <w:sz w:val="28"/>
        </w:rPr>
      </w:pPr>
      <w:bookmarkStart w:id="18" w:name="_Toc512528643"/>
      <w:r w:rsidRPr="00BA35B4">
        <w:rPr>
          <w:rFonts w:ascii="Times New Roman" w:hAnsi="Times New Roman" w:cs="Times New Roman"/>
          <w:color w:val="auto"/>
          <w:sz w:val="28"/>
        </w:rPr>
        <w:lastRenderedPageBreak/>
        <w:t>Приложение 3</w:t>
      </w:r>
      <w:bookmarkEnd w:id="18"/>
    </w:p>
    <w:p w:rsidR="00E470FB" w:rsidRPr="00BA35B4" w:rsidRDefault="00E470FB" w:rsidP="00B43C8E">
      <w:pPr>
        <w:pStyle w:val="ConsPlusNormal"/>
        <w:tabs>
          <w:tab w:val="left" w:pos="142"/>
        </w:tabs>
        <w:ind w:firstLine="567"/>
        <w:contextualSpacing/>
        <w:jc w:val="both"/>
        <w:rPr>
          <w:szCs w:val="26"/>
        </w:rPr>
      </w:pPr>
    </w:p>
    <w:p w:rsidR="00E470FB" w:rsidRPr="00BA35B4" w:rsidRDefault="00E470FB" w:rsidP="00BA35B4">
      <w:pPr>
        <w:pStyle w:val="ConsPlusNonformat"/>
        <w:tabs>
          <w:tab w:val="left" w:pos="142"/>
        </w:tabs>
        <w:ind w:firstLine="567"/>
        <w:contextualSpacing/>
        <w:jc w:val="center"/>
        <w:rPr>
          <w:rFonts w:ascii="Times New Roman" w:hAnsi="Times New Roman" w:cs="Times New Roman"/>
          <w:b/>
          <w:sz w:val="26"/>
          <w:szCs w:val="26"/>
        </w:rPr>
      </w:pPr>
      <w:bookmarkStart w:id="19" w:name="P17048"/>
      <w:bookmarkEnd w:id="19"/>
      <w:r w:rsidRPr="00BA35B4">
        <w:rPr>
          <w:rFonts w:ascii="Times New Roman" w:hAnsi="Times New Roman" w:cs="Times New Roman"/>
          <w:b/>
          <w:sz w:val="26"/>
          <w:szCs w:val="26"/>
        </w:rPr>
        <w:t>Акт временной передачи оборудования</w:t>
      </w:r>
    </w:p>
    <w:p w:rsidR="00E470FB" w:rsidRPr="00B43C8E" w:rsidRDefault="00E470FB" w:rsidP="00B43C8E">
      <w:pPr>
        <w:pStyle w:val="ConsPlusNonformat"/>
        <w:tabs>
          <w:tab w:val="left" w:pos="142"/>
        </w:tabs>
        <w:ind w:firstLine="567"/>
        <w:contextualSpacing/>
        <w:jc w:val="both"/>
        <w:rPr>
          <w:rFonts w:ascii="Times New Roman" w:hAnsi="Times New Roman" w:cs="Times New Roman"/>
          <w:sz w:val="26"/>
          <w:szCs w:val="26"/>
        </w:rPr>
      </w:pPr>
    </w:p>
    <w:p w:rsidR="00E470FB" w:rsidRPr="00B43C8E" w:rsidRDefault="00E470FB"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Нас</w:t>
      </w:r>
      <w:r w:rsidR="00BA35B4">
        <w:rPr>
          <w:rFonts w:ascii="Times New Roman" w:hAnsi="Times New Roman" w:cs="Times New Roman"/>
          <w:sz w:val="26"/>
          <w:szCs w:val="26"/>
        </w:rPr>
        <w:t>тоящий акт составлен о том, что __________</w:t>
      </w:r>
      <w:r w:rsidRPr="00B43C8E">
        <w:rPr>
          <w:rFonts w:ascii="Times New Roman" w:hAnsi="Times New Roman" w:cs="Times New Roman"/>
          <w:sz w:val="26"/>
          <w:szCs w:val="26"/>
        </w:rPr>
        <w:t>__________________________________________________________________________________________________________________,</w:t>
      </w:r>
    </w:p>
    <w:p w:rsidR="00E470FB" w:rsidRPr="00B43C8E" w:rsidRDefault="00E470FB"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                        (наименование организации)</w:t>
      </w:r>
    </w:p>
    <w:p w:rsidR="00E470FB" w:rsidRPr="00B43C8E" w:rsidRDefault="00E470FB"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в лице _____________________________________, действующего(ей) на основании</w:t>
      </w:r>
    </w:p>
    <w:p w:rsidR="00E470FB" w:rsidRPr="00B43C8E" w:rsidRDefault="00E470FB" w:rsidP="00BA35B4">
      <w:pPr>
        <w:pStyle w:val="ConsPlusNonformat"/>
        <w:tabs>
          <w:tab w:val="left" w:pos="142"/>
        </w:tabs>
        <w:contextualSpacing/>
        <w:rPr>
          <w:rFonts w:ascii="Times New Roman" w:hAnsi="Times New Roman" w:cs="Times New Roman"/>
          <w:sz w:val="26"/>
          <w:szCs w:val="26"/>
        </w:rPr>
      </w:pPr>
      <w:r w:rsidRPr="00B43C8E">
        <w:rPr>
          <w:rFonts w:ascii="Times New Roman" w:hAnsi="Times New Roman" w:cs="Times New Roman"/>
          <w:sz w:val="26"/>
          <w:szCs w:val="26"/>
        </w:rPr>
        <w:t>_____________</w:t>
      </w:r>
      <w:r w:rsidR="00BA35B4">
        <w:rPr>
          <w:rFonts w:ascii="Times New Roman" w:hAnsi="Times New Roman" w:cs="Times New Roman"/>
          <w:sz w:val="26"/>
          <w:szCs w:val="26"/>
        </w:rPr>
        <w:t>__________</w:t>
      </w:r>
      <w:r w:rsidRPr="00B43C8E">
        <w:rPr>
          <w:rFonts w:ascii="Times New Roman" w:hAnsi="Times New Roman" w:cs="Times New Roman"/>
          <w:sz w:val="26"/>
          <w:szCs w:val="26"/>
        </w:rPr>
        <w:t>, передает, а _______________________________________________,</w:t>
      </w:r>
    </w:p>
    <w:p w:rsidR="00E470FB" w:rsidRPr="00B43C8E" w:rsidRDefault="00E470FB"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                                     (наименование организации)</w:t>
      </w:r>
    </w:p>
    <w:p w:rsidR="00E470FB" w:rsidRPr="00B43C8E" w:rsidRDefault="00E470FB"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В лице ___________________________________________________________________,</w:t>
      </w:r>
    </w:p>
    <w:p w:rsidR="00E470FB" w:rsidRPr="00B43C8E" w:rsidRDefault="00E470FB"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действующего(ей) на основании ____________________________________________,</w:t>
      </w:r>
    </w:p>
    <w:p w:rsidR="00E470FB" w:rsidRPr="00B43C8E" w:rsidRDefault="00E470FB"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принимает для технических работ оборудование в следующем составе:</w:t>
      </w:r>
    </w:p>
    <w:p w:rsidR="00E470FB" w:rsidRPr="00B43C8E" w:rsidRDefault="00E470FB" w:rsidP="00B43C8E">
      <w:pPr>
        <w:pStyle w:val="ConsPlusNormal"/>
        <w:tabs>
          <w:tab w:val="left" w:pos="142"/>
        </w:tabs>
        <w:ind w:firstLine="567"/>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3"/>
        <w:gridCol w:w="3222"/>
        <w:gridCol w:w="3308"/>
        <w:gridCol w:w="2047"/>
      </w:tblGrid>
      <w:tr w:rsidR="00E470FB" w:rsidRPr="00B43C8E" w:rsidTr="00BA35B4">
        <w:tc>
          <w:tcPr>
            <w:tcW w:w="983" w:type="dxa"/>
          </w:tcPr>
          <w:p w:rsidR="00E470FB" w:rsidRPr="00B43C8E" w:rsidRDefault="00A62543" w:rsidP="00B43C8E">
            <w:pPr>
              <w:pStyle w:val="ConsPlusNormal"/>
              <w:tabs>
                <w:tab w:val="left" w:pos="142"/>
              </w:tabs>
              <w:ind w:firstLine="567"/>
              <w:contextualSpacing/>
              <w:jc w:val="center"/>
              <w:rPr>
                <w:sz w:val="26"/>
                <w:szCs w:val="26"/>
              </w:rPr>
            </w:pPr>
            <w:r w:rsidRPr="00B43C8E">
              <w:rPr>
                <w:sz w:val="26"/>
                <w:szCs w:val="26"/>
              </w:rPr>
              <w:t>№</w:t>
            </w:r>
            <w:r w:rsidR="00E470FB" w:rsidRPr="00B43C8E">
              <w:rPr>
                <w:sz w:val="26"/>
                <w:szCs w:val="26"/>
              </w:rPr>
              <w:t xml:space="preserve"> п/п</w:t>
            </w:r>
          </w:p>
        </w:tc>
        <w:tc>
          <w:tcPr>
            <w:tcW w:w="3222" w:type="dxa"/>
          </w:tcPr>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Наименование оборудования</w:t>
            </w:r>
          </w:p>
        </w:tc>
        <w:tc>
          <w:tcPr>
            <w:tcW w:w="3308" w:type="dxa"/>
          </w:tcPr>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Заводской номер оборудования</w:t>
            </w:r>
          </w:p>
        </w:tc>
        <w:tc>
          <w:tcPr>
            <w:tcW w:w="2047" w:type="dxa"/>
          </w:tcPr>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Кол-во</w:t>
            </w:r>
          </w:p>
        </w:tc>
      </w:tr>
      <w:tr w:rsidR="00E470FB" w:rsidRPr="00B43C8E" w:rsidTr="00BA35B4">
        <w:tc>
          <w:tcPr>
            <w:tcW w:w="983" w:type="dxa"/>
          </w:tcPr>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1</w:t>
            </w:r>
          </w:p>
        </w:tc>
        <w:tc>
          <w:tcPr>
            <w:tcW w:w="3222" w:type="dxa"/>
          </w:tcPr>
          <w:p w:rsidR="00E470FB" w:rsidRPr="00B43C8E" w:rsidRDefault="00E470FB" w:rsidP="00B43C8E">
            <w:pPr>
              <w:pStyle w:val="ConsPlusNormal"/>
              <w:tabs>
                <w:tab w:val="left" w:pos="142"/>
              </w:tabs>
              <w:ind w:firstLine="567"/>
              <w:contextualSpacing/>
              <w:rPr>
                <w:sz w:val="26"/>
                <w:szCs w:val="26"/>
              </w:rPr>
            </w:pPr>
          </w:p>
        </w:tc>
        <w:tc>
          <w:tcPr>
            <w:tcW w:w="3308" w:type="dxa"/>
          </w:tcPr>
          <w:p w:rsidR="00E470FB" w:rsidRPr="00B43C8E" w:rsidRDefault="00E470FB" w:rsidP="00B43C8E">
            <w:pPr>
              <w:pStyle w:val="ConsPlusNormal"/>
              <w:tabs>
                <w:tab w:val="left" w:pos="142"/>
              </w:tabs>
              <w:ind w:firstLine="567"/>
              <w:contextualSpacing/>
              <w:rPr>
                <w:sz w:val="26"/>
                <w:szCs w:val="26"/>
              </w:rPr>
            </w:pPr>
          </w:p>
        </w:tc>
        <w:tc>
          <w:tcPr>
            <w:tcW w:w="2047" w:type="dxa"/>
          </w:tcPr>
          <w:p w:rsidR="00E470FB" w:rsidRPr="00B43C8E" w:rsidRDefault="00E470FB" w:rsidP="00B43C8E">
            <w:pPr>
              <w:pStyle w:val="ConsPlusNormal"/>
              <w:tabs>
                <w:tab w:val="left" w:pos="142"/>
              </w:tabs>
              <w:ind w:firstLine="567"/>
              <w:contextualSpacing/>
              <w:rPr>
                <w:sz w:val="26"/>
                <w:szCs w:val="26"/>
              </w:rPr>
            </w:pPr>
          </w:p>
        </w:tc>
      </w:tr>
      <w:tr w:rsidR="00E470FB" w:rsidRPr="00B43C8E" w:rsidTr="00BA35B4">
        <w:tc>
          <w:tcPr>
            <w:tcW w:w="983" w:type="dxa"/>
          </w:tcPr>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2</w:t>
            </w:r>
          </w:p>
        </w:tc>
        <w:tc>
          <w:tcPr>
            <w:tcW w:w="3222" w:type="dxa"/>
          </w:tcPr>
          <w:p w:rsidR="00E470FB" w:rsidRPr="00B43C8E" w:rsidRDefault="00E470FB" w:rsidP="00B43C8E">
            <w:pPr>
              <w:pStyle w:val="ConsPlusNormal"/>
              <w:tabs>
                <w:tab w:val="left" w:pos="142"/>
              </w:tabs>
              <w:ind w:firstLine="567"/>
              <w:contextualSpacing/>
              <w:rPr>
                <w:sz w:val="26"/>
                <w:szCs w:val="26"/>
              </w:rPr>
            </w:pPr>
          </w:p>
        </w:tc>
        <w:tc>
          <w:tcPr>
            <w:tcW w:w="3308" w:type="dxa"/>
          </w:tcPr>
          <w:p w:rsidR="00E470FB" w:rsidRPr="00B43C8E" w:rsidRDefault="00E470FB" w:rsidP="00B43C8E">
            <w:pPr>
              <w:pStyle w:val="ConsPlusNormal"/>
              <w:tabs>
                <w:tab w:val="left" w:pos="142"/>
              </w:tabs>
              <w:ind w:firstLine="567"/>
              <w:contextualSpacing/>
              <w:rPr>
                <w:sz w:val="26"/>
                <w:szCs w:val="26"/>
              </w:rPr>
            </w:pPr>
          </w:p>
        </w:tc>
        <w:tc>
          <w:tcPr>
            <w:tcW w:w="2047" w:type="dxa"/>
          </w:tcPr>
          <w:p w:rsidR="00E470FB" w:rsidRPr="00B43C8E" w:rsidRDefault="00E470FB" w:rsidP="00B43C8E">
            <w:pPr>
              <w:pStyle w:val="ConsPlusNormal"/>
              <w:tabs>
                <w:tab w:val="left" w:pos="142"/>
              </w:tabs>
              <w:ind w:firstLine="567"/>
              <w:contextualSpacing/>
              <w:rPr>
                <w:sz w:val="26"/>
                <w:szCs w:val="26"/>
              </w:rPr>
            </w:pPr>
          </w:p>
        </w:tc>
      </w:tr>
      <w:tr w:rsidR="00E470FB" w:rsidRPr="00B43C8E" w:rsidTr="00BA35B4">
        <w:tc>
          <w:tcPr>
            <w:tcW w:w="983" w:type="dxa"/>
          </w:tcPr>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3</w:t>
            </w:r>
          </w:p>
        </w:tc>
        <w:tc>
          <w:tcPr>
            <w:tcW w:w="3222" w:type="dxa"/>
          </w:tcPr>
          <w:p w:rsidR="00E470FB" w:rsidRPr="00B43C8E" w:rsidRDefault="00E470FB" w:rsidP="00B43C8E">
            <w:pPr>
              <w:pStyle w:val="ConsPlusNormal"/>
              <w:tabs>
                <w:tab w:val="left" w:pos="142"/>
              </w:tabs>
              <w:ind w:firstLine="567"/>
              <w:contextualSpacing/>
              <w:rPr>
                <w:sz w:val="26"/>
                <w:szCs w:val="26"/>
              </w:rPr>
            </w:pPr>
          </w:p>
        </w:tc>
        <w:tc>
          <w:tcPr>
            <w:tcW w:w="3308" w:type="dxa"/>
          </w:tcPr>
          <w:p w:rsidR="00E470FB" w:rsidRPr="00B43C8E" w:rsidRDefault="00E470FB" w:rsidP="00B43C8E">
            <w:pPr>
              <w:pStyle w:val="ConsPlusNormal"/>
              <w:tabs>
                <w:tab w:val="left" w:pos="142"/>
              </w:tabs>
              <w:ind w:firstLine="567"/>
              <w:contextualSpacing/>
              <w:rPr>
                <w:sz w:val="26"/>
                <w:szCs w:val="26"/>
              </w:rPr>
            </w:pPr>
          </w:p>
        </w:tc>
        <w:tc>
          <w:tcPr>
            <w:tcW w:w="2047" w:type="dxa"/>
          </w:tcPr>
          <w:p w:rsidR="00E470FB" w:rsidRPr="00B43C8E" w:rsidRDefault="00E470FB" w:rsidP="00B43C8E">
            <w:pPr>
              <w:pStyle w:val="ConsPlusNormal"/>
              <w:tabs>
                <w:tab w:val="left" w:pos="142"/>
              </w:tabs>
              <w:ind w:firstLine="567"/>
              <w:contextualSpacing/>
              <w:rPr>
                <w:sz w:val="26"/>
                <w:szCs w:val="26"/>
              </w:rPr>
            </w:pPr>
          </w:p>
        </w:tc>
      </w:tr>
      <w:tr w:rsidR="00E470FB" w:rsidRPr="00B43C8E" w:rsidTr="00BA35B4">
        <w:tc>
          <w:tcPr>
            <w:tcW w:w="983" w:type="dxa"/>
          </w:tcPr>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4</w:t>
            </w:r>
          </w:p>
        </w:tc>
        <w:tc>
          <w:tcPr>
            <w:tcW w:w="3222" w:type="dxa"/>
          </w:tcPr>
          <w:p w:rsidR="00E470FB" w:rsidRPr="00B43C8E" w:rsidRDefault="00E470FB" w:rsidP="00B43C8E">
            <w:pPr>
              <w:pStyle w:val="ConsPlusNormal"/>
              <w:tabs>
                <w:tab w:val="left" w:pos="142"/>
              </w:tabs>
              <w:ind w:firstLine="567"/>
              <w:contextualSpacing/>
              <w:rPr>
                <w:sz w:val="26"/>
                <w:szCs w:val="26"/>
              </w:rPr>
            </w:pPr>
          </w:p>
        </w:tc>
        <w:tc>
          <w:tcPr>
            <w:tcW w:w="3308" w:type="dxa"/>
          </w:tcPr>
          <w:p w:rsidR="00E470FB" w:rsidRPr="00B43C8E" w:rsidRDefault="00E470FB" w:rsidP="00B43C8E">
            <w:pPr>
              <w:pStyle w:val="ConsPlusNormal"/>
              <w:tabs>
                <w:tab w:val="left" w:pos="142"/>
              </w:tabs>
              <w:ind w:firstLine="567"/>
              <w:contextualSpacing/>
              <w:rPr>
                <w:sz w:val="26"/>
                <w:szCs w:val="26"/>
              </w:rPr>
            </w:pPr>
          </w:p>
        </w:tc>
        <w:tc>
          <w:tcPr>
            <w:tcW w:w="2047" w:type="dxa"/>
          </w:tcPr>
          <w:p w:rsidR="00E470FB" w:rsidRPr="00B43C8E" w:rsidRDefault="00E470FB" w:rsidP="00B43C8E">
            <w:pPr>
              <w:pStyle w:val="ConsPlusNormal"/>
              <w:tabs>
                <w:tab w:val="left" w:pos="142"/>
              </w:tabs>
              <w:ind w:firstLine="567"/>
              <w:contextualSpacing/>
              <w:rPr>
                <w:sz w:val="26"/>
                <w:szCs w:val="26"/>
              </w:rPr>
            </w:pPr>
          </w:p>
        </w:tc>
      </w:tr>
    </w:tbl>
    <w:p w:rsidR="00E470FB" w:rsidRPr="00B43C8E" w:rsidRDefault="00E470FB" w:rsidP="00B43C8E">
      <w:pPr>
        <w:pStyle w:val="ConsPlusNormal"/>
        <w:tabs>
          <w:tab w:val="left" w:pos="142"/>
        </w:tabs>
        <w:ind w:firstLine="567"/>
        <w:contextualSpacing/>
        <w:jc w:val="both"/>
        <w:rPr>
          <w:sz w:val="26"/>
          <w:szCs w:val="26"/>
        </w:rPr>
      </w:pPr>
    </w:p>
    <w:p w:rsidR="00E470FB" w:rsidRPr="00B43C8E" w:rsidRDefault="00E470FB" w:rsidP="00BA35B4">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Стороны удостоверяют, что  оборудование,   передаваемое   для   технических</w:t>
      </w:r>
    </w:p>
    <w:p w:rsidR="00E470FB" w:rsidRPr="00B43C8E" w:rsidRDefault="00E470FB" w:rsidP="00BA35B4">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работ по  настоящему  акту  находится  в  работоспособном/неработоспособном</w:t>
      </w:r>
    </w:p>
    <w:p w:rsidR="00E470FB" w:rsidRPr="00B43C8E" w:rsidRDefault="00E470FB" w:rsidP="00BA35B4">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состоянии.</w:t>
      </w:r>
    </w:p>
    <w:p w:rsidR="00E470FB" w:rsidRPr="00B43C8E" w:rsidRDefault="00E470FB" w:rsidP="00BA35B4">
      <w:pPr>
        <w:pStyle w:val="ConsPlusNonformat"/>
        <w:tabs>
          <w:tab w:val="left" w:pos="142"/>
        </w:tabs>
        <w:ind w:firstLine="709"/>
        <w:contextualSpacing/>
        <w:jc w:val="both"/>
        <w:rPr>
          <w:rFonts w:ascii="Times New Roman" w:hAnsi="Times New Roman" w:cs="Times New Roman"/>
          <w:sz w:val="26"/>
          <w:szCs w:val="26"/>
        </w:rPr>
      </w:pPr>
    </w:p>
    <w:p w:rsidR="00E470FB" w:rsidRPr="00B43C8E" w:rsidRDefault="00E470FB" w:rsidP="00BA35B4">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Оборудование передал:               Оборудование принял:</w:t>
      </w:r>
    </w:p>
    <w:p w:rsidR="00E470FB" w:rsidRPr="00B43C8E" w:rsidRDefault="00E470FB" w:rsidP="00BA35B4">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Руководитель ОО/РЦОИ _________      Руководитель _____________</w:t>
      </w:r>
    </w:p>
    <w:p w:rsidR="00E470FB" w:rsidRPr="00B43C8E" w:rsidRDefault="00E470FB" w:rsidP="00BA35B4">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___________/__________________      _________/________________</w:t>
      </w:r>
    </w:p>
    <w:p w:rsidR="00E470FB" w:rsidRPr="00B43C8E" w:rsidRDefault="00E470FB" w:rsidP="00BA35B4">
      <w:pPr>
        <w:pStyle w:val="ConsPlusNonformat"/>
        <w:tabs>
          <w:tab w:val="left" w:pos="142"/>
        </w:tabs>
        <w:ind w:firstLine="709"/>
        <w:contextualSpacing/>
        <w:jc w:val="both"/>
        <w:rPr>
          <w:rFonts w:ascii="Times New Roman" w:hAnsi="Times New Roman" w:cs="Times New Roman"/>
          <w:sz w:val="26"/>
          <w:szCs w:val="26"/>
        </w:rPr>
      </w:pPr>
    </w:p>
    <w:p w:rsidR="00E470FB" w:rsidRPr="00B43C8E" w:rsidRDefault="00E470FB" w:rsidP="00BA35B4">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"__" ________ 20__ год</w:t>
      </w:r>
    </w:p>
    <w:p w:rsidR="00E470FB" w:rsidRPr="00B43C8E" w:rsidRDefault="00E470FB" w:rsidP="00BA35B4">
      <w:pPr>
        <w:pStyle w:val="ConsPlusNonformat"/>
        <w:tabs>
          <w:tab w:val="left" w:pos="142"/>
        </w:tabs>
        <w:ind w:firstLine="709"/>
        <w:contextualSpacing/>
        <w:jc w:val="both"/>
        <w:rPr>
          <w:rFonts w:ascii="Times New Roman" w:hAnsi="Times New Roman" w:cs="Times New Roman"/>
          <w:sz w:val="26"/>
          <w:szCs w:val="26"/>
        </w:rPr>
      </w:pPr>
    </w:p>
    <w:p w:rsidR="00E470FB" w:rsidRPr="00B43C8E" w:rsidRDefault="00E470FB" w:rsidP="00BA35B4">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Оборудование передал:               Оборудование принял:</w:t>
      </w:r>
    </w:p>
    <w:p w:rsidR="00E470FB" w:rsidRPr="00B43C8E" w:rsidRDefault="00E470FB" w:rsidP="00BA35B4">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Руководитель _________________      Руководитель ОО/РЦОИ _____________</w:t>
      </w:r>
    </w:p>
    <w:p w:rsidR="00E470FB" w:rsidRPr="00B43C8E" w:rsidRDefault="00E470FB" w:rsidP="00BA35B4">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__________/___________________      _______________/__________________</w:t>
      </w:r>
    </w:p>
    <w:p w:rsidR="00E470FB" w:rsidRPr="00B43C8E" w:rsidRDefault="00E470FB" w:rsidP="00BA35B4">
      <w:pPr>
        <w:pStyle w:val="ConsPlusNonformat"/>
        <w:tabs>
          <w:tab w:val="left" w:pos="142"/>
        </w:tabs>
        <w:ind w:firstLine="709"/>
        <w:contextualSpacing/>
        <w:jc w:val="both"/>
        <w:rPr>
          <w:rFonts w:ascii="Times New Roman" w:hAnsi="Times New Roman" w:cs="Times New Roman"/>
          <w:sz w:val="26"/>
          <w:szCs w:val="26"/>
        </w:rPr>
      </w:pPr>
    </w:p>
    <w:p w:rsidR="00E470FB" w:rsidRPr="00B43C8E" w:rsidRDefault="00E470FB" w:rsidP="00BA35B4">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"__" __________ 20__ год</w:t>
      </w:r>
    </w:p>
    <w:p w:rsidR="00E470FB" w:rsidRPr="00B43C8E" w:rsidRDefault="00E470FB" w:rsidP="00B43C8E">
      <w:pPr>
        <w:pStyle w:val="ConsPlusNormal"/>
        <w:tabs>
          <w:tab w:val="left" w:pos="142"/>
        </w:tabs>
        <w:ind w:firstLine="567"/>
        <w:contextualSpacing/>
        <w:jc w:val="both"/>
        <w:rPr>
          <w:sz w:val="26"/>
          <w:szCs w:val="26"/>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bookmarkStart w:id="20" w:name="P17103"/>
      <w:bookmarkEnd w:id="20"/>
    </w:p>
    <w:p w:rsidR="00A75C63" w:rsidRPr="00BA35B4" w:rsidRDefault="00A75C63" w:rsidP="00B43C8E">
      <w:pPr>
        <w:pStyle w:val="2"/>
        <w:tabs>
          <w:tab w:val="left" w:pos="142"/>
        </w:tabs>
        <w:spacing w:line="240" w:lineRule="auto"/>
        <w:ind w:firstLine="567"/>
        <w:contextualSpacing/>
        <w:jc w:val="right"/>
        <w:rPr>
          <w:rFonts w:ascii="Times New Roman" w:hAnsi="Times New Roman" w:cs="Times New Roman"/>
          <w:color w:val="auto"/>
          <w:sz w:val="28"/>
        </w:rPr>
      </w:pPr>
      <w:bookmarkStart w:id="21" w:name="_Toc512528644"/>
      <w:r w:rsidRPr="00BA35B4">
        <w:rPr>
          <w:rFonts w:ascii="Times New Roman" w:hAnsi="Times New Roman" w:cs="Times New Roman"/>
          <w:color w:val="auto"/>
          <w:sz w:val="28"/>
        </w:rPr>
        <w:t xml:space="preserve">Приложение </w:t>
      </w:r>
      <w:r w:rsidR="002D5482" w:rsidRPr="00BA35B4">
        <w:rPr>
          <w:rFonts w:ascii="Times New Roman" w:hAnsi="Times New Roman" w:cs="Times New Roman"/>
          <w:color w:val="auto"/>
          <w:sz w:val="28"/>
        </w:rPr>
        <w:t>4</w:t>
      </w:r>
      <w:bookmarkEnd w:id="21"/>
    </w:p>
    <w:p w:rsidR="00A75C63" w:rsidRPr="00B43C8E" w:rsidRDefault="00A75C63" w:rsidP="00B43C8E">
      <w:pPr>
        <w:pStyle w:val="ConsPlusNormal"/>
        <w:tabs>
          <w:tab w:val="left" w:pos="142"/>
        </w:tabs>
        <w:ind w:firstLine="567"/>
        <w:contextualSpacing/>
        <w:jc w:val="both"/>
        <w:rPr>
          <w:sz w:val="26"/>
          <w:szCs w:val="26"/>
        </w:rPr>
      </w:pPr>
    </w:p>
    <w:p w:rsidR="00A75C63" w:rsidRPr="00BA35B4" w:rsidRDefault="00A75C63" w:rsidP="00B43C8E">
      <w:pPr>
        <w:pStyle w:val="ConsPlusNonformat"/>
        <w:tabs>
          <w:tab w:val="left" w:pos="142"/>
        </w:tabs>
        <w:ind w:firstLine="567"/>
        <w:contextualSpacing/>
        <w:jc w:val="center"/>
        <w:rPr>
          <w:rFonts w:ascii="Times New Roman" w:hAnsi="Times New Roman" w:cs="Times New Roman"/>
          <w:b/>
          <w:sz w:val="28"/>
          <w:szCs w:val="26"/>
        </w:rPr>
      </w:pPr>
      <w:r w:rsidRPr="00BA35B4">
        <w:rPr>
          <w:rFonts w:ascii="Times New Roman" w:hAnsi="Times New Roman" w:cs="Times New Roman"/>
          <w:b/>
          <w:sz w:val="28"/>
          <w:szCs w:val="26"/>
        </w:rPr>
        <w:t>Информация об ответственном лице за предоставление доступа к порталу smotriege.ru на территории субъекта Российской Федерации</w:t>
      </w:r>
    </w:p>
    <w:p w:rsidR="00A75C63" w:rsidRPr="00B43C8E" w:rsidRDefault="00A75C63" w:rsidP="00B43C8E">
      <w:pPr>
        <w:pStyle w:val="ConsPlusNormal"/>
        <w:tabs>
          <w:tab w:val="left" w:pos="142"/>
        </w:tabs>
        <w:ind w:firstLine="567"/>
        <w:contextualSpacing/>
        <w:jc w:val="both"/>
        <w:rPr>
          <w:sz w:val="26"/>
          <w:szCs w:val="26"/>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2"/>
        <w:gridCol w:w="1077"/>
        <w:gridCol w:w="1595"/>
        <w:gridCol w:w="1621"/>
        <w:gridCol w:w="1596"/>
        <w:gridCol w:w="2594"/>
      </w:tblGrid>
      <w:tr w:rsidR="00A75C63" w:rsidRPr="00B43C8E" w:rsidTr="00BA35B4">
        <w:tc>
          <w:tcPr>
            <w:tcW w:w="1502" w:type="dxa"/>
          </w:tcPr>
          <w:p w:rsidR="00A75C63" w:rsidRPr="00B43C8E" w:rsidRDefault="00A75C63" w:rsidP="00BA35B4">
            <w:pPr>
              <w:pStyle w:val="ConsPlusNormal"/>
              <w:tabs>
                <w:tab w:val="left" w:pos="142"/>
              </w:tabs>
              <w:contextualSpacing/>
              <w:rPr>
                <w:sz w:val="26"/>
                <w:szCs w:val="26"/>
              </w:rPr>
            </w:pPr>
            <w:r w:rsidRPr="00B43C8E">
              <w:rPr>
                <w:sz w:val="26"/>
                <w:szCs w:val="26"/>
              </w:rPr>
              <w:t>Субъект РФ</w:t>
            </w:r>
          </w:p>
        </w:tc>
        <w:tc>
          <w:tcPr>
            <w:tcW w:w="1077" w:type="dxa"/>
          </w:tcPr>
          <w:p w:rsidR="00A75C63" w:rsidRPr="00B43C8E" w:rsidRDefault="00A75C63" w:rsidP="00BA35B4">
            <w:pPr>
              <w:pStyle w:val="ConsPlusNormal"/>
              <w:tabs>
                <w:tab w:val="left" w:pos="142"/>
              </w:tabs>
              <w:contextualSpacing/>
              <w:rPr>
                <w:sz w:val="26"/>
                <w:szCs w:val="26"/>
              </w:rPr>
            </w:pPr>
            <w:r w:rsidRPr="00B43C8E">
              <w:rPr>
                <w:sz w:val="26"/>
                <w:szCs w:val="26"/>
              </w:rPr>
              <w:t>ФИО</w:t>
            </w:r>
          </w:p>
        </w:tc>
        <w:tc>
          <w:tcPr>
            <w:tcW w:w="1595" w:type="dxa"/>
          </w:tcPr>
          <w:p w:rsidR="00A75C63" w:rsidRPr="00B43C8E" w:rsidRDefault="00A75C63" w:rsidP="00BA35B4">
            <w:pPr>
              <w:pStyle w:val="ConsPlusNormal"/>
              <w:tabs>
                <w:tab w:val="left" w:pos="142"/>
              </w:tabs>
              <w:contextualSpacing/>
              <w:rPr>
                <w:sz w:val="26"/>
                <w:szCs w:val="26"/>
              </w:rPr>
            </w:pPr>
            <w:r w:rsidRPr="00B43C8E">
              <w:rPr>
                <w:sz w:val="26"/>
                <w:szCs w:val="26"/>
              </w:rPr>
              <w:t>Должность и место работы</w:t>
            </w:r>
          </w:p>
        </w:tc>
        <w:tc>
          <w:tcPr>
            <w:tcW w:w="1621" w:type="dxa"/>
          </w:tcPr>
          <w:p w:rsidR="00A75C63" w:rsidRPr="00B43C8E" w:rsidRDefault="00A75C63" w:rsidP="00BA35B4">
            <w:pPr>
              <w:pStyle w:val="ConsPlusNormal"/>
              <w:tabs>
                <w:tab w:val="left" w:pos="142"/>
              </w:tabs>
              <w:contextualSpacing/>
              <w:rPr>
                <w:sz w:val="26"/>
                <w:szCs w:val="26"/>
              </w:rPr>
            </w:pPr>
            <w:r w:rsidRPr="00B43C8E">
              <w:rPr>
                <w:sz w:val="26"/>
                <w:szCs w:val="26"/>
              </w:rPr>
              <w:t>Адрес электронной почты</w:t>
            </w:r>
          </w:p>
        </w:tc>
        <w:tc>
          <w:tcPr>
            <w:tcW w:w="1596" w:type="dxa"/>
          </w:tcPr>
          <w:p w:rsidR="00A75C63" w:rsidRPr="00B43C8E" w:rsidRDefault="00A75C63" w:rsidP="00BA35B4">
            <w:pPr>
              <w:pStyle w:val="ConsPlusNormal"/>
              <w:tabs>
                <w:tab w:val="left" w:pos="142"/>
              </w:tabs>
              <w:contextualSpacing/>
              <w:rPr>
                <w:sz w:val="26"/>
                <w:szCs w:val="26"/>
              </w:rPr>
            </w:pPr>
            <w:r w:rsidRPr="00B43C8E">
              <w:rPr>
                <w:sz w:val="26"/>
                <w:szCs w:val="26"/>
              </w:rPr>
              <w:t>Контактный телефон</w:t>
            </w:r>
          </w:p>
        </w:tc>
        <w:tc>
          <w:tcPr>
            <w:tcW w:w="2594" w:type="dxa"/>
          </w:tcPr>
          <w:p w:rsidR="00A75C63" w:rsidRPr="00B43C8E" w:rsidRDefault="00A75C63" w:rsidP="00BA35B4">
            <w:pPr>
              <w:pStyle w:val="ConsPlusNormal"/>
              <w:tabs>
                <w:tab w:val="left" w:pos="142"/>
              </w:tabs>
              <w:contextualSpacing/>
              <w:rPr>
                <w:sz w:val="26"/>
                <w:szCs w:val="26"/>
              </w:rPr>
            </w:pPr>
            <w:r w:rsidRPr="00B43C8E">
              <w:rPr>
                <w:sz w:val="26"/>
                <w:szCs w:val="26"/>
              </w:rPr>
              <w:t>Реквизиты документа о назначении ответственным за предоставление доступа к порталу</w:t>
            </w:r>
          </w:p>
        </w:tc>
      </w:tr>
      <w:tr w:rsidR="00A75C63" w:rsidRPr="00B43C8E" w:rsidTr="00BA35B4">
        <w:tc>
          <w:tcPr>
            <w:tcW w:w="1502" w:type="dxa"/>
          </w:tcPr>
          <w:p w:rsidR="00A75C63" w:rsidRPr="00B43C8E" w:rsidRDefault="00A75C63" w:rsidP="00B43C8E">
            <w:pPr>
              <w:pStyle w:val="ConsPlusNormal"/>
              <w:tabs>
                <w:tab w:val="left" w:pos="142"/>
              </w:tabs>
              <w:ind w:firstLine="567"/>
              <w:contextualSpacing/>
              <w:rPr>
                <w:sz w:val="26"/>
                <w:szCs w:val="26"/>
              </w:rPr>
            </w:pPr>
          </w:p>
        </w:tc>
        <w:tc>
          <w:tcPr>
            <w:tcW w:w="1077" w:type="dxa"/>
          </w:tcPr>
          <w:p w:rsidR="00A75C63" w:rsidRPr="00B43C8E" w:rsidRDefault="00A75C63" w:rsidP="00B43C8E">
            <w:pPr>
              <w:pStyle w:val="ConsPlusNormal"/>
              <w:tabs>
                <w:tab w:val="left" w:pos="142"/>
              </w:tabs>
              <w:ind w:firstLine="567"/>
              <w:contextualSpacing/>
              <w:rPr>
                <w:sz w:val="26"/>
                <w:szCs w:val="26"/>
              </w:rPr>
            </w:pPr>
          </w:p>
        </w:tc>
        <w:tc>
          <w:tcPr>
            <w:tcW w:w="1595" w:type="dxa"/>
          </w:tcPr>
          <w:p w:rsidR="00A75C63" w:rsidRPr="00B43C8E" w:rsidRDefault="00A75C63" w:rsidP="00B43C8E">
            <w:pPr>
              <w:pStyle w:val="ConsPlusNormal"/>
              <w:tabs>
                <w:tab w:val="left" w:pos="142"/>
              </w:tabs>
              <w:ind w:firstLine="567"/>
              <w:contextualSpacing/>
              <w:rPr>
                <w:sz w:val="26"/>
                <w:szCs w:val="26"/>
              </w:rPr>
            </w:pPr>
          </w:p>
        </w:tc>
        <w:tc>
          <w:tcPr>
            <w:tcW w:w="1621" w:type="dxa"/>
          </w:tcPr>
          <w:p w:rsidR="00A75C63" w:rsidRPr="00B43C8E" w:rsidRDefault="00A75C63" w:rsidP="00B43C8E">
            <w:pPr>
              <w:pStyle w:val="ConsPlusNormal"/>
              <w:tabs>
                <w:tab w:val="left" w:pos="142"/>
              </w:tabs>
              <w:ind w:firstLine="567"/>
              <w:contextualSpacing/>
              <w:rPr>
                <w:sz w:val="26"/>
                <w:szCs w:val="26"/>
              </w:rPr>
            </w:pPr>
          </w:p>
        </w:tc>
        <w:tc>
          <w:tcPr>
            <w:tcW w:w="1596" w:type="dxa"/>
          </w:tcPr>
          <w:p w:rsidR="00A75C63" w:rsidRPr="00B43C8E" w:rsidRDefault="00A75C63" w:rsidP="00B43C8E">
            <w:pPr>
              <w:pStyle w:val="ConsPlusNormal"/>
              <w:tabs>
                <w:tab w:val="left" w:pos="142"/>
              </w:tabs>
              <w:ind w:firstLine="567"/>
              <w:contextualSpacing/>
              <w:rPr>
                <w:sz w:val="26"/>
                <w:szCs w:val="26"/>
              </w:rPr>
            </w:pPr>
          </w:p>
        </w:tc>
        <w:tc>
          <w:tcPr>
            <w:tcW w:w="2594" w:type="dxa"/>
          </w:tcPr>
          <w:p w:rsidR="00A75C63" w:rsidRPr="00B43C8E" w:rsidRDefault="00A75C63" w:rsidP="00B43C8E">
            <w:pPr>
              <w:pStyle w:val="ConsPlusNormal"/>
              <w:tabs>
                <w:tab w:val="left" w:pos="142"/>
              </w:tabs>
              <w:ind w:firstLine="567"/>
              <w:contextualSpacing/>
              <w:rPr>
                <w:sz w:val="26"/>
                <w:szCs w:val="26"/>
              </w:rPr>
            </w:pPr>
          </w:p>
        </w:tc>
      </w:tr>
      <w:tr w:rsidR="00A75C63" w:rsidRPr="00B43C8E" w:rsidTr="00BA35B4">
        <w:tc>
          <w:tcPr>
            <w:tcW w:w="1502" w:type="dxa"/>
          </w:tcPr>
          <w:p w:rsidR="00A75C63" w:rsidRPr="00B43C8E" w:rsidRDefault="00A75C63" w:rsidP="00B43C8E">
            <w:pPr>
              <w:pStyle w:val="ConsPlusNormal"/>
              <w:tabs>
                <w:tab w:val="left" w:pos="142"/>
              </w:tabs>
              <w:ind w:firstLine="567"/>
              <w:contextualSpacing/>
              <w:rPr>
                <w:sz w:val="26"/>
                <w:szCs w:val="26"/>
              </w:rPr>
            </w:pPr>
          </w:p>
        </w:tc>
        <w:tc>
          <w:tcPr>
            <w:tcW w:w="1077" w:type="dxa"/>
          </w:tcPr>
          <w:p w:rsidR="00A75C63" w:rsidRPr="00B43C8E" w:rsidRDefault="00A75C63" w:rsidP="00B43C8E">
            <w:pPr>
              <w:pStyle w:val="ConsPlusNormal"/>
              <w:tabs>
                <w:tab w:val="left" w:pos="142"/>
              </w:tabs>
              <w:ind w:firstLine="567"/>
              <w:contextualSpacing/>
              <w:rPr>
                <w:sz w:val="26"/>
                <w:szCs w:val="26"/>
              </w:rPr>
            </w:pPr>
          </w:p>
        </w:tc>
        <w:tc>
          <w:tcPr>
            <w:tcW w:w="1595" w:type="dxa"/>
          </w:tcPr>
          <w:p w:rsidR="00A75C63" w:rsidRPr="00B43C8E" w:rsidRDefault="00A75C63" w:rsidP="00B43C8E">
            <w:pPr>
              <w:pStyle w:val="ConsPlusNormal"/>
              <w:tabs>
                <w:tab w:val="left" w:pos="142"/>
              </w:tabs>
              <w:ind w:firstLine="567"/>
              <w:contextualSpacing/>
              <w:rPr>
                <w:sz w:val="26"/>
                <w:szCs w:val="26"/>
              </w:rPr>
            </w:pPr>
          </w:p>
        </w:tc>
        <w:tc>
          <w:tcPr>
            <w:tcW w:w="1621" w:type="dxa"/>
          </w:tcPr>
          <w:p w:rsidR="00A75C63" w:rsidRPr="00B43C8E" w:rsidRDefault="00A75C63" w:rsidP="00B43C8E">
            <w:pPr>
              <w:pStyle w:val="ConsPlusNormal"/>
              <w:tabs>
                <w:tab w:val="left" w:pos="142"/>
              </w:tabs>
              <w:ind w:firstLine="567"/>
              <w:contextualSpacing/>
              <w:rPr>
                <w:sz w:val="26"/>
                <w:szCs w:val="26"/>
              </w:rPr>
            </w:pPr>
          </w:p>
        </w:tc>
        <w:tc>
          <w:tcPr>
            <w:tcW w:w="1596" w:type="dxa"/>
          </w:tcPr>
          <w:p w:rsidR="00A75C63" w:rsidRPr="00B43C8E" w:rsidRDefault="00A75C63" w:rsidP="00B43C8E">
            <w:pPr>
              <w:pStyle w:val="ConsPlusNormal"/>
              <w:tabs>
                <w:tab w:val="left" w:pos="142"/>
              </w:tabs>
              <w:ind w:firstLine="567"/>
              <w:contextualSpacing/>
              <w:rPr>
                <w:sz w:val="26"/>
                <w:szCs w:val="26"/>
              </w:rPr>
            </w:pPr>
          </w:p>
        </w:tc>
        <w:tc>
          <w:tcPr>
            <w:tcW w:w="2594" w:type="dxa"/>
          </w:tcPr>
          <w:p w:rsidR="00A75C63" w:rsidRPr="00B43C8E" w:rsidRDefault="00A75C63" w:rsidP="00B43C8E">
            <w:pPr>
              <w:pStyle w:val="ConsPlusNormal"/>
              <w:tabs>
                <w:tab w:val="left" w:pos="142"/>
              </w:tabs>
              <w:ind w:firstLine="567"/>
              <w:contextualSpacing/>
              <w:rPr>
                <w:sz w:val="26"/>
                <w:szCs w:val="26"/>
              </w:rPr>
            </w:pPr>
          </w:p>
        </w:tc>
      </w:tr>
    </w:tbl>
    <w:p w:rsidR="00A75C63" w:rsidRPr="00B43C8E" w:rsidRDefault="00A75C63" w:rsidP="00B43C8E">
      <w:pPr>
        <w:pStyle w:val="ConsPlusNormal"/>
        <w:tabs>
          <w:tab w:val="left" w:pos="142"/>
        </w:tabs>
        <w:ind w:firstLine="567"/>
        <w:contextualSpacing/>
        <w:jc w:val="both"/>
        <w:rPr>
          <w:sz w:val="26"/>
          <w:szCs w:val="26"/>
        </w:rPr>
      </w:pPr>
    </w:p>
    <w:p w:rsidR="00A75C63" w:rsidRPr="00B43C8E" w:rsidRDefault="00A75C63" w:rsidP="00B43C8E">
      <w:pPr>
        <w:pStyle w:val="ConsPlusNonformat"/>
        <w:tabs>
          <w:tab w:val="left" w:pos="142"/>
        </w:tabs>
        <w:ind w:firstLine="567"/>
        <w:contextualSpacing/>
        <w:jc w:val="both"/>
        <w:rPr>
          <w:rFonts w:ascii="Times New Roman" w:hAnsi="Times New Roman" w:cs="Times New Roman"/>
          <w:sz w:val="26"/>
          <w:szCs w:val="26"/>
        </w:rPr>
      </w:pPr>
      <w:r w:rsidRPr="00B43C8E">
        <w:rPr>
          <w:rFonts w:ascii="Times New Roman" w:hAnsi="Times New Roman" w:cs="Times New Roman"/>
          <w:sz w:val="26"/>
          <w:szCs w:val="26"/>
        </w:rPr>
        <w:t xml:space="preserve">    Руководитель ОИВ                               __________/___________</w:t>
      </w:r>
    </w:p>
    <w:p w:rsidR="00A75C63" w:rsidRPr="00B43C8E" w:rsidRDefault="00A75C63" w:rsidP="00B43C8E">
      <w:pPr>
        <w:pStyle w:val="ConsPlusNormal"/>
        <w:tabs>
          <w:tab w:val="left" w:pos="142"/>
        </w:tabs>
        <w:ind w:firstLine="567"/>
        <w:contextualSpacing/>
        <w:jc w:val="both"/>
        <w:rPr>
          <w:sz w:val="26"/>
          <w:szCs w:val="26"/>
        </w:rPr>
      </w:pPr>
    </w:p>
    <w:p w:rsidR="002D5482" w:rsidRPr="00BA35B4" w:rsidRDefault="002D5482" w:rsidP="00B43C8E">
      <w:pPr>
        <w:pStyle w:val="2"/>
        <w:tabs>
          <w:tab w:val="left" w:pos="142"/>
        </w:tabs>
        <w:spacing w:line="240" w:lineRule="auto"/>
        <w:ind w:firstLine="567"/>
        <w:contextualSpacing/>
        <w:jc w:val="right"/>
        <w:rPr>
          <w:rFonts w:ascii="Times New Roman" w:hAnsi="Times New Roman" w:cs="Times New Roman"/>
          <w:color w:val="auto"/>
          <w:sz w:val="28"/>
        </w:rPr>
      </w:pPr>
      <w:bookmarkStart w:id="22" w:name="_Toc512528645"/>
      <w:r w:rsidRPr="00BA35B4">
        <w:rPr>
          <w:rFonts w:ascii="Times New Roman" w:hAnsi="Times New Roman" w:cs="Times New Roman"/>
          <w:color w:val="auto"/>
          <w:sz w:val="28"/>
        </w:rPr>
        <w:t>Приложение 5</w:t>
      </w:r>
      <w:bookmarkEnd w:id="22"/>
    </w:p>
    <w:p w:rsidR="002D5482" w:rsidRPr="00B43C8E" w:rsidRDefault="002D5482" w:rsidP="00B43C8E">
      <w:pPr>
        <w:pStyle w:val="ConsPlusNormal"/>
        <w:tabs>
          <w:tab w:val="left" w:pos="142"/>
        </w:tabs>
        <w:ind w:firstLine="567"/>
        <w:contextualSpacing/>
        <w:jc w:val="both"/>
        <w:rPr>
          <w:sz w:val="26"/>
          <w:szCs w:val="26"/>
        </w:rPr>
      </w:pPr>
    </w:p>
    <w:p w:rsidR="002D5482" w:rsidRPr="00BA35B4" w:rsidRDefault="002D5482" w:rsidP="00B43C8E">
      <w:pPr>
        <w:pStyle w:val="ConsPlusNonformat"/>
        <w:tabs>
          <w:tab w:val="left" w:pos="142"/>
        </w:tabs>
        <w:ind w:firstLine="567"/>
        <w:contextualSpacing/>
        <w:jc w:val="both"/>
        <w:rPr>
          <w:rFonts w:ascii="Times New Roman" w:hAnsi="Times New Roman" w:cs="Times New Roman"/>
          <w:b/>
          <w:sz w:val="28"/>
          <w:szCs w:val="26"/>
        </w:rPr>
      </w:pPr>
      <w:r w:rsidRPr="00BA35B4">
        <w:rPr>
          <w:rFonts w:ascii="Times New Roman" w:hAnsi="Times New Roman" w:cs="Times New Roman"/>
          <w:b/>
          <w:sz w:val="28"/>
          <w:szCs w:val="26"/>
        </w:rPr>
        <w:t xml:space="preserve">            Заявка на получение доступа к порталу smotriege.ru</w:t>
      </w:r>
    </w:p>
    <w:p w:rsidR="002D5482" w:rsidRPr="00B43C8E" w:rsidRDefault="002D5482" w:rsidP="00B43C8E">
      <w:pPr>
        <w:pStyle w:val="ConsPlusNormal"/>
        <w:tabs>
          <w:tab w:val="left" w:pos="142"/>
        </w:tabs>
        <w:ind w:firstLine="567"/>
        <w:contextualSpacing/>
        <w:jc w:val="both"/>
        <w:rPr>
          <w:sz w:val="26"/>
          <w:szCs w:val="26"/>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2"/>
        <w:gridCol w:w="1077"/>
        <w:gridCol w:w="1595"/>
        <w:gridCol w:w="1621"/>
        <w:gridCol w:w="1596"/>
        <w:gridCol w:w="2594"/>
      </w:tblGrid>
      <w:tr w:rsidR="002D5482" w:rsidRPr="00B43C8E" w:rsidTr="00BA35B4">
        <w:tc>
          <w:tcPr>
            <w:tcW w:w="1502" w:type="dxa"/>
          </w:tcPr>
          <w:p w:rsidR="002D5482" w:rsidRPr="00B43C8E" w:rsidRDefault="002D5482" w:rsidP="00BA35B4">
            <w:pPr>
              <w:pStyle w:val="ConsPlusNormal"/>
              <w:tabs>
                <w:tab w:val="left" w:pos="142"/>
              </w:tabs>
              <w:contextualSpacing/>
              <w:rPr>
                <w:sz w:val="26"/>
                <w:szCs w:val="26"/>
              </w:rPr>
            </w:pPr>
            <w:r w:rsidRPr="00B43C8E">
              <w:rPr>
                <w:sz w:val="26"/>
                <w:szCs w:val="26"/>
              </w:rPr>
              <w:t>Субъект РФ</w:t>
            </w:r>
          </w:p>
        </w:tc>
        <w:tc>
          <w:tcPr>
            <w:tcW w:w="1077" w:type="dxa"/>
          </w:tcPr>
          <w:p w:rsidR="002D5482" w:rsidRPr="00B43C8E" w:rsidRDefault="002D5482" w:rsidP="00BA35B4">
            <w:pPr>
              <w:pStyle w:val="ConsPlusNormal"/>
              <w:tabs>
                <w:tab w:val="left" w:pos="142"/>
              </w:tabs>
              <w:contextualSpacing/>
              <w:rPr>
                <w:sz w:val="26"/>
                <w:szCs w:val="26"/>
              </w:rPr>
            </w:pPr>
            <w:r w:rsidRPr="00B43C8E">
              <w:rPr>
                <w:sz w:val="26"/>
                <w:szCs w:val="26"/>
              </w:rPr>
              <w:t>ФИО</w:t>
            </w:r>
          </w:p>
        </w:tc>
        <w:tc>
          <w:tcPr>
            <w:tcW w:w="1595" w:type="dxa"/>
          </w:tcPr>
          <w:p w:rsidR="002D5482" w:rsidRPr="00B43C8E" w:rsidRDefault="002D5482" w:rsidP="00BA35B4">
            <w:pPr>
              <w:pStyle w:val="ConsPlusNormal"/>
              <w:tabs>
                <w:tab w:val="left" w:pos="142"/>
              </w:tabs>
              <w:contextualSpacing/>
              <w:rPr>
                <w:sz w:val="26"/>
                <w:szCs w:val="26"/>
              </w:rPr>
            </w:pPr>
            <w:r w:rsidRPr="00B43C8E">
              <w:rPr>
                <w:sz w:val="26"/>
                <w:szCs w:val="26"/>
              </w:rPr>
              <w:t>Должность и место работы</w:t>
            </w:r>
          </w:p>
        </w:tc>
        <w:tc>
          <w:tcPr>
            <w:tcW w:w="1621" w:type="dxa"/>
          </w:tcPr>
          <w:p w:rsidR="002D5482" w:rsidRPr="00B43C8E" w:rsidRDefault="002D5482" w:rsidP="00BA35B4">
            <w:pPr>
              <w:pStyle w:val="ConsPlusNormal"/>
              <w:tabs>
                <w:tab w:val="left" w:pos="142"/>
              </w:tabs>
              <w:contextualSpacing/>
              <w:rPr>
                <w:sz w:val="26"/>
                <w:szCs w:val="26"/>
              </w:rPr>
            </w:pPr>
            <w:r w:rsidRPr="00B43C8E">
              <w:rPr>
                <w:sz w:val="26"/>
                <w:szCs w:val="26"/>
              </w:rPr>
              <w:t>Категория пользователя</w:t>
            </w:r>
          </w:p>
        </w:tc>
        <w:tc>
          <w:tcPr>
            <w:tcW w:w="1596" w:type="dxa"/>
          </w:tcPr>
          <w:p w:rsidR="002D5482" w:rsidRPr="00B43C8E" w:rsidRDefault="002D5482" w:rsidP="00BA35B4">
            <w:pPr>
              <w:pStyle w:val="ConsPlusNormal"/>
              <w:tabs>
                <w:tab w:val="left" w:pos="142"/>
              </w:tabs>
              <w:contextualSpacing/>
              <w:rPr>
                <w:sz w:val="26"/>
                <w:szCs w:val="26"/>
              </w:rPr>
            </w:pPr>
            <w:r w:rsidRPr="00B43C8E">
              <w:rPr>
                <w:sz w:val="26"/>
                <w:szCs w:val="26"/>
              </w:rPr>
              <w:t>Адрес электронной почты</w:t>
            </w:r>
          </w:p>
        </w:tc>
        <w:tc>
          <w:tcPr>
            <w:tcW w:w="2594" w:type="dxa"/>
          </w:tcPr>
          <w:p w:rsidR="002D5482" w:rsidRPr="00B43C8E" w:rsidRDefault="002D5482" w:rsidP="00BA35B4">
            <w:pPr>
              <w:pStyle w:val="ConsPlusNormal"/>
              <w:tabs>
                <w:tab w:val="left" w:pos="142"/>
              </w:tabs>
              <w:contextualSpacing/>
              <w:rPr>
                <w:sz w:val="26"/>
                <w:szCs w:val="26"/>
              </w:rPr>
            </w:pPr>
            <w:r w:rsidRPr="00B43C8E">
              <w:rPr>
                <w:sz w:val="26"/>
                <w:szCs w:val="26"/>
              </w:rPr>
              <w:t>Контактный телефон</w:t>
            </w:r>
          </w:p>
        </w:tc>
      </w:tr>
      <w:tr w:rsidR="002D5482" w:rsidRPr="00B43C8E" w:rsidTr="00BA35B4">
        <w:tc>
          <w:tcPr>
            <w:tcW w:w="1502" w:type="dxa"/>
          </w:tcPr>
          <w:p w:rsidR="002D5482" w:rsidRPr="00B43C8E" w:rsidRDefault="002D5482" w:rsidP="00B43C8E">
            <w:pPr>
              <w:pStyle w:val="ConsPlusNormal"/>
              <w:tabs>
                <w:tab w:val="left" w:pos="142"/>
              </w:tabs>
              <w:ind w:firstLine="567"/>
              <w:contextualSpacing/>
              <w:rPr>
                <w:sz w:val="26"/>
                <w:szCs w:val="26"/>
              </w:rPr>
            </w:pPr>
          </w:p>
        </w:tc>
        <w:tc>
          <w:tcPr>
            <w:tcW w:w="1077" w:type="dxa"/>
          </w:tcPr>
          <w:p w:rsidR="002D5482" w:rsidRPr="00B43C8E" w:rsidRDefault="002D5482" w:rsidP="00B43C8E">
            <w:pPr>
              <w:pStyle w:val="ConsPlusNormal"/>
              <w:tabs>
                <w:tab w:val="left" w:pos="142"/>
              </w:tabs>
              <w:ind w:firstLine="567"/>
              <w:contextualSpacing/>
              <w:rPr>
                <w:sz w:val="26"/>
                <w:szCs w:val="26"/>
              </w:rPr>
            </w:pPr>
          </w:p>
        </w:tc>
        <w:tc>
          <w:tcPr>
            <w:tcW w:w="1595" w:type="dxa"/>
          </w:tcPr>
          <w:p w:rsidR="002D5482" w:rsidRPr="00B43C8E" w:rsidRDefault="002D5482" w:rsidP="00B43C8E">
            <w:pPr>
              <w:pStyle w:val="ConsPlusNormal"/>
              <w:tabs>
                <w:tab w:val="left" w:pos="142"/>
              </w:tabs>
              <w:ind w:firstLine="567"/>
              <w:contextualSpacing/>
              <w:rPr>
                <w:sz w:val="26"/>
                <w:szCs w:val="26"/>
              </w:rPr>
            </w:pPr>
          </w:p>
        </w:tc>
        <w:tc>
          <w:tcPr>
            <w:tcW w:w="1621" w:type="dxa"/>
          </w:tcPr>
          <w:p w:rsidR="002D5482" w:rsidRPr="00B43C8E" w:rsidRDefault="002D5482" w:rsidP="00B43C8E">
            <w:pPr>
              <w:pStyle w:val="ConsPlusNormal"/>
              <w:tabs>
                <w:tab w:val="left" w:pos="142"/>
              </w:tabs>
              <w:ind w:firstLine="567"/>
              <w:contextualSpacing/>
              <w:rPr>
                <w:sz w:val="26"/>
                <w:szCs w:val="26"/>
              </w:rPr>
            </w:pPr>
          </w:p>
        </w:tc>
        <w:tc>
          <w:tcPr>
            <w:tcW w:w="1596" w:type="dxa"/>
          </w:tcPr>
          <w:p w:rsidR="002D5482" w:rsidRPr="00B43C8E" w:rsidRDefault="002D5482" w:rsidP="00B43C8E">
            <w:pPr>
              <w:pStyle w:val="ConsPlusNormal"/>
              <w:tabs>
                <w:tab w:val="left" w:pos="142"/>
              </w:tabs>
              <w:ind w:firstLine="567"/>
              <w:contextualSpacing/>
              <w:rPr>
                <w:sz w:val="26"/>
                <w:szCs w:val="26"/>
              </w:rPr>
            </w:pPr>
          </w:p>
        </w:tc>
        <w:tc>
          <w:tcPr>
            <w:tcW w:w="2594" w:type="dxa"/>
          </w:tcPr>
          <w:p w:rsidR="002D5482" w:rsidRPr="00B43C8E" w:rsidRDefault="002D5482" w:rsidP="00B43C8E">
            <w:pPr>
              <w:pStyle w:val="ConsPlusNormal"/>
              <w:tabs>
                <w:tab w:val="left" w:pos="142"/>
              </w:tabs>
              <w:ind w:firstLine="567"/>
              <w:contextualSpacing/>
              <w:rPr>
                <w:sz w:val="26"/>
                <w:szCs w:val="26"/>
              </w:rPr>
            </w:pPr>
          </w:p>
        </w:tc>
      </w:tr>
      <w:tr w:rsidR="002D5482" w:rsidRPr="00B43C8E" w:rsidTr="00BA35B4">
        <w:tc>
          <w:tcPr>
            <w:tcW w:w="1502" w:type="dxa"/>
          </w:tcPr>
          <w:p w:rsidR="002D5482" w:rsidRPr="00B43C8E" w:rsidRDefault="002D5482" w:rsidP="00B43C8E">
            <w:pPr>
              <w:pStyle w:val="ConsPlusNormal"/>
              <w:tabs>
                <w:tab w:val="left" w:pos="142"/>
              </w:tabs>
              <w:ind w:firstLine="567"/>
              <w:contextualSpacing/>
              <w:rPr>
                <w:sz w:val="26"/>
                <w:szCs w:val="26"/>
              </w:rPr>
            </w:pPr>
          </w:p>
        </w:tc>
        <w:tc>
          <w:tcPr>
            <w:tcW w:w="1077" w:type="dxa"/>
          </w:tcPr>
          <w:p w:rsidR="002D5482" w:rsidRPr="00B43C8E" w:rsidRDefault="002D5482" w:rsidP="00B43C8E">
            <w:pPr>
              <w:pStyle w:val="ConsPlusNormal"/>
              <w:tabs>
                <w:tab w:val="left" w:pos="142"/>
              </w:tabs>
              <w:ind w:firstLine="567"/>
              <w:contextualSpacing/>
              <w:rPr>
                <w:sz w:val="26"/>
                <w:szCs w:val="26"/>
              </w:rPr>
            </w:pPr>
          </w:p>
        </w:tc>
        <w:tc>
          <w:tcPr>
            <w:tcW w:w="1595" w:type="dxa"/>
          </w:tcPr>
          <w:p w:rsidR="002D5482" w:rsidRPr="00B43C8E" w:rsidRDefault="002D5482" w:rsidP="00B43C8E">
            <w:pPr>
              <w:pStyle w:val="ConsPlusNormal"/>
              <w:tabs>
                <w:tab w:val="left" w:pos="142"/>
              </w:tabs>
              <w:ind w:firstLine="567"/>
              <w:contextualSpacing/>
              <w:rPr>
                <w:sz w:val="26"/>
                <w:szCs w:val="26"/>
              </w:rPr>
            </w:pPr>
          </w:p>
        </w:tc>
        <w:tc>
          <w:tcPr>
            <w:tcW w:w="1621" w:type="dxa"/>
          </w:tcPr>
          <w:p w:rsidR="002D5482" w:rsidRPr="00B43C8E" w:rsidRDefault="002D5482" w:rsidP="00B43C8E">
            <w:pPr>
              <w:pStyle w:val="ConsPlusNormal"/>
              <w:tabs>
                <w:tab w:val="left" w:pos="142"/>
              </w:tabs>
              <w:ind w:firstLine="567"/>
              <w:contextualSpacing/>
              <w:rPr>
                <w:sz w:val="26"/>
                <w:szCs w:val="26"/>
              </w:rPr>
            </w:pPr>
          </w:p>
        </w:tc>
        <w:tc>
          <w:tcPr>
            <w:tcW w:w="1596" w:type="dxa"/>
          </w:tcPr>
          <w:p w:rsidR="002D5482" w:rsidRPr="00B43C8E" w:rsidRDefault="002D5482" w:rsidP="00B43C8E">
            <w:pPr>
              <w:pStyle w:val="ConsPlusNormal"/>
              <w:tabs>
                <w:tab w:val="left" w:pos="142"/>
              </w:tabs>
              <w:ind w:firstLine="567"/>
              <w:contextualSpacing/>
              <w:rPr>
                <w:sz w:val="26"/>
                <w:szCs w:val="26"/>
              </w:rPr>
            </w:pPr>
          </w:p>
        </w:tc>
        <w:tc>
          <w:tcPr>
            <w:tcW w:w="2594" w:type="dxa"/>
          </w:tcPr>
          <w:p w:rsidR="002D5482" w:rsidRPr="00B43C8E" w:rsidRDefault="002D5482" w:rsidP="00B43C8E">
            <w:pPr>
              <w:pStyle w:val="ConsPlusNormal"/>
              <w:tabs>
                <w:tab w:val="left" w:pos="142"/>
              </w:tabs>
              <w:ind w:firstLine="567"/>
              <w:contextualSpacing/>
              <w:rPr>
                <w:sz w:val="26"/>
                <w:szCs w:val="26"/>
              </w:rPr>
            </w:pPr>
          </w:p>
        </w:tc>
      </w:tr>
    </w:tbl>
    <w:p w:rsidR="00BA35B4" w:rsidRDefault="00BA35B4" w:rsidP="00BA35B4">
      <w:pPr>
        <w:pStyle w:val="ConsPlusNonformat"/>
        <w:tabs>
          <w:tab w:val="left" w:pos="142"/>
        </w:tabs>
        <w:contextualSpacing/>
        <w:jc w:val="both"/>
        <w:rPr>
          <w:rFonts w:ascii="Times New Roman" w:hAnsi="Times New Roman" w:cs="Times New Roman"/>
          <w:sz w:val="26"/>
          <w:szCs w:val="26"/>
        </w:rPr>
      </w:pPr>
    </w:p>
    <w:p w:rsidR="002D5482" w:rsidRPr="00B43C8E" w:rsidRDefault="002D5482" w:rsidP="00BA35B4">
      <w:pPr>
        <w:pStyle w:val="ConsPlusNonformat"/>
        <w:tabs>
          <w:tab w:val="left" w:pos="142"/>
        </w:tabs>
        <w:contextualSpacing/>
        <w:jc w:val="both"/>
        <w:rPr>
          <w:rFonts w:ascii="Times New Roman" w:hAnsi="Times New Roman" w:cs="Times New Roman"/>
          <w:sz w:val="26"/>
          <w:szCs w:val="26"/>
        </w:rPr>
      </w:pPr>
      <w:r w:rsidRPr="00B43C8E">
        <w:rPr>
          <w:rFonts w:ascii="Times New Roman" w:hAnsi="Times New Roman" w:cs="Times New Roman"/>
          <w:sz w:val="26"/>
          <w:szCs w:val="26"/>
        </w:rPr>
        <w:t>Региональный координатор __________/___________</w:t>
      </w:r>
    </w:p>
    <w:p w:rsidR="002D5482" w:rsidRPr="00B43C8E" w:rsidRDefault="002D5482" w:rsidP="00B43C8E">
      <w:pPr>
        <w:pStyle w:val="ConsPlusNonformat"/>
        <w:tabs>
          <w:tab w:val="left" w:pos="142"/>
        </w:tabs>
        <w:ind w:firstLine="567"/>
        <w:contextualSpacing/>
        <w:jc w:val="both"/>
        <w:rPr>
          <w:rFonts w:ascii="Times New Roman" w:hAnsi="Times New Roman" w:cs="Times New Roman"/>
          <w:sz w:val="26"/>
          <w:szCs w:val="26"/>
        </w:rPr>
      </w:pPr>
      <w:r w:rsidRPr="00B43C8E">
        <w:rPr>
          <w:rFonts w:ascii="Times New Roman" w:hAnsi="Times New Roman" w:cs="Times New Roman"/>
          <w:sz w:val="26"/>
          <w:szCs w:val="26"/>
        </w:rPr>
        <w:t xml:space="preserve">                               </w:t>
      </w:r>
      <w:r w:rsidR="00BA35B4">
        <w:rPr>
          <w:rFonts w:ascii="Times New Roman" w:hAnsi="Times New Roman" w:cs="Times New Roman"/>
          <w:sz w:val="26"/>
          <w:szCs w:val="26"/>
        </w:rPr>
        <w:t xml:space="preserve">             </w:t>
      </w:r>
      <w:r w:rsidRPr="00B43C8E">
        <w:rPr>
          <w:rFonts w:ascii="Times New Roman" w:hAnsi="Times New Roman" w:cs="Times New Roman"/>
          <w:sz w:val="26"/>
          <w:szCs w:val="26"/>
        </w:rPr>
        <w:t>Подпись/Ф.И.О.</w:t>
      </w:r>
    </w:p>
    <w:p w:rsidR="002D5482" w:rsidRPr="00B43C8E" w:rsidRDefault="002D5482" w:rsidP="00B43C8E">
      <w:pPr>
        <w:pStyle w:val="ConsPlusNormal"/>
        <w:tabs>
          <w:tab w:val="left" w:pos="142"/>
        </w:tabs>
        <w:ind w:firstLine="567"/>
        <w:contextualSpacing/>
        <w:jc w:val="both"/>
        <w:rPr>
          <w:sz w:val="26"/>
          <w:szCs w:val="26"/>
        </w:rPr>
      </w:pPr>
    </w:p>
    <w:p w:rsidR="002D5482" w:rsidRDefault="002D5482" w:rsidP="00B43C8E">
      <w:pPr>
        <w:pStyle w:val="ConsPlusNormal"/>
        <w:tabs>
          <w:tab w:val="left" w:pos="142"/>
        </w:tabs>
        <w:ind w:firstLine="567"/>
        <w:contextualSpacing/>
        <w:jc w:val="both"/>
        <w:rPr>
          <w:sz w:val="26"/>
          <w:szCs w:val="26"/>
        </w:rPr>
      </w:pPr>
    </w:p>
    <w:p w:rsidR="00BA35B4" w:rsidRDefault="00BA35B4" w:rsidP="00B43C8E">
      <w:pPr>
        <w:pStyle w:val="ConsPlusNormal"/>
        <w:tabs>
          <w:tab w:val="left" w:pos="142"/>
        </w:tabs>
        <w:ind w:firstLine="567"/>
        <w:contextualSpacing/>
        <w:jc w:val="both"/>
        <w:rPr>
          <w:sz w:val="26"/>
          <w:szCs w:val="26"/>
        </w:rPr>
      </w:pPr>
    </w:p>
    <w:p w:rsidR="00BA35B4" w:rsidRDefault="00BA35B4" w:rsidP="00B43C8E">
      <w:pPr>
        <w:pStyle w:val="ConsPlusNormal"/>
        <w:tabs>
          <w:tab w:val="left" w:pos="142"/>
        </w:tabs>
        <w:ind w:firstLine="567"/>
        <w:contextualSpacing/>
        <w:jc w:val="both"/>
        <w:rPr>
          <w:sz w:val="26"/>
          <w:szCs w:val="26"/>
        </w:rPr>
      </w:pPr>
    </w:p>
    <w:p w:rsidR="00BA35B4" w:rsidRDefault="00BA35B4" w:rsidP="00B43C8E">
      <w:pPr>
        <w:pStyle w:val="ConsPlusNormal"/>
        <w:tabs>
          <w:tab w:val="left" w:pos="142"/>
        </w:tabs>
        <w:ind w:firstLine="567"/>
        <w:contextualSpacing/>
        <w:jc w:val="both"/>
        <w:rPr>
          <w:sz w:val="26"/>
          <w:szCs w:val="26"/>
        </w:rPr>
      </w:pPr>
    </w:p>
    <w:p w:rsidR="00BA35B4" w:rsidRDefault="00BA35B4" w:rsidP="00B43C8E">
      <w:pPr>
        <w:pStyle w:val="ConsPlusNormal"/>
        <w:tabs>
          <w:tab w:val="left" w:pos="142"/>
        </w:tabs>
        <w:ind w:firstLine="567"/>
        <w:contextualSpacing/>
        <w:jc w:val="both"/>
        <w:rPr>
          <w:sz w:val="26"/>
          <w:szCs w:val="26"/>
        </w:rPr>
      </w:pPr>
    </w:p>
    <w:p w:rsidR="00BA35B4" w:rsidRDefault="00BA35B4" w:rsidP="00B43C8E">
      <w:pPr>
        <w:pStyle w:val="ConsPlusNormal"/>
        <w:tabs>
          <w:tab w:val="left" w:pos="142"/>
        </w:tabs>
        <w:ind w:firstLine="567"/>
        <w:contextualSpacing/>
        <w:jc w:val="both"/>
        <w:rPr>
          <w:sz w:val="26"/>
          <w:szCs w:val="26"/>
        </w:rPr>
      </w:pPr>
    </w:p>
    <w:p w:rsidR="00BA35B4" w:rsidRDefault="00BA35B4" w:rsidP="00B43C8E">
      <w:pPr>
        <w:pStyle w:val="ConsPlusNormal"/>
        <w:tabs>
          <w:tab w:val="left" w:pos="142"/>
        </w:tabs>
        <w:ind w:firstLine="567"/>
        <w:contextualSpacing/>
        <w:jc w:val="both"/>
        <w:rPr>
          <w:sz w:val="26"/>
          <w:szCs w:val="26"/>
        </w:rPr>
      </w:pPr>
    </w:p>
    <w:p w:rsidR="00BA35B4" w:rsidRDefault="00BA35B4" w:rsidP="00B43C8E">
      <w:pPr>
        <w:pStyle w:val="ConsPlusNormal"/>
        <w:tabs>
          <w:tab w:val="left" w:pos="142"/>
        </w:tabs>
        <w:ind w:firstLine="567"/>
        <w:contextualSpacing/>
        <w:jc w:val="both"/>
        <w:rPr>
          <w:sz w:val="26"/>
          <w:szCs w:val="26"/>
        </w:rPr>
      </w:pPr>
    </w:p>
    <w:p w:rsidR="00BA35B4" w:rsidRDefault="00BA35B4" w:rsidP="00B43C8E">
      <w:pPr>
        <w:pStyle w:val="ConsPlusNormal"/>
        <w:tabs>
          <w:tab w:val="left" w:pos="142"/>
        </w:tabs>
        <w:ind w:firstLine="567"/>
        <w:contextualSpacing/>
        <w:jc w:val="both"/>
        <w:rPr>
          <w:sz w:val="26"/>
          <w:szCs w:val="26"/>
        </w:rPr>
      </w:pPr>
    </w:p>
    <w:p w:rsidR="00BA35B4" w:rsidRDefault="00BA35B4" w:rsidP="00B43C8E">
      <w:pPr>
        <w:pStyle w:val="ConsPlusNormal"/>
        <w:tabs>
          <w:tab w:val="left" w:pos="142"/>
        </w:tabs>
        <w:ind w:firstLine="567"/>
        <w:contextualSpacing/>
        <w:jc w:val="both"/>
        <w:rPr>
          <w:sz w:val="26"/>
          <w:szCs w:val="26"/>
        </w:rPr>
      </w:pPr>
    </w:p>
    <w:p w:rsidR="00BA35B4" w:rsidRDefault="00BA35B4" w:rsidP="00B43C8E">
      <w:pPr>
        <w:pStyle w:val="ConsPlusNormal"/>
        <w:tabs>
          <w:tab w:val="left" w:pos="142"/>
        </w:tabs>
        <w:ind w:firstLine="567"/>
        <w:contextualSpacing/>
        <w:jc w:val="both"/>
        <w:rPr>
          <w:sz w:val="26"/>
          <w:szCs w:val="26"/>
        </w:rPr>
      </w:pPr>
    </w:p>
    <w:p w:rsidR="00BA35B4" w:rsidRDefault="00BA35B4" w:rsidP="00B43C8E">
      <w:pPr>
        <w:pStyle w:val="ConsPlusNormal"/>
        <w:tabs>
          <w:tab w:val="left" w:pos="142"/>
        </w:tabs>
        <w:ind w:firstLine="567"/>
        <w:contextualSpacing/>
        <w:jc w:val="both"/>
        <w:rPr>
          <w:sz w:val="26"/>
          <w:szCs w:val="26"/>
        </w:rPr>
      </w:pPr>
    </w:p>
    <w:p w:rsidR="00BA35B4" w:rsidRDefault="00BA35B4" w:rsidP="00B43C8E">
      <w:pPr>
        <w:pStyle w:val="ConsPlusNormal"/>
        <w:tabs>
          <w:tab w:val="left" w:pos="142"/>
        </w:tabs>
        <w:ind w:firstLine="567"/>
        <w:contextualSpacing/>
        <w:jc w:val="both"/>
        <w:rPr>
          <w:sz w:val="26"/>
          <w:szCs w:val="26"/>
        </w:rPr>
      </w:pPr>
    </w:p>
    <w:p w:rsidR="00BA35B4" w:rsidRPr="00B43C8E" w:rsidRDefault="00BA35B4" w:rsidP="00B43C8E">
      <w:pPr>
        <w:pStyle w:val="ConsPlusNormal"/>
        <w:tabs>
          <w:tab w:val="left" w:pos="142"/>
        </w:tabs>
        <w:ind w:firstLine="567"/>
        <w:contextualSpacing/>
        <w:jc w:val="both"/>
        <w:rPr>
          <w:sz w:val="26"/>
          <w:szCs w:val="26"/>
        </w:rPr>
      </w:pPr>
    </w:p>
    <w:p w:rsidR="002D5482" w:rsidRPr="00B43C8E" w:rsidRDefault="002D5482" w:rsidP="00B43C8E">
      <w:pPr>
        <w:pStyle w:val="ConsPlusNonformat"/>
        <w:tabs>
          <w:tab w:val="left" w:pos="142"/>
        </w:tabs>
        <w:ind w:firstLine="567"/>
        <w:contextualSpacing/>
        <w:jc w:val="center"/>
        <w:rPr>
          <w:rFonts w:ascii="Times New Roman" w:hAnsi="Times New Roman" w:cs="Times New Roman"/>
          <w:sz w:val="26"/>
          <w:szCs w:val="26"/>
        </w:rPr>
      </w:pPr>
      <w:r w:rsidRPr="00B43C8E">
        <w:rPr>
          <w:rFonts w:ascii="Times New Roman" w:hAnsi="Times New Roman" w:cs="Times New Roman"/>
          <w:sz w:val="26"/>
          <w:szCs w:val="26"/>
        </w:rPr>
        <w:lastRenderedPageBreak/>
        <w:t>СОГЛАСИЕ</w:t>
      </w:r>
    </w:p>
    <w:p w:rsidR="002D5482" w:rsidRPr="00B43C8E" w:rsidRDefault="002D5482" w:rsidP="00B43C8E">
      <w:pPr>
        <w:pStyle w:val="ConsPlusNonformat"/>
        <w:tabs>
          <w:tab w:val="left" w:pos="142"/>
        </w:tabs>
        <w:ind w:firstLine="567"/>
        <w:contextualSpacing/>
        <w:jc w:val="center"/>
        <w:rPr>
          <w:rFonts w:ascii="Times New Roman" w:hAnsi="Times New Roman" w:cs="Times New Roman"/>
          <w:sz w:val="26"/>
          <w:szCs w:val="26"/>
        </w:rPr>
      </w:pPr>
      <w:r w:rsidRPr="00B43C8E">
        <w:rPr>
          <w:rFonts w:ascii="Times New Roman" w:hAnsi="Times New Roman" w:cs="Times New Roman"/>
          <w:sz w:val="26"/>
          <w:szCs w:val="26"/>
        </w:rPr>
        <w:t>на обработку персональных данных</w:t>
      </w:r>
    </w:p>
    <w:p w:rsidR="002D5482" w:rsidRPr="00B43C8E" w:rsidRDefault="002D5482" w:rsidP="00B43C8E">
      <w:pPr>
        <w:pStyle w:val="ConsPlusNonformat"/>
        <w:tabs>
          <w:tab w:val="left" w:pos="142"/>
        </w:tabs>
        <w:ind w:firstLine="567"/>
        <w:contextualSpacing/>
        <w:jc w:val="both"/>
        <w:rPr>
          <w:rFonts w:ascii="Times New Roman" w:hAnsi="Times New Roman" w:cs="Times New Roman"/>
          <w:sz w:val="26"/>
          <w:szCs w:val="26"/>
        </w:rPr>
      </w:pP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Я, _______________________________________________________________________,</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          (фамилия, имя, отчество субъекта персональных данных)</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в </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соответствии</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 с </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п. 4 ст. 9 Федерального </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закона от 27.07.2006 № 152-ФЗ </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«О персональных данных», зарегистрирован по адресу: _______________________</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__________________________________________________________________________,</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документ, удостоверяющий личность: ________________________________________</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__________________________________________________________________________,</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(наименование документа, серия, номер, сведения о дате выдачи документа</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                      и выдавшем его органе)</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в целях </w:t>
      </w:r>
      <w:r w:rsidR="0031092B" w:rsidRPr="00B43C8E">
        <w:rPr>
          <w:rFonts w:ascii="Times New Roman" w:hAnsi="Times New Roman" w:cs="Times New Roman"/>
          <w:sz w:val="26"/>
          <w:szCs w:val="26"/>
        </w:rPr>
        <w:t xml:space="preserve"> </w:t>
      </w:r>
      <w:r w:rsidR="007950F4" w:rsidRPr="00B43C8E">
        <w:rPr>
          <w:rFonts w:ascii="Times New Roman" w:hAnsi="Times New Roman" w:cs="Times New Roman"/>
          <w:sz w:val="26"/>
          <w:szCs w:val="26"/>
        </w:rPr>
        <w:t>получения</w:t>
      </w:r>
      <w:r w:rsidR="0031092B" w:rsidRPr="00B43C8E">
        <w:rPr>
          <w:rFonts w:ascii="Times New Roman" w:hAnsi="Times New Roman" w:cs="Times New Roman"/>
          <w:sz w:val="26"/>
          <w:szCs w:val="26"/>
        </w:rPr>
        <w:t xml:space="preserve"> </w:t>
      </w:r>
      <w:r w:rsidR="007950F4" w:rsidRPr="00B43C8E">
        <w:rPr>
          <w:rFonts w:ascii="Times New Roman" w:hAnsi="Times New Roman" w:cs="Times New Roman"/>
          <w:sz w:val="26"/>
          <w:szCs w:val="26"/>
        </w:rPr>
        <w:t xml:space="preserve"> доступа </w:t>
      </w:r>
      <w:r w:rsidR="0031092B" w:rsidRPr="00B43C8E">
        <w:rPr>
          <w:rFonts w:ascii="Times New Roman" w:hAnsi="Times New Roman" w:cs="Times New Roman"/>
          <w:sz w:val="26"/>
          <w:szCs w:val="26"/>
        </w:rPr>
        <w:t xml:space="preserve"> </w:t>
      </w:r>
      <w:r w:rsidR="007950F4" w:rsidRPr="00B43C8E">
        <w:rPr>
          <w:rFonts w:ascii="Times New Roman" w:hAnsi="Times New Roman" w:cs="Times New Roman"/>
          <w:sz w:val="26"/>
          <w:szCs w:val="26"/>
        </w:rPr>
        <w:t xml:space="preserve">к </w:t>
      </w:r>
      <w:r w:rsidR="0031092B" w:rsidRPr="00B43C8E">
        <w:rPr>
          <w:rFonts w:ascii="Times New Roman" w:hAnsi="Times New Roman" w:cs="Times New Roman"/>
          <w:sz w:val="26"/>
          <w:szCs w:val="26"/>
        </w:rPr>
        <w:t xml:space="preserve"> </w:t>
      </w:r>
      <w:r w:rsidR="007950F4" w:rsidRPr="00B43C8E">
        <w:rPr>
          <w:rFonts w:ascii="Times New Roman" w:hAnsi="Times New Roman" w:cs="Times New Roman"/>
          <w:sz w:val="26"/>
          <w:szCs w:val="26"/>
        </w:rPr>
        <w:t>порталу</w:t>
      </w:r>
      <w:r w:rsidR="0031092B" w:rsidRPr="00B43C8E">
        <w:rPr>
          <w:rFonts w:ascii="Times New Roman" w:hAnsi="Times New Roman" w:cs="Times New Roman"/>
          <w:sz w:val="26"/>
          <w:szCs w:val="26"/>
        </w:rPr>
        <w:t xml:space="preserve"> </w:t>
      </w:r>
      <w:r w:rsidR="007950F4" w:rsidRPr="00B43C8E">
        <w:rPr>
          <w:rFonts w:ascii="Times New Roman" w:hAnsi="Times New Roman" w:cs="Times New Roman"/>
          <w:sz w:val="26"/>
          <w:szCs w:val="26"/>
        </w:rPr>
        <w:t xml:space="preserve"> </w:t>
      </w:r>
      <w:r w:rsidR="0031092B" w:rsidRPr="00B43C8E">
        <w:rPr>
          <w:rFonts w:ascii="Times New Roman" w:hAnsi="Times New Roman" w:cs="Times New Roman"/>
          <w:sz w:val="26"/>
          <w:szCs w:val="26"/>
        </w:rPr>
        <w:t xml:space="preserve">с  доменным  именем  </w:t>
      </w:r>
      <w:r w:rsidR="007950F4" w:rsidRPr="00B43C8E">
        <w:rPr>
          <w:rFonts w:ascii="Times New Roman" w:hAnsi="Times New Roman" w:cs="Times New Roman"/>
          <w:sz w:val="26"/>
          <w:szCs w:val="26"/>
          <w:lang w:val="en-US"/>
        </w:rPr>
        <w:t>smotriege</w:t>
      </w:r>
      <w:r w:rsidR="007950F4" w:rsidRPr="00B43C8E">
        <w:rPr>
          <w:rFonts w:ascii="Times New Roman" w:hAnsi="Times New Roman" w:cs="Times New Roman"/>
          <w:sz w:val="26"/>
          <w:szCs w:val="26"/>
        </w:rPr>
        <w:t>.</w:t>
      </w:r>
      <w:r w:rsidR="007950F4" w:rsidRPr="00B43C8E">
        <w:rPr>
          <w:rFonts w:ascii="Times New Roman" w:hAnsi="Times New Roman" w:cs="Times New Roman"/>
          <w:sz w:val="26"/>
          <w:szCs w:val="26"/>
          <w:lang w:val="en-US"/>
        </w:rPr>
        <w:t>ru</w:t>
      </w:r>
      <w:r w:rsidR="007950F4" w:rsidRPr="00B43C8E">
        <w:rPr>
          <w:rFonts w:ascii="Times New Roman" w:hAnsi="Times New Roman" w:cs="Times New Roman"/>
          <w:sz w:val="26"/>
          <w:szCs w:val="26"/>
        </w:rPr>
        <w:t xml:space="preserve"> </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даю согласие _____________________________________________________________,</w:t>
      </w:r>
    </w:p>
    <w:p w:rsidR="0031092B"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    </w:t>
      </w:r>
      <w:r w:rsidR="0031092B"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(указать наименование или Ф.И.О. оператора, получающего </w:t>
      </w:r>
    </w:p>
    <w:p w:rsidR="002D5482" w:rsidRPr="00B43C8E" w:rsidRDefault="0031092B"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                      </w:t>
      </w:r>
      <w:r w:rsidR="002D5482" w:rsidRPr="00B43C8E">
        <w:rPr>
          <w:rFonts w:ascii="Times New Roman" w:hAnsi="Times New Roman" w:cs="Times New Roman"/>
          <w:sz w:val="26"/>
          <w:szCs w:val="26"/>
        </w:rPr>
        <w:t>согласие субъекта персональных данных)</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находящемуся по адресу: __________________________________________________,</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на обработку моих персональных данных, а именно:</w:t>
      </w:r>
    </w:p>
    <w:p w:rsidR="002D5482" w:rsidRPr="00B43C8E" w:rsidRDefault="002D5482" w:rsidP="00BA35B4">
      <w:pPr>
        <w:pStyle w:val="ConsPlusNonformat"/>
        <w:numPr>
          <w:ilvl w:val="0"/>
          <w:numId w:val="3"/>
        </w:numPr>
        <w:tabs>
          <w:tab w:val="left" w:pos="142"/>
        </w:tabs>
        <w:ind w:left="0" w:firstLine="567"/>
        <w:contextualSpacing/>
        <w:rPr>
          <w:rFonts w:ascii="Times New Roman" w:hAnsi="Times New Roman" w:cs="Times New Roman"/>
          <w:sz w:val="26"/>
          <w:szCs w:val="26"/>
        </w:rPr>
      </w:pPr>
      <w:r w:rsidRPr="00B43C8E">
        <w:rPr>
          <w:rFonts w:ascii="Times New Roman" w:hAnsi="Times New Roman" w:cs="Times New Roman"/>
          <w:sz w:val="26"/>
          <w:szCs w:val="26"/>
        </w:rPr>
        <w:t>фамилия, имя, отчество;</w:t>
      </w:r>
    </w:p>
    <w:p w:rsidR="00EB6F30" w:rsidRPr="00B43C8E" w:rsidRDefault="002D5482" w:rsidP="00BA35B4">
      <w:pPr>
        <w:pStyle w:val="ConsPlusNonformat"/>
        <w:numPr>
          <w:ilvl w:val="0"/>
          <w:numId w:val="3"/>
        </w:numPr>
        <w:tabs>
          <w:tab w:val="left" w:pos="142"/>
        </w:tabs>
        <w:ind w:left="0" w:firstLine="567"/>
        <w:contextualSpacing/>
        <w:rPr>
          <w:rFonts w:ascii="Times New Roman" w:hAnsi="Times New Roman" w:cs="Times New Roman"/>
          <w:sz w:val="26"/>
          <w:szCs w:val="26"/>
        </w:rPr>
      </w:pPr>
      <w:r w:rsidRPr="00B43C8E">
        <w:rPr>
          <w:rFonts w:ascii="Times New Roman" w:hAnsi="Times New Roman" w:cs="Times New Roman"/>
          <w:sz w:val="26"/>
          <w:szCs w:val="26"/>
        </w:rPr>
        <w:t>номер телефона</w:t>
      </w:r>
      <w:r w:rsidR="00EB6F30" w:rsidRPr="00B43C8E">
        <w:rPr>
          <w:rFonts w:ascii="Times New Roman" w:hAnsi="Times New Roman" w:cs="Times New Roman"/>
          <w:sz w:val="26"/>
          <w:szCs w:val="26"/>
        </w:rPr>
        <w:t>;</w:t>
      </w:r>
    </w:p>
    <w:p w:rsidR="00EB6F30" w:rsidRPr="00B43C8E" w:rsidRDefault="00EB6F30" w:rsidP="00BA35B4">
      <w:pPr>
        <w:pStyle w:val="ConsPlusNonformat"/>
        <w:numPr>
          <w:ilvl w:val="0"/>
          <w:numId w:val="3"/>
        </w:numPr>
        <w:tabs>
          <w:tab w:val="left" w:pos="142"/>
        </w:tabs>
        <w:ind w:left="0" w:firstLine="567"/>
        <w:contextualSpacing/>
        <w:rPr>
          <w:rFonts w:ascii="Times New Roman" w:hAnsi="Times New Roman" w:cs="Times New Roman"/>
          <w:sz w:val="26"/>
          <w:szCs w:val="26"/>
        </w:rPr>
      </w:pPr>
      <w:r w:rsidRPr="00B43C8E">
        <w:rPr>
          <w:rFonts w:ascii="Times New Roman" w:hAnsi="Times New Roman" w:cs="Times New Roman"/>
          <w:sz w:val="26"/>
          <w:szCs w:val="26"/>
        </w:rPr>
        <w:t>должность;</w:t>
      </w:r>
    </w:p>
    <w:p w:rsidR="002D5482" w:rsidRPr="00B43C8E" w:rsidRDefault="00EB6F30" w:rsidP="00BA35B4">
      <w:pPr>
        <w:pStyle w:val="ConsPlusNonformat"/>
        <w:numPr>
          <w:ilvl w:val="0"/>
          <w:numId w:val="3"/>
        </w:numPr>
        <w:tabs>
          <w:tab w:val="left" w:pos="142"/>
        </w:tabs>
        <w:ind w:left="0" w:firstLine="567"/>
        <w:contextualSpacing/>
        <w:rPr>
          <w:rFonts w:ascii="Times New Roman" w:hAnsi="Times New Roman" w:cs="Times New Roman"/>
          <w:sz w:val="26"/>
          <w:szCs w:val="26"/>
        </w:rPr>
      </w:pPr>
      <w:r w:rsidRPr="00B43C8E">
        <w:rPr>
          <w:rFonts w:ascii="Times New Roman" w:hAnsi="Times New Roman" w:cs="Times New Roman"/>
          <w:sz w:val="26"/>
          <w:szCs w:val="26"/>
        </w:rPr>
        <w:t>адрес электронной почты</w:t>
      </w:r>
      <w:r w:rsidR="002D5482" w:rsidRPr="00B43C8E">
        <w:rPr>
          <w:rFonts w:ascii="Times New Roman" w:hAnsi="Times New Roman" w:cs="Times New Roman"/>
          <w:sz w:val="26"/>
          <w:szCs w:val="26"/>
        </w:rPr>
        <w:t>.</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то есть</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на </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совершение </w:t>
      </w:r>
      <w:r w:rsidR="00675CA7" w:rsidRPr="00B43C8E">
        <w:rPr>
          <w:rFonts w:ascii="Times New Roman" w:hAnsi="Times New Roman" w:cs="Times New Roman"/>
          <w:sz w:val="26"/>
          <w:szCs w:val="26"/>
        </w:rPr>
        <w:t xml:space="preserve"> </w:t>
      </w:r>
      <w:r w:rsidRPr="00B43C8E">
        <w:rPr>
          <w:rFonts w:ascii="Times New Roman" w:hAnsi="Times New Roman" w:cs="Times New Roman"/>
          <w:sz w:val="26"/>
          <w:szCs w:val="26"/>
        </w:rPr>
        <w:t>действий, предусмотренных</w:t>
      </w:r>
      <w:r w:rsidR="00675CA7" w:rsidRPr="00B43C8E">
        <w:rPr>
          <w:rFonts w:ascii="Times New Roman" w:hAnsi="Times New Roman" w:cs="Times New Roman"/>
          <w:sz w:val="26"/>
          <w:szCs w:val="26"/>
        </w:rPr>
        <w:t xml:space="preserve">  п. 3  ст. 3 Федерального</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закона от 27.07.2006 № 152-ФЗ «О персональных данных».</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Настоящее </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согласие </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действует </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со</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 дня</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 его</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 подписания</w:t>
      </w:r>
      <w:r w:rsidR="000B58FA" w:rsidRPr="00B43C8E">
        <w:rPr>
          <w:rFonts w:ascii="Times New Roman" w:hAnsi="Times New Roman" w:cs="Times New Roman"/>
          <w:sz w:val="26"/>
          <w:szCs w:val="26"/>
        </w:rPr>
        <w:t xml:space="preserve">  до  дня </w:t>
      </w:r>
      <w:r w:rsidR="00675CA7" w:rsidRPr="00B43C8E">
        <w:rPr>
          <w:rFonts w:ascii="Times New Roman" w:hAnsi="Times New Roman" w:cs="Times New Roman"/>
          <w:sz w:val="26"/>
          <w:szCs w:val="26"/>
        </w:rPr>
        <w:t xml:space="preserve"> </w:t>
      </w:r>
      <w:r w:rsidR="000B58FA" w:rsidRPr="00B43C8E">
        <w:rPr>
          <w:rFonts w:ascii="Times New Roman" w:hAnsi="Times New Roman" w:cs="Times New Roman"/>
          <w:sz w:val="26"/>
          <w:szCs w:val="26"/>
        </w:rPr>
        <w:t>отзыва в</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письменной форме.</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«___»______________ _____ г.</w:t>
      </w: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p>
    <w:p w:rsidR="002D5482" w:rsidRPr="00B43C8E" w:rsidRDefault="002D5482" w:rsidP="00BA35B4">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Субъект персональных данных:</w:t>
      </w:r>
    </w:p>
    <w:p w:rsidR="002D5482" w:rsidRPr="00B43C8E" w:rsidRDefault="002D5482" w:rsidP="00B43C8E">
      <w:pPr>
        <w:pStyle w:val="ConsPlusNonformat"/>
        <w:tabs>
          <w:tab w:val="left" w:pos="142"/>
        </w:tabs>
        <w:ind w:firstLine="567"/>
        <w:contextualSpacing/>
        <w:jc w:val="both"/>
        <w:rPr>
          <w:rFonts w:ascii="Times New Roman" w:hAnsi="Times New Roman" w:cs="Times New Roman"/>
          <w:sz w:val="26"/>
          <w:szCs w:val="26"/>
        </w:rPr>
      </w:pPr>
    </w:p>
    <w:p w:rsidR="002D5482" w:rsidRPr="00B43C8E" w:rsidRDefault="002D5482" w:rsidP="00B43C8E">
      <w:pPr>
        <w:pStyle w:val="ConsPlusNonformat"/>
        <w:tabs>
          <w:tab w:val="left" w:pos="142"/>
        </w:tabs>
        <w:ind w:firstLine="567"/>
        <w:contextualSpacing/>
        <w:jc w:val="both"/>
        <w:rPr>
          <w:rFonts w:ascii="Times New Roman" w:hAnsi="Times New Roman" w:cs="Times New Roman"/>
          <w:sz w:val="26"/>
          <w:szCs w:val="26"/>
        </w:rPr>
      </w:pPr>
      <w:r w:rsidRPr="00B43C8E">
        <w:rPr>
          <w:rFonts w:ascii="Times New Roman" w:hAnsi="Times New Roman" w:cs="Times New Roman"/>
          <w:sz w:val="26"/>
          <w:szCs w:val="26"/>
        </w:rPr>
        <w:t>___________________/__________________</w:t>
      </w:r>
    </w:p>
    <w:p w:rsidR="002D5482" w:rsidRPr="00B43C8E" w:rsidRDefault="002D5482" w:rsidP="00B43C8E">
      <w:pPr>
        <w:pStyle w:val="ConsPlusNonformat"/>
        <w:tabs>
          <w:tab w:val="left" w:pos="142"/>
        </w:tabs>
        <w:ind w:firstLine="567"/>
        <w:contextualSpacing/>
        <w:jc w:val="both"/>
        <w:rPr>
          <w:rFonts w:ascii="Times New Roman" w:hAnsi="Times New Roman" w:cs="Times New Roman"/>
          <w:sz w:val="26"/>
          <w:szCs w:val="26"/>
        </w:rPr>
      </w:pPr>
      <w:r w:rsidRPr="00B43C8E">
        <w:rPr>
          <w:rFonts w:ascii="Times New Roman" w:hAnsi="Times New Roman" w:cs="Times New Roman"/>
          <w:sz w:val="26"/>
          <w:szCs w:val="26"/>
        </w:rPr>
        <w:t xml:space="preserve">     (подпись)          (Ф.И.О.)</w:t>
      </w:r>
    </w:p>
    <w:p w:rsidR="002D5482" w:rsidRPr="00B43C8E" w:rsidRDefault="002D5482" w:rsidP="00B43C8E">
      <w:pPr>
        <w:pStyle w:val="ConsPlusNormal"/>
        <w:tabs>
          <w:tab w:val="left" w:pos="142"/>
        </w:tabs>
        <w:ind w:firstLine="567"/>
        <w:contextualSpacing/>
        <w:jc w:val="both"/>
        <w:rPr>
          <w:sz w:val="26"/>
          <w:szCs w:val="26"/>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Pr="00BA35B4" w:rsidRDefault="00BA35B4" w:rsidP="00BA35B4"/>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E470FB" w:rsidRPr="00B43C8E" w:rsidRDefault="00E470FB" w:rsidP="00B43C8E">
      <w:pPr>
        <w:pStyle w:val="2"/>
        <w:tabs>
          <w:tab w:val="left" w:pos="142"/>
        </w:tabs>
        <w:spacing w:line="240" w:lineRule="auto"/>
        <w:ind w:firstLine="567"/>
        <w:contextualSpacing/>
        <w:jc w:val="right"/>
        <w:rPr>
          <w:rFonts w:ascii="Times New Roman" w:hAnsi="Times New Roman" w:cs="Times New Roman"/>
          <w:color w:val="auto"/>
        </w:rPr>
      </w:pPr>
      <w:bookmarkStart w:id="23" w:name="_Toc512528646"/>
      <w:r w:rsidRPr="00B43C8E">
        <w:rPr>
          <w:rFonts w:ascii="Times New Roman" w:hAnsi="Times New Roman" w:cs="Times New Roman"/>
          <w:color w:val="auto"/>
        </w:rPr>
        <w:t xml:space="preserve">Приложение </w:t>
      </w:r>
      <w:r w:rsidR="000C39B9" w:rsidRPr="00B43C8E">
        <w:rPr>
          <w:rFonts w:ascii="Times New Roman" w:hAnsi="Times New Roman" w:cs="Times New Roman"/>
          <w:color w:val="auto"/>
        </w:rPr>
        <w:t>6</w:t>
      </w:r>
      <w:bookmarkEnd w:id="23"/>
    </w:p>
    <w:p w:rsidR="00E470FB" w:rsidRPr="00B43C8E" w:rsidRDefault="00E470FB" w:rsidP="00B43C8E">
      <w:pPr>
        <w:pStyle w:val="ConsPlusNormal"/>
        <w:tabs>
          <w:tab w:val="left" w:pos="142"/>
        </w:tabs>
        <w:ind w:firstLine="567"/>
        <w:contextualSpacing/>
        <w:jc w:val="both"/>
        <w:rPr>
          <w:sz w:val="26"/>
          <w:szCs w:val="26"/>
        </w:rPr>
      </w:pPr>
    </w:p>
    <w:p w:rsidR="00E470FB" w:rsidRPr="00BA35B4" w:rsidRDefault="00E470FB" w:rsidP="00B43C8E">
      <w:pPr>
        <w:pStyle w:val="ConsPlusNormal"/>
        <w:tabs>
          <w:tab w:val="left" w:pos="142"/>
        </w:tabs>
        <w:ind w:firstLine="567"/>
        <w:contextualSpacing/>
        <w:jc w:val="center"/>
        <w:rPr>
          <w:b/>
          <w:sz w:val="26"/>
          <w:szCs w:val="26"/>
        </w:rPr>
      </w:pPr>
      <w:bookmarkStart w:id="24" w:name="P17133"/>
      <w:bookmarkEnd w:id="24"/>
      <w:r w:rsidRPr="00BA35B4">
        <w:rPr>
          <w:b/>
          <w:sz w:val="26"/>
          <w:szCs w:val="26"/>
        </w:rPr>
        <w:t>СПИСОК КАТЕГОРИЙ ПОЛЬЗОВАТЕЛЕЙ ПОРТАЛА SMOTRIEGE.RU</w:t>
      </w:r>
    </w:p>
    <w:p w:rsidR="00E470FB" w:rsidRPr="00B43C8E" w:rsidRDefault="00E470FB" w:rsidP="00B43C8E">
      <w:pPr>
        <w:pStyle w:val="ConsPlusNormal"/>
        <w:tabs>
          <w:tab w:val="left" w:pos="142"/>
        </w:tabs>
        <w:ind w:firstLine="567"/>
        <w:contextualSpacing/>
        <w:jc w:val="both"/>
        <w:rPr>
          <w:sz w:val="26"/>
          <w:szCs w:val="26"/>
        </w:rPr>
      </w:pPr>
    </w:p>
    <w:tbl>
      <w:tblPr>
        <w:tblW w:w="9639" w:type="dxa"/>
        <w:tblInd w:w="8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CellMar>
          <w:top w:w="105" w:type="dxa"/>
          <w:left w:w="89" w:type="dxa"/>
          <w:bottom w:w="105" w:type="dxa"/>
          <w:right w:w="105" w:type="dxa"/>
        </w:tblCellMar>
        <w:tblLook w:val="04A0" w:firstRow="1" w:lastRow="0" w:firstColumn="1" w:lastColumn="0" w:noHBand="0" w:noVBand="1"/>
      </w:tblPr>
      <w:tblGrid>
        <w:gridCol w:w="4114"/>
        <w:gridCol w:w="1559"/>
        <w:gridCol w:w="1134"/>
        <w:gridCol w:w="1418"/>
        <w:gridCol w:w="1414"/>
      </w:tblGrid>
      <w:tr w:rsidR="00164FB2" w:rsidRPr="00B43C8E" w:rsidTr="00164FB2">
        <w:trPr>
          <w:trHeight w:val="465"/>
          <w:tblHeader/>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Доступ к функционалу на Портале</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A35B4">
            <w:pPr>
              <w:pStyle w:val="ConsPlusNormal"/>
              <w:tabs>
                <w:tab w:val="left" w:pos="142"/>
              </w:tabs>
              <w:contextualSpacing/>
              <w:rPr>
                <w:sz w:val="26"/>
                <w:szCs w:val="26"/>
              </w:rPr>
            </w:pPr>
            <w:r w:rsidRPr="00B43C8E">
              <w:rPr>
                <w:sz w:val="26"/>
                <w:szCs w:val="26"/>
              </w:rPr>
              <w:t>Онлайн наблюдатель в СИЦ</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A35B4">
            <w:pPr>
              <w:pStyle w:val="ConsPlusNormal"/>
              <w:tabs>
                <w:tab w:val="left" w:pos="142"/>
              </w:tabs>
              <w:contextualSpacing/>
              <w:rPr>
                <w:sz w:val="26"/>
                <w:szCs w:val="26"/>
              </w:rPr>
            </w:pPr>
            <w:r w:rsidRPr="00B43C8E">
              <w:rPr>
                <w:sz w:val="26"/>
                <w:szCs w:val="26"/>
              </w:rPr>
              <w:t>Куратор СИЦ</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252364" w:rsidP="00BA35B4">
            <w:pPr>
              <w:pStyle w:val="ConsPlusNormal"/>
              <w:tabs>
                <w:tab w:val="left" w:pos="142"/>
              </w:tabs>
              <w:contextualSpacing/>
              <w:rPr>
                <w:sz w:val="26"/>
                <w:szCs w:val="26"/>
              </w:rPr>
            </w:pPr>
            <w:r w:rsidRPr="00B43C8E">
              <w:rPr>
                <w:sz w:val="26"/>
                <w:szCs w:val="26"/>
              </w:rPr>
              <w:t xml:space="preserve">Сотрудник </w:t>
            </w:r>
            <w:r w:rsidR="008634F2" w:rsidRPr="00B43C8E">
              <w:rPr>
                <w:sz w:val="26"/>
                <w:szCs w:val="26"/>
              </w:rPr>
              <w:t>ППЭ</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EF1045" w:rsidP="00BA35B4">
            <w:pPr>
              <w:pStyle w:val="ConsPlusNormal"/>
              <w:tabs>
                <w:tab w:val="left" w:pos="142"/>
              </w:tabs>
              <w:contextualSpacing/>
              <w:rPr>
                <w:sz w:val="26"/>
                <w:szCs w:val="26"/>
              </w:rPr>
            </w:pPr>
            <w:r w:rsidRPr="00B43C8E">
              <w:rPr>
                <w:sz w:val="26"/>
                <w:szCs w:val="26"/>
              </w:rPr>
              <w:t xml:space="preserve">Сотрудник </w:t>
            </w:r>
            <w:r w:rsidR="008634F2" w:rsidRPr="00B43C8E">
              <w:rPr>
                <w:sz w:val="26"/>
                <w:szCs w:val="26"/>
              </w:rPr>
              <w:t>ОИВ</w:t>
            </w:r>
            <w:r w:rsidR="008634F2" w:rsidRPr="00B43C8E">
              <w:rPr>
                <w:sz w:val="26"/>
                <w:szCs w:val="26"/>
                <w:lang w:val="en-US"/>
              </w:rPr>
              <w:t>/</w:t>
            </w:r>
            <w:r w:rsidR="008634F2" w:rsidRPr="00B43C8E">
              <w:rPr>
                <w:sz w:val="26"/>
                <w:szCs w:val="26"/>
              </w:rPr>
              <w:t xml:space="preserve"> РЦОИ</w:t>
            </w:r>
          </w:p>
        </w:tc>
      </w:tr>
      <w:tr w:rsidR="008634F2" w:rsidRPr="00B43C8E" w:rsidTr="003E5FBC">
        <w:trPr>
          <w:trHeight w:val="420"/>
        </w:trPr>
        <w:tc>
          <w:tcPr>
            <w:tcW w:w="9639" w:type="dxa"/>
            <w:gridSpan w:val="5"/>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numPr>
                <w:ilvl w:val="0"/>
                <w:numId w:val="6"/>
              </w:numPr>
              <w:tabs>
                <w:tab w:val="left" w:pos="142"/>
              </w:tabs>
              <w:ind w:left="0" w:firstLine="567"/>
              <w:contextualSpacing/>
              <w:jc w:val="center"/>
              <w:rPr>
                <w:sz w:val="26"/>
                <w:szCs w:val="26"/>
              </w:rPr>
            </w:pPr>
            <w:r w:rsidRPr="00B43C8E">
              <w:rPr>
                <w:b/>
                <w:sz w:val="26"/>
                <w:szCs w:val="26"/>
              </w:rPr>
              <w:t>Просмотр прямого эфира с возможностью отмечать нарушения</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rPr>
                <w:sz w:val="26"/>
                <w:szCs w:val="26"/>
              </w:rPr>
            </w:pPr>
            <w:r w:rsidRPr="00B43C8E">
              <w:rPr>
                <w:sz w:val="26"/>
                <w:szCs w:val="26"/>
              </w:rPr>
              <w:t>С выбором произвольной камеры</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да</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rPr>
                <w:sz w:val="26"/>
                <w:szCs w:val="26"/>
              </w:rPr>
            </w:pPr>
            <w:r w:rsidRPr="00B43C8E">
              <w:rPr>
                <w:sz w:val="26"/>
                <w:szCs w:val="26"/>
              </w:rPr>
              <w:t xml:space="preserve">С выбором камеры по заданиям </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нет</w:t>
            </w:r>
          </w:p>
        </w:tc>
      </w:tr>
      <w:tr w:rsidR="00164FB2" w:rsidRPr="00B43C8E" w:rsidTr="00164FB2">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rPr>
                <w:sz w:val="26"/>
                <w:szCs w:val="26"/>
              </w:rPr>
            </w:pPr>
            <w:r w:rsidRPr="00B43C8E">
              <w:rPr>
                <w:sz w:val="26"/>
                <w:szCs w:val="26"/>
              </w:rPr>
              <w:t>Просмотр карты с инфографикой по нарушениям</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да</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да</w:t>
            </w:r>
          </w:p>
        </w:tc>
      </w:tr>
      <w:tr w:rsidR="00164FB2" w:rsidRPr="00B43C8E" w:rsidTr="00164FB2">
        <w:tc>
          <w:tcPr>
            <w:tcW w:w="4114" w:type="dxa"/>
            <w:tcBorders>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rPr>
                <w:sz w:val="26"/>
                <w:szCs w:val="26"/>
              </w:rPr>
            </w:pPr>
            <w:r w:rsidRPr="00B43C8E">
              <w:rPr>
                <w:sz w:val="26"/>
                <w:szCs w:val="26"/>
              </w:rPr>
              <w:t>Просмотр трансляций ОВЗ</w:t>
            </w:r>
          </w:p>
        </w:tc>
        <w:tc>
          <w:tcPr>
            <w:tcW w:w="1559" w:type="dxa"/>
            <w:tcBorders>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нет</w:t>
            </w:r>
          </w:p>
        </w:tc>
        <w:tc>
          <w:tcPr>
            <w:tcW w:w="1418" w:type="dxa"/>
            <w:tcBorders>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left w:val="single" w:sz="6" w:space="0" w:color="000001"/>
              <w:bottom w:val="single" w:sz="6" w:space="0" w:color="000001"/>
              <w:right w:val="single" w:sz="6" w:space="0" w:color="000001"/>
            </w:tcBorders>
            <w:shd w:val="clear" w:color="auto" w:fill="FFFFFF"/>
            <w:tcMar>
              <w:left w:w="89" w:type="dxa"/>
            </w:tcMar>
            <w:vAlign w:val="center"/>
          </w:tcPr>
          <w:p w:rsidR="008634F2" w:rsidRPr="00B43C8E" w:rsidRDefault="008634F2" w:rsidP="00B43C8E">
            <w:pPr>
              <w:pStyle w:val="ConsPlusNormal"/>
              <w:tabs>
                <w:tab w:val="left" w:pos="142"/>
              </w:tabs>
              <w:ind w:firstLine="567"/>
              <w:contextualSpacing/>
              <w:jc w:val="center"/>
              <w:rPr>
                <w:sz w:val="26"/>
                <w:szCs w:val="26"/>
              </w:rPr>
            </w:pPr>
            <w:r w:rsidRPr="00B43C8E">
              <w:rPr>
                <w:sz w:val="26"/>
                <w:szCs w:val="26"/>
              </w:rPr>
              <w:t>нет</w:t>
            </w:r>
          </w:p>
        </w:tc>
      </w:tr>
      <w:tr w:rsidR="000577F4" w:rsidRPr="00B43C8E" w:rsidTr="001C0A18">
        <w:tc>
          <w:tcPr>
            <w:tcW w:w="9639" w:type="dxa"/>
            <w:gridSpan w:val="5"/>
            <w:tcBorders>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465D95" w:rsidP="00B43C8E">
            <w:pPr>
              <w:pStyle w:val="ConsPlusNormal"/>
              <w:numPr>
                <w:ilvl w:val="0"/>
                <w:numId w:val="6"/>
              </w:numPr>
              <w:tabs>
                <w:tab w:val="left" w:pos="142"/>
              </w:tabs>
              <w:ind w:left="0" w:firstLine="567"/>
              <w:contextualSpacing/>
              <w:jc w:val="center"/>
              <w:rPr>
                <w:sz w:val="26"/>
                <w:szCs w:val="26"/>
              </w:rPr>
            </w:pPr>
            <w:r w:rsidRPr="00B43C8E">
              <w:rPr>
                <w:b/>
                <w:sz w:val="26"/>
                <w:szCs w:val="26"/>
              </w:rPr>
              <w:t>Доступ к разделу «Нарушения»</w:t>
            </w:r>
          </w:p>
        </w:tc>
      </w:tr>
      <w:tr w:rsidR="000577F4" w:rsidRPr="00B43C8E" w:rsidTr="00164FB2">
        <w:tc>
          <w:tcPr>
            <w:tcW w:w="4114" w:type="dxa"/>
            <w:tcBorders>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rPr>
                <w:b/>
                <w:sz w:val="26"/>
                <w:szCs w:val="26"/>
              </w:rPr>
            </w:pPr>
            <w:r w:rsidRPr="00B43C8E">
              <w:rPr>
                <w:sz w:val="26"/>
                <w:szCs w:val="26"/>
              </w:rPr>
              <w:t>перечень нарушений (ограничен субъектом РФ), статистика</w:t>
            </w:r>
            <w:r w:rsidR="00465D95" w:rsidRPr="00B43C8E">
              <w:rPr>
                <w:sz w:val="26"/>
                <w:szCs w:val="26"/>
              </w:rPr>
              <w:t xml:space="preserve"> по отработке нарушений</w:t>
            </w:r>
            <w:r w:rsidRPr="00B43C8E">
              <w:rPr>
                <w:sz w:val="26"/>
                <w:szCs w:val="26"/>
              </w:rPr>
              <w:t>.</w:t>
            </w:r>
          </w:p>
        </w:tc>
        <w:tc>
          <w:tcPr>
            <w:tcW w:w="1559" w:type="dxa"/>
            <w:tcBorders>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r>
      <w:tr w:rsidR="000577F4" w:rsidRPr="00B43C8E" w:rsidTr="003E5FBC">
        <w:trPr>
          <w:trHeight w:val="420"/>
        </w:trPr>
        <w:tc>
          <w:tcPr>
            <w:tcW w:w="9639" w:type="dxa"/>
            <w:gridSpan w:val="5"/>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numPr>
                <w:ilvl w:val="0"/>
                <w:numId w:val="6"/>
              </w:numPr>
              <w:tabs>
                <w:tab w:val="left" w:pos="142"/>
              </w:tabs>
              <w:ind w:left="0" w:firstLine="567"/>
              <w:contextualSpacing/>
              <w:jc w:val="center"/>
              <w:rPr>
                <w:sz w:val="26"/>
                <w:szCs w:val="26"/>
                <w:lang w:val="en-US"/>
              </w:rPr>
            </w:pPr>
            <w:r w:rsidRPr="00B43C8E">
              <w:rPr>
                <w:b/>
                <w:sz w:val="26"/>
                <w:szCs w:val="26"/>
                <w:lang w:val="en-US"/>
              </w:rPr>
              <w:t>Доступ к разделу «Видеоархив»</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rPr>
                <w:sz w:val="26"/>
                <w:szCs w:val="26"/>
              </w:rPr>
            </w:pPr>
            <w:r w:rsidRPr="00B43C8E">
              <w:rPr>
                <w:sz w:val="26"/>
                <w:szCs w:val="26"/>
              </w:rPr>
              <w:t>С возможностью выгрузки видео из архива</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rPr>
                <w:sz w:val="26"/>
                <w:szCs w:val="26"/>
              </w:rPr>
            </w:pPr>
            <w:r w:rsidRPr="00B43C8E">
              <w:rPr>
                <w:sz w:val="26"/>
                <w:szCs w:val="26"/>
              </w:rPr>
              <w:t>С возможностью отмечать нарушения</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rPr>
                <w:sz w:val="26"/>
                <w:szCs w:val="26"/>
              </w:rPr>
            </w:pPr>
            <w:r w:rsidRPr="00B43C8E">
              <w:rPr>
                <w:sz w:val="26"/>
                <w:szCs w:val="26"/>
              </w:rPr>
              <w:t>С возможностью загружать видео на портал по ППЭ</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rPr>
                <w:sz w:val="26"/>
                <w:szCs w:val="26"/>
              </w:rPr>
            </w:pPr>
            <w:r w:rsidRPr="00B43C8E">
              <w:rPr>
                <w:sz w:val="26"/>
                <w:szCs w:val="26"/>
              </w:rPr>
              <w:t>Загрузке видео в раздел «Видеоархив» для ППЭ</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r>
      <w:tr w:rsidR="000577F4" w:rsidRPr="00B43C8E" w:rsidTr="003E5FBC">
        <w:trPr>
          <w:trHeight w:val="420"/>
        </w:trPr>
        <w:tc>
          <w:tcPr>
            <w:tcW w:w="9639" w:type="dxa"/>
            <w:gridSpan w:val="5"/>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numPr>
                <w:ilvl w:val="0"/>
                <w:numId w:val="6"/>
              </w:numPr>
              <w:tabs>
                <w:tab w:val="left" w:pos="142"/>
              </w:tabs>
              <w:ind w:left="0" w:firstLine="567"/>
              <w:contextualSpacing/>
              <w:jc w:val="center"/>
              <w:rPr>
                <w:sz w:val="26"/>
                <w:szCs w:val="26"/>
                <w:lang w:val="en-US"/>
              </w:rPr>
            </w:pPr>
            <w:r w:rsidRPr="00B43C8E">
              <w:rPr>
                <w:b/>
                <w:sz w:val="26"/>
                <w:szCs w:val="26"/>
                <w:lang w:val="en-US"/>
              </w:rPr>
              <w:t>Доступ к разделу «Загрузки»</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rPr>
                <w:sz w:val="26"/>
                <w:szCs w:val="26"/>
              </w:rPr>
            </w:pPr>
            <w:r w:rsidRPr="00B43C8E">
              <w:rPr>
                <w:sz w:val="26"/>
                <w:szCs w:val="26"/>
              </w:rPr>
              <w:t>Загрузка видео и редактирование собственных загрузок по РЦОИ</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rPr>
                <w:sz w:val="26"/>
                <w:szCs w:val="26"/>
              </w:rPr>
            </w:pPr>
            <w:r w:rsidRPr="00B43C8E">
              <w:rPr>
                <w:sz w:val="26"/>
                <w:szCs w:val="26"/>
              </w:rPr>
              <w:t xml:space="preserve">Отчет по Загрузке видео в </w:t>
            </w:r>
            <w:r w:rsidRPr="00B43C8E">
              <w:rPr>
                <w:sz w:val="26"/>
                <w:szCs w:val="26"/>
              </w:rPr>
              <w:lastRenderedPageBreak/>
              <w:t>раздел «Загрузка» для РЦОИ</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lastRenderedPageBreak/>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r>
      <w:tr w:rsidR="000577F4" w:rsidRPr="00B43C8E" w:rsidTr="003E5FBC">
        <w:tc>
          <w:tcPr>
            <w:tcW w:w="9639" w:type="dxa"/>
            <w:gridSpan w:val="5"/>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numPr>
                <w:ilvl w:val="0"/>
                <w:numId w:val="6"/>
              </w:numPr>
              <w:tabs>
                <w:tab w:val="left" w:pos="142"/>
              </w:tabs>
              <w:ind w:left="0" w:firstLine="567"/>
              <w:contextualSpacing/>
              <w:jc w:val="center"/>
              <w:rPr>
                <w:b/>
                <w:sz w:val="26"/>
                <w:szCs w:val="26"/>
                <w:lang w:val="en-US"/>
              </w:rPr>
            </w:pPr>
            <w:r w:rsidRPr="00B43C8E">
              <w:rPr>
                <w:b/>
                <w:sz w:val="26"/>
                <w:szCs w:val="26"/>
                <w:lang w:val="en-US"/>
              </w:rPr>
              <w:lastRenderedPageBreak/>
              <w:t>Доступ к разделу «Отработка»</w:t>
            </w:r>
          </w:p>
        </w:tc>
      </w:tr>
      <w:tr w:rsidR="00164FB2" w:rsidRPr="00B43C8E" w:rsidTr="00164FB2">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rPr>
                <w:sz w:val="26"/>
                <w:szCs w:val="26"/>
              </w:rPr>
            </w:pPr>
            <w:r w:rsidRPr="00B43C8E">
              <w:rPr>
                <w:sz w:val="26"/>
                <w:szCs w:val="26"/>
              </w:rPr>
              <w:t>Отработка нарушений в ППЭ</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r>
      <w:tr w:rsidR="00164FB2" w:rsidRPr="00B43C8E" w:rsidTr="00164FB2">
        <w:trPr>
          <w:trHeight w:val="343"/>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rPr>
                <w:sz w:val="26"/>
                <w:szCs w:val="26"/>
              </w:rPr>
            </w:pPr>
            <w:r w:rsidRPr="00B43C8E">
              <w:rPr>
                <w:sz w:val="26"/>
                <w:szCs w:val="26"/>
              </w:rPr>
              <w:t>Проверка отработки нарушений</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rPr>
                <w:sz w:val="26"/>
                <w:szCs w:val="26"/>
              </w:rPr>
            </w:pPr>
            <w:r w:rsidRPr="00B43C8E">
              <w:rPr>
                <w:sz w:val="26"/>
                <w:szCs w:val="26"/>
              </w:rPr>
              <w:t>Проверка отработки нарушений только для чтения</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r>
      <w:tr w:rsidR="000577F4" w:rsidRPr="00B43C8E" w:rsidTr="003E5FBC">
        <w:tc>
          <w:tcPr>
            <w:tcW w:w="9639" w:type="dxa"/>
            <w:gridSpan w:val="5"/>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numPr>
                <w:ilvl w:val="0"/>
                <w:numId w:val="6"/>
              </w:numPr>
              <w:tabs>
                <w:tab w:val="left" w:pos="142"/>
              </w:tabs>
              <w:ind w:left="0" w:firstLine="567"/>
              <w:contextualSpacing/>
              <w:jc w:val="center"/>
              <w:rPr>
                <w:sz w:val="26"/>
                <w:szCs w:val="26"/>
              </w:rPr>
            </w:pPr>
            <w:r w:rsidRPr="00B43C8E">
              <w:rPr>
                <w:b/>
                <w:sz w:val="26"/>
                <w:szCs w:val="26"/>
              </w:rPr>
              <w:t>Доступ к разделу «Управление» в части:</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rPr>
                <w:sz w:val="26"/>
                <w:szCs w:val="26"/>
              </w:rPr>
            </w:pPr>
            <w:r w:rsidRPr="00B43C8E">
              <w:rPr>
                <w:sz w:val="26"/>
                <w:szCs w:val="26"/>
              </w:rPr>
              <w:t>Доступ к разделу «Управление камерами»</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894002" w:rsidP="00B43C8E">
            <w:pPr>
              <w:pStyle w:val="ConsPlusNormal"/>
              <w:tabs>
                <w:tab w:val="left" w:pos="142"/>
              </w:tabs>
              <w:ind w:firstLine="567"/>
              <w:contextualSpacing/>
              <w:rPr>
                <w:sz w:val="26"/>
                <w:szCs w:val="26"/>
              </w:rPr>
            </w:pPr>
            <w:r w:rsidRPr="00B43C8E">
              <w:rPr>
                <w:sz w:val="26"/>
                <w:szCs w:val="26"/>
              </w:rPr>
              <w:t>Отчет по д</w:t>
            </w:r>
            <w:r w:rsidR="000577F4" w:rsidRPr="00B43C8E">
              <w:rPr>
                <w:sz w:val="26"/>
                <w:szCs w:val="26"/>
              </w:rPr>
              <w:t>оступности камер (мониторинг полноты трансляции на Портал)</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894002" w:rsidP="00B43C8E">
            <w:pPr>
              <w:pStyle w:val="ConsPlusNormal"/>
              <w:tabs>
                <w:tab w:val="left" w:pos="142"/>
              </w:tabs>
              <w:ind w:firstLine="567"/>
              <w:contextualSpacing/>
              <w:rPr>
                <w:sz w:val="26"/>
                <w:szCs w:val="26"/>
              </w:rPr>
            </w:pPr>
            <w:r w:rsidRPr="00B43C8E">
              <w:rPr>
                <w:sz w:val="26"/>
                <w:szCs w:val="26"/>
              </w:rPr>
              <w:t>Отчет по н</w:t>
            </w:r>
            <w:r w:rsidR="000577F4" w:rsidRPr="00B43C8E">
              <w:rPr>
                <w:sz w:val="26"/>
                <w:szCs w:val="26"/>
              </w:rPr>
              <w:t>аличию видео в ЦОД в отношении ППЭ</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rPr>
                <w:sz w:val="26"/>
                <w:szCs w:val="26"/>
              </w:rPr>
            </w:pPr>
            <w:r w:rsidRPr="00B43C8E">
              <w:rPr>
                <w:sz w:val="26"/>
                <w:szCs w:val="26"/>
              </w:rPr>
              <w:t>Отчет по фактическому задействованию аудиторий на экзаменах</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rPr>
                <w:sz w:val="26"/>
                <w:szCs w:val="26"/>
              </w:rPr>
            </w:pPr>
            <w:r w:rsidRPr="00B43C8E">
              <w:rPr>
                <w:sz w:val="26"/>
                <w:szCs w:val="26"/>
              </w:rPr>
              <w:t>Просмотру видео ОИВ, РЦОИ, СИЦ по разделам портала</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rPr>
                <w:sz w:val="26"/>
                <w:szCs w:val="26"/>
              </w:rPr>
            </w:pPr>
            <w:r w:rsidRPr="00B43C8E">
              <w:rPr>
                <w:sz w:val="26"/>
                <w:szCs w:val="26"/>
              </w:rPr>
              <w:t>Доступу к порталу пользователей</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rPr>
                <w:sz w:val="26"/>
                <w:szCs w:val="26"/>
              </w:rPr>
            </w:pPr>
            <w:r w:rsidRPr="00B43C8E">
              <w:rPr>
                <w:sz w:val="26"/>
                <w:szCs w:val="26"/>
              </w:rPr>
              <w:t>Личный кабинет Министра</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r>
      <w:tr w:rsidR="000577F4" w:rsidRPr="00B43C8E" w:rsidTr="003E5FBC">
        <w:tc>
          <w:tcPr>
            <w:tcW w:w="9639" w:type="dxa"/>
            <w:gridSpan w:val="5"/>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numPr>
                <w:ilvl w:val="0"/>
                <w:numId w:val="6"/>
              </w:numPr>
              <w:tabs>
                <w:tab w:val="left" w:pos="142"/>
              </w:tabs>
              <w:ind w:left="0" w:firstLine="567"/>
              <w:contextualSpacing/>
              <w:jc w:val="center"/>
              <w:rPr>
                <w:b/>
                <w:sz w:val="26"/>
                <w:szCs w:val="26"/>
              </w:rPr>
            </w:pPr>
            <w:r w:rsidRPr="00B43C8E">
              <w:rPr>
                <w:b/>
                <w:sz w:val="26"/>
                <w:szCs w:val="26"/>
              </w:rPr>
              <w:t>Доступ к перечню заданий, просмотр и скачивание отчёта по наблюдениям.</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893E84" w:rsidP="00B43C8E">
            <w:pPr>
              <w:pStyle w:val="ConsPlusNormal"/>
              <w:tabs>
                <w:tab w:val="left" w:pos="142"/>
              </w:tabs>
              <w:ind w:firstLine="567"/>
              <w:contextualSpacing/>
              <w:rPr>
                <w:sz w:val="26"/>
                <w:szCs w:val="26"/>
              </w:rPr>
            </w:pPr>
            <w:r w:rsidRPr="00B43C8E">
              <w:rPr>
                <w:sz w:val="26"/>
                <w:szCs w:val="26"/>
              </w:rPr>
              <w:t>П</w:t>
            </w:r>
            <w:r w:rsidR="000577F4" w:rsidRPr="00B43C8E">
              <w:rPr>
                <w:sz w:val="26"/>
                <w:szCs w:val="26"/>
              </w:rPr>
              <w:t>росмотр, собственны</w:t>
            </w:r>
            <w:r w:rsidRPr="00B43C8E">
              <w:rPr>
                <w:sz w:val="26"/>
                <w:szCs w:val="26"/>
              </w:rPr>
              <w:t>х</w:t>
            </w:r>
            <w:r w:rsidR="000577F4" w:rsidRPr="00B43C8E">
              <w:rPr>
                <w:sz w:val="26"/>
                <w:szCs w:val="26"/>
              </w:rPr>
              <w:t xml:space="preserve"> задани</w:t>
            </w:r>
            <w:r w:rsidRPr="00B43C8E">
              <w:rPr>
                <w:sz w:val="26"/>
                <w:szCs w:val="26"/>
              </w:rPr>
              <w:t>й</w:t>
            </w:r>
            <w:r w:rsidR="000577F4" w:rsidRPr="00B43C8E">
              <w:rPr>
                <w:sz w:val="26"/>
                <w:szCs w:val="26"/>
              </w:rPr>
              <w:t xml:space="preserve"> и</w:t>
            </w:r>
            <w:r w:rsidRPr="00B43C8E">
              <w:rPr>
                <w:sz w:val="26"/>
                <w:szCs w:val="26"/>
              </w:rPr>
              <w:t>х редактирование, выполняемость</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r>
      <w:tr w:rsidR="00164FB2" w:rsidRPr="00B43C8E" w:rsidTr="00164FB2">
        <w:trPr>
          <w:trHeight w:val="420"/>
        </w:trPr>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0087B" w:rsidP="00B43C8E">
            <w:pPr>
              <w:pStyle w:val="ConsPlusNormal"/>
              <w:tabs>
                <w:tab w:val="left" w:pos="142"/>
              </w:tabs>
              <w:ind w:firstLine="567"/>
              <w:contextualSpacing/>
              <w:rPr>
                <w:sz w:val="26"/>
                <w:szCs w:val="26"/>
              </w:rPr>
            </w:pPr>
            <w:r w:rsidRPr="00B43C8E">
              <w:rPr>
                <w:sz w:val="26"/>
                <w:szCs w:val="26"/>
              </w:rPr>
              <w:t>Просмотр активности наблюдателей</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p>
        </w:tc>
      </w:tr>
      <w:tr w:rsidR="00164FB2" w:rsidRPr="00B43C8E" w:rsidTr="00164FB2">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rPr>
                <w:sz w:val="26"/>
                <w:szCs w:val="26"/>
              </w:rPr>
            </w:pPr>
            <w:r w:rsidRPr="00B43C8E">
              <w:rPr>
                <w:sz w:val="26"/>
                <w:szCs w:val="26"/>
              </w:rPr>
              <w:t xml:space="preserve">Отчет по количеству меток, с </w:t>
            </w:r>
            <w:r w:rsidRPr="00B43C8E">
              <w:rPr>
                <w:sz w:val="26"/>
                <w:szCs w:val="26"/>
              </w:rPr>
              <w:lastRenderedPageBreak/>
              <w:t>активностями наблюдателей СИЦ с обновлением каждый час</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lastRenderedPageBreak/>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0577F4" w:rsidRPr="00B43C8E" w:rsidRDefault="000577F4" w:rsidP="00B43C8E">
            <w:pPr>
              <w:pStyle w:val="ConsPlusNormal"/>
              <w:tabs>
                <w:tab w:val="left" w:pos="142"/>
              </w:tabs>
              <w:ind w:firstLine="567"/>
              <w:contextualSpacing/>
              <w:jc w:val="center"/>
              <w:rPr>
                <w:sz w:val="26"/>
                <w:szCs w:val="26"/>
              </w:rPr>
            </w:pPr>
            <w:r w:rsidRPr="00B43C8E">
              <w:rPr>
                <w:sz w:val="26"/>
                <w:szCs w:val="26"/>
              </w:rPr>
              <w:t>да</w:t>
            </w:r>
          </w:p>
        </w:tc>
      </w:tr>
      <w:tr w:rsidR="00D90D29" w:rsidRPr="00B43C8E" w:rsidTr="001C0A18">
        <w:tc>
          <w:tcPr>
            <w:tcW w:w="9639" w:type="dxa"/>
            <w:gridSpan w:val="5"/>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D90D29" w:rsidRPr="00B43C8E" w:rsidRDefault="00D90D29" w:rsidP="00B43C8E">
            <w:pPr>
              <w:pStyle w:val="ConsPlusNormal"/>
              <w:numPr>
                <w:ilvl w:val="0"/>
                <w:numId w:val="6"/>
              </w:numPr>
              <w:tabs>
                <w:tab w:val="left" w:pos="142"/>
              </w:tabs>
              <w:ind w:left="0" w:firstLine="567"/>
              <w:contextualSpacing/>
              <w:jc w:val="center"/>
              <w:rPr>
                <w:sz w:val="26"/>
                <w:szCs w:val="26"/>
              </w:rPr>
            </w:pPr>
            <w:r w:rsidRPr="00B43C8E">
              <w:rPr>
                <w:b/>
                <w:sz w:val="26"/>
                <w:szCs w:val="26"/>
              </w:rPr>
              <w:lastRenderedPageBreak/>
              <w:t>Доступ к разделу «Архив 2017»</w:t>
            </w:r>
          </w:p>
        </w:tc>
      </w:tr>
      <w:tr w:rsidR="00243358" w:rsidRPr="00B43C8E" w:rsidTr="00164FB2">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D90D29" w:rsidP="00B43C8E">
            <w:pPr>
              <w:pStyle w:val="ConsPlusNormal"/>
              <w:tabs>
                <w:tab w:val="left" w:pos="142"/>
              </w:tabs>
              <w:ind w:firstLine="567"/>
              <w:contextualSpacing/>
              <w:rPr>
                <w:sz w:val="26"/>
                <w:szCs w:val="26"/>
              </w:rPr>
            </w:pPr>
            <w:r w:rsidRPr="00B43C8E">
              <w:rPr>
                <w:sz w:val="26"/>
                <w:szCs w:val="26"/>
              </w:rPr>
              <w:t>Возможность просмотра архивных видеозаписей</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да</w:t>
            </w:r>
          </w:p>
        </w:tc>
      </w:tr>
      <w:tr w:rsidR="00243358" w:rsidRPr="00B43C8E" w:rsidTr="003E5FBC">
        <w:tc>
          <w:tcPr>
            <w:tcW w:w="9639" w:type="dxa"/>
            <w:gridSpan w:val="5"/>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numPr>
                <w:ilvl w:val="0"/>
                <w:numId w:val="6"/>
              </w:numPr>
              <w:tabs>
                <w:tab w:val="left" w:pos="142"/>
              </w:tabs>
              <w:ind w:left="0" w:firstLine="567"/>
              <w:contextualSpacing/>
              <w:jc w:val="center"/>
              <w:rPr>
                <w:sz w:val="26"/>
                <w:szCs w:val="26"/>
              </w:rPr>
            </w:pPr>
            <w:r w:rsidRPr="00B43C8E">
              <w:rPr>
                <w:b/>
                <w:sz w:val="26"/>
                <w:szCs w:val="26"/>
              </w:rPr>
              <w:t>Область видимости общие настройки:</w:t>
            </w:r>
          </w:p>
        </w:tc>
      </w:tr>
      <w:tr w:rsidR="00164FB2" w:rsidRPr="00B43C8E" w:rsidTr="00164FB2">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rPr>
                <w:b/>
                <w:sz w:val="26"/>
                <w:szCs w:val="26"/>
              </w:rPr>
            </w:pPr>
            <w:r w:rsidRPr="00B43C8E">
              <w:rPr>
                <w:sz w:val="26"/>
                <w:szCs w:val="26"/>
              </w:rPr>
              <w:t>Доступ к данным субъекта РФ</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да</w:t>
            </w:r>
          </w:p>
        </w:tc>
      </w:tr>
      <w:tr w:rsidR="00164FB2" w:rsidRPr="00B43C8E" w:rsidTr="00164FB2">
        <w:tc>
          <w:tcPr>
            <w:tcW w:w="4114" w:type="dxa"/>
            <w:tcBorders>
              <w:top w:val="single" w:sz="6" w:space="0" w:color="000001"/>
              <w:left w:val="single" w:sz="6" w:space="0" w:color="000001"/>
              <w:bottom w:val="single" w:sz="6" w:space="0" w:color="000001"/>
              <w:right w:val="single" w:sz="6" w:space="0" w:color="000001"/>
            </w:tcBorders>
            <w:shd w:val="clear" w:color="auto" w:fill="auto"/>
            <w:tcMar>
              <w:left w:w="89" w:type="dxa"/>
            </w:tcMar>
            <w:vAlign w:val="center"/>
          </w:tcPr>
          <w:p w:rsidR="00243358" w:rsidRPr="00B43C8E" w:rsidRDefault="00243358" w:rsidP="00B43C8E">
            <w:pPr>
              <w:pStyle w:val="ConsPlusNormal"/>
              <w:tabs>
                <w:tab w:val="left" w:pos="142"/>
              </w:tabs>
              <w:ind w:firstLine="567"/>
              <w:contextualSpacing/>
              <w:rPr>
                <w:i/>
                <w:sz w:val="26"/>
                <w:szCs w:val="26"/>
              </w:rPr>
            </w:pPr>
            <w:r w:rsidRPr="00B43C8E">
              <w:rPr>
                <w:sz w:val="26"/>
                <w:szCs w:val="26"/>
              </w:rPr>
              <w:t>Доступ к ППЭ</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нет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да</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нет</w:t>
            </w:r>
          </w:p>
        </w:tc>
      </w:tr>
      <w:tr w:rsidR="00164FB2" w:rsidRPr="00B43C8E" w:rsidTr="00164FB2">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rPr>
                <w:sz w:val="26"/>
                <w:szCs w:val="26"/>
              </w:rPr>
            </w:pPr>
            <w:r w:rsidRPr="00B43C8E">
              <w:rPr>
                <w:sz w:val="26"/>
                <w:szCs w:val="26"/>
              </w:rPr>
              <w:t>Настройка SMS-уведомлений</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нет</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нет</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да</w:t>
            </w:r>
          </w:p>
        </w:tc>
      </w:tr>
      <w:tr w:rsidR="00164FB2" w:rsidRPr="00B43C8E" w:rsidTr="00164FB2">
        <w:tc>
          <w:tcPr>
            <w:tcW w:w="41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rPr>
                <w:sz w:val="26"/>
                <w:szCs w:val="26"/>
              </w:rPr>
            </w:pPr>
            <w:r w:rsidRPr="00B43C8E">
              <w:rPr>
                <w:sz w:val="26"/>
                <w:szCs w:val="26"/>
              </w:rPr>
              <w:t>Настройка email-уведомлений</w:t>
            </w: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да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да</w:t>
            </w:r>
          </w:p>
        </w:tc>
        <w:tc>
          <w:tcPr>
            <w:tcW w:w="1414" w:type="dxa"/>
            <w:tcBorders>
              <w:top w:val="single" w:sz="6" w:space="0" w:color="000001"/>
              <w:left w:val="single" w:sz="6" w:space="0" w:color="000001"/>
              <w:bottom w:val="single" w:sz="6" w:space="0" w:color="000001"/>
              <w:right w:val="single" w:sz="6" w:space="0" w:color="000001"/>
            </w:tcBorders>
            <w:shd w:val="clear" w:color="auto" w:fill="FFFFFF"/>
            <w:tcMar>
              <w:left w:w="89" w:type="dxa"/>
            </w:tcMar>
            <w:vAlign w:val="center"/>
          </w:tcPr>
          <w:p w:rsidR="00243358" w:rsidRPr="00B43C8E" w:rsidRDefault="00243358" w:rsidP="00B43C8E">
            <w:pPr>
              <w:pStyle w:val="ConsPlusNormal"/>
              <w:tabs>
                <w:tab w:val="left" w:pos="142"/>
              </w:tabs>
              <w:ind w:firstLine="567"/>
              <w:contextualSpacing/>
              <w:jc w:val="center"/>
              <w:rPr>
                <w:sz w:val="26"/>
                <w:szCs w:val="26"/>
              </w:rPr>
            </w:pPr>
            <w:r w:rsidRPr="00B43C8E">
              <w:rPr>
                <w:sz w:val="26"/>
                <w:szCs w:val="26"/>
              </w:rPr>
              <w:t>да</w:t>
            </w:r>
          </w:p>
        </w:tc>
      </w:tr>
    </w:tbl>
    <w:p w:rsidR="008634F2" w:rsidRPr="00B43C8E" w:rsidRDefault="008634F2" w:rsidP="00B43C8E">
      <w:pPr>
        <w:pStyle w:val="ConsPlusNormal"/>
        <w:tabs>
          <w:tab w:val="left" w:pos="142"/>
        </w:tabs>
        <w:ind w:firstLine="567"/>
        <w:contextualSpacing/>
        <w:rPr>
          <w:sz w:val="26"/>
          <w:szCs w:val="26"/>
        </w:rPr>
      </w:pPr>
      <w:r w:rsidRPr="00B43C8E">
        <w:rPr>
          <w:sz w:val="26"/>
          <w:szCs w:val="26"/>
        </w:rPr>
        <w:t>* - только у одного сотрудника ОИВ</w:t>
      </w:r>
    </w:p>
    <w:p w:rsidR="008634F2" w:rsidRPr="00B43C8E" w:rsidRDefault="008634F2" w:rsidP="00B43C8E">
      <w:pPr>
        <w:pStyle w:val="ConsPlusNormal"/>
        <w:tabs>
          <w:tab w:val="left" w:pos="142"/>
        </w:tabs>
        <w:ind w:firstLine="567"/>
        <w:contextualSpacing/>
        <w:rPr>
          <w:sz w:val="26"/>
          <w:szCs w:val="26"/>
        </w:rPr>
      </w:pPr>
      <w:r w:rsidRPr="00B43C8E">
        <w:rPr>
          <w:sz w:val="26"/>
          <w:szCs w:val="26"/>
        </w:rPr>
        <w:t>** - доступ есть только у Министра образования субъекта РФ</w:t>
      </w:r>
    </w:p>
    <w:p w:rsidR="00E470FB" w:rsidRPr="00B43C8E" w:rsidRDefault="00E470FB" w:rsidP="00B43C8E">
      <w:pPr>
        <w:pStyle w:val="ConsPlusNormal"/>
        <w:tabs>
          <w:tab w:val="left" w:pos="142"/>
        </w:tabs>
        <w:ind w:firstLine="567"/>
        <w:contextualSpacing/>
        <w:jc w:val="both"/>
        <w:rPr>
          <w:sz w:val="26"/>
          <w:szCs w:val="26"/>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sz w:val="28"/>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sz w:val="28"/>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sz w:val="28"/>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sz w:val="28"/>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sz w:val="28"/>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sz w:val="28"/>
        </w:rPr>
      </w:pPr>
    </w:p>
    <w:p w:rsidR="00BA35B4" w:rsidRDefault="00BA35B4" w:rsidP="00BA35B4"/>
    <w:p w:rsidR="00BA35B4" w:rsidRDefault="00BA35B4" w:rsidP="00BA35B4"/>
    <w:p w:rsidR="00BA35B4" w:rsidRDefault="00BA35B4" w:rsidP="00BA35B4"/>
    <w:p w:rsidR="00BA35B4" w:rsidRDefault="00BA35B4" w:rsidP="00BA35B4"/>
    <w:p w:rsidR="00BA35B4" w:rsidRDefault="00BA35B4" w:rsidP="00BA35B4"/>
    <w:p w:rsidR="00BA35B4" w:rsidRDefault="00BA35B4" w:rsidP="00BA35B4"/>
    <w:p w:rsidR="00BA35B4" w:rsidRPr="00BA35B4" w:rsidRDefault="00BA35B4" w:rsidP="00BA35B4"/>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sz w:val="28"/>
        </w:rPr>
      </w:pPr>
    </w:p>
    <w:p w:rsidR="00BA35B4" w:rsidRPr="00BA35B4" w:rsidRDefault="00BA35B4" w:rsidP="00BA35B4"/>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sz w:val="28"/>
        </w:rPr>
      </w:pPr>
    </w:p>
    <w:p w:rsidR="00E470FB" w:rsidRPr="00BA35B4" w:rsidRDefault="00E470FB" w:rsidP="00B43C8E">
      <w:pPr>
        <w:pStyle w:val="2"/>
        <w:tabs>
          <w:tab w:val="left" w:pos="142"/>
        </w:tabs>
        <w:spacing w:line="240" w:lineRule="auto"/>
        <w:ind w:firstLine="567"/>
        <w:contextualSpacing/>
        <w:jc w:val="right"/>
        <w:rPr>
          <w:rFonts w:ascii="Times New Roman" w:hAnsi="Times New Roman" w:cs="Times New Roman"/>
          <w:sz w:val="28"/>
        </w:rPr>
      </w:pPr>
      <w:bookmarkStart w:id="25" w:name="_Toc512528647"/>
      <w:r w:rsidRPr="00BA35B4">
        <w:rPr>
          <w:rFonts w:ascii="Times New Roman" w:hAnsi="Times New Roman" w:cs="Times New Roman"/>
          <w:color w:val="auto"/>
          <w:sz w:val="28"/>
        </w:rPr>
        <w:t xml:space="preserve">Приложение </w:t>
      </w:r>
      <w:r w:rsidR="000C39B9" w:rsidRPr="00BA35B4">
        <w:rPr>
          <w:rFonts w:ascii="Times New Roman" w:hAnsi="Times New Roman" w:cs="Times New Roman"/>
          <w:color w:val="auto"/>
          <w:sz w:val="28"/>
        </w:rPr>
        <w:t>7</w:t>
      </w:r>
      <w:bookmarkStart w:id="26" w:name="P17176"/>
      <w:bookmarkEnd w:id="26"/>
      <w:r w:rsidR="002B2CF7" w:rsidRPr="00BA35B4">
        <w:rPr>
          <w:rFonts w:ascii="Times New Roman" w:hAnsi="Times New Roman" w:cs="Times New Roman"/>
          <w:color w:val="auto"/>
          <w:sz w:val="28"/>
        </w:rPr>
        <w:t xml:space="preserve">. </w:t>
      </w:r>
      <w:r w:rsidRPr="00BA35B4">
        <w:rPr>
          <w:rFonts w:ascii="Times New Roman" w:hAnsi="Times New Roman" w:cs="Times New Roman"/>
          <w:color w:val="auto"/>
          <w:sz w:val="28"/>
        </w:rPr>
        <w:t>Примерное положение о работе ситуационного центра</w:t>
      </w:r>
      <w:bookmarkEnd w:id="25"/>
    </w:p>
    <w:p w:rsidR="00E470FB" w:rsidRPr="00B43C8E" w:rsidRDefault="00E470FB" w:rsidP="00B43C8E">
      <w:pPr>
        <w:pStyle w:val="ConsPlusNormal"/>
        <w:tabs>
          <w:tab w:val="left" w:pos="142"/>
        </w:tabs>
        <w:ind w:firstLine="567"/>
        <w:contextualSpacing/>
        <w:jc w:val="both"/>
        <w:rPr>
          <w:sz w:val="26"/>
          <w:szCs w:val="26"/>
        </w:rPr>
      </w:pPr>
    </w:p>
    <w:p w:rsidR="00E470FB" w:rsidRPr="00BA35B4" w:rsidRDefault="00E470FB" w:rsidP="00B43C8E">
      <w:pPr>
        <w:tabs>
          <w:tab w:val="left" w:pos="142"/>
        </w:tabs>
        <w:spacing w:line="240" w:lineRule="auto"/>
        <w:ind w:firstLine="567"/>
        <w:contextualSpacing/>
        <w:jc w:val="center"/>
        <w:rPr>
          <w:b/>
          <w:sz w:val="26"/>
          <w:szCs w:val="26"/>
        </w:rPr>
      </w:pPr>
      <w:r w:rsidRPr="00BA35B4">
        <w:rPr>
          <w:b/>
          <w:sz w:val="26"/>
          <w:szCs w:val="26"/>
        </w:rPr>
        <w:t>Общие положения</w:t>
      </w:r>
    </w:p>
    <w:p w:rsidR="00BA35B4" w:rsidRPr="00BA35B4" w:rsidRDefault="00BA35B4" w:rsidP="00B43C8E">
      <w:pPr>
        <w:tabs>
          <w:tab w:val="left" w:pos="142"/>
        </w:tabs>
        <w:spacing w:line="240" w:lineRule="auto"/>
        <w:ind w:firstLine="567"/>
        <w:contextualSpacing/>
        <w:jc w:val="center"/>
        <w:rPr>
          <w:szCs w:val="26"/>
        </w:rPr>
      </w:pPr>
    </w:p>
    <w:p w:rsidR="00E470FB" w:rsidRPr="00B43C8E" w:rsidRDefault="00E470FB" w:rsidP="00BA35B4">
      <w:pPr>
        <w:pStyle w:val="ConsPlusNormal"/>
        <w:tabs>
          <w:tab w:val="left" w:pos="142"/>
        </w:tabs>
        <w:ind w:firstLine="709"/>
        <w:contextualSpacing/>
        <w:jc w:val="both"/>
        <w:rPr>
          <w:sz w:val="26"/>
          <w:szCs w:val="26"/>
        </w:rPr>
      </w:pPr>
      <w:r w:rsidRPr="00B43C8E">
        <w:rPr>
          <w:sz w:val="26"/>
          <w:szCs w:val="26"/>
        </w:rPr>
        <w:t>1. Центр для осуществления наблюдения за соблюдением установленного порядка проведения ГИА (далее - Ситуационный центр) создан в целях обеспечения объективности проведения ГИА на территории субъекта Российской Федерации.</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2. Задачами Ситуационного центра являются:</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xml:space="preserve">- своевременное выявление и пресечение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w:t>
      </w:r>
      <w:r w:rsidR="00BA35B4">
        <w:rPr>
          <w:sz w:val="26"/>
          <w:szCs w:val="26"/>
        </w:rPr>
        <w:t xml:space="preserve">                 </w:t>
      </w:r>
      <w:r w:rsidR="00A62543" w:rsidRPr="00B43C8E">
        <w:rPr>
          <w:sz w:val="26"/>
          <w:szCs w:val="26"/>
        </w:rPr>
        <w:t>№</w:t>
      </w:r>
      <w:r w:rsidRPr="00B43C8E">
        <w:rPr>
          <w:sz w:val="26"/>
          <w:szCs w:val="26"/>
        </w:rPr>
        <w:t xml:space="preserve"> 1400 (далее - Порядок);</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обеспечение оперативного информационного взаимодействия в ходе проведения ГИА с ответственными лицами (председатель ГЭК, заместитель председателя ГЭК, члены ГЭК, общественные наблюдатели в ППЭ);</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анализ информации о выявленных нарушениях и выработка предложений по применению полученной информации.</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3. Функции Ситуационного центра:</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организация общественного наблюдения за проведением ГИА в режиме онлайн посредством портала;</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мониторинг работоспособности средств видеонаблюдения, установленных в аудиториях ППЭ, посредством портала;</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организация просмотра видеозаписей из аудиторий ППЭ, трансляция из которых не представляется возможной (офлайн видеозаписи);</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организация просмотра видеозаписей из помещений РЦОИ, работы ПК и КК;</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обеспечение оперативного оповещения ответственных лиц о нарушениях Порядка;</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иные функции, определенные ОИВ.</w:t>
      </w:r>
    </w:p>
    <w:p w:rsidR="00E470FB" w:rsidRPr="00B43C8E" w:rsidRDefault="00E470FB" w:rsidP="00B43C8E">
      <w:pPr>
        <w:pStyle w:val="ConsPlusNormal"/>
        <w:tabs>
          <w:tab w:val="left" w:pos="142"/>
        </w:tabs>
        <w:ind w:firstLine="567"/>
        <w:contextualSpacing/>
        <w:jc w:val="both"/>
        <w:rPr>
          <w:sz w:val="26"/>
          <w:szCs w:val="26"/>
        </w:rPr>
      </w:pPr>
    </w:p>
    <w:p w:rsidR="00E470FB" w:rsidRPr="00B43C8E" w:rsidRDefault="00E470FB" w:rsidP="00B43C8E">
      <w:pPr>
        <w:pStyle w:val="3"/>
        <w:tabs>
          <w:tab w:val="left" w:pos="142"/>
        </w:tabs>
        <w:spacing w:line="240" w:lineRule="auto"/>
        <w:ind w:firstLine="567"/>
        <w:contextualSpacing/>
        <w:jc w:val="center"/>
        <w:rPr>
          <w:rFonts w:ascii="Times New Roman" w:hAnsi="Times New Roman" w:cs="Times New Roman"/>
          <w:sz w:val="26"/>
          <w:szCs w:val="26"/>
        </w:rPr>
      </w:pPr>
      <w:bookmarkStart w:id="27" w:name="_Toc512528648"/>
      <w:r w:rsidRPr="00B43C8E">
        <w:rPr>
          <w:rFonts w:ascii="Times New Roman" w:hAnsi="Times New Roman" w:cs="Times New Roman"/>
          <w:color w:val="auto"/>
          <w:sz w:val="26"/>
          <w:szCs w:val="26"/>
        </w:rPr>
        <w:t>Организация деятельности Ситуационного центра</w:t>
      </w:r>
      <w:bookmarkEnd w:id="27"/>
    </w:p>
    <w:p w:rsidR="00E470FB" w:rsidRPr="00B43C8E" w:rsidRDefault="00E470FB" w:rsidP="00B43C8E">
      <w:pPr>
        <w:pStyle w:val="ConsPlusNormal"/>
        <w:tabs>
          <w:tab w:val="left" w:pos="142"/>
        </w:tabs>
        <w:ind w:firstLine="567"/>
        <w:contextualSpacing/>
        <w:jc w:val="both"/>
        <w:rPr>
          <w:sz w:val="26"/>
          <w:szCs w:val="26"/>
        </w:rPr>
      </w:pPr>
    </w:p>
    <w:p w:rsidR="00E470FB" w:rsidRPr="00B43C8E" w:rsidRDefault="00E470FB" w:rsidP="00B43C8E">
      <w:pPr>
        <w:pStyle w:val="ConsPlusNormal"/>
        <w:tabs>
          <w:tab w:val="left" w:pos="142"/>
        </w:tabs>
        <w:ind w:firstLine="567"/>
        <w:contextualSpacing/>
        <w:jc w:val="both"/>
        <w:rPr>
          <w:sz w:val="26"/>
          <w:szCs w:val="26"/>
        </w:rPr>
      </w:pPr>
      <w:r w:rsidRPr="00B43C8E">
        <w:rPr>
          <w:sz w:val="26"/>
          <w:szCs w:val="26"/>
        </w:rPr>
        <w:t>4. Ситуационный центр располагается на базе ГБУ "___________".</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5. Организационно-технологическое сопровождение деятельности Ситуационного центра обеспечивает отдел ________________ ГБУ "______".</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6. Для организации деятельности Ситуационного центра директор ГБУ "__" обеспечивает рабочие места по количеству общественных наблюдателей, оснащенные персональным компьютером с выходом в информационно-телекоммуникационную сеть "Интернет" скоростью не ниже 512 к/бит в секунду.</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7. Непосредственное руководство Ситуационным центром осуществляет куратор Ситуационного центра, назначаемый ОИВ.</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8. Функции куратора Ситуационного центра:</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 отбор общественных наблюдателей;</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 контроль за обучением общественных наблюдателей;</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 контроль за аккредитацией общественных наблюдателей;</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 информирование общественных наблюдателей об ответственности за распространение информации, связанной с деятельностью Ситуационного центра;</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lastRenderedPageBreak/>
        <w:t>- формирование графика наблюдения для каждого общественного наблюдателя;</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формирование заданий для каждого общественного наблюдателя;</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контроль за исполнением заданий общественными наблюдателями;</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обеспечение сохранности информации, являющейся конфиденциальной;</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анализ эффективности работы общественных наблюдателей.</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9. Куратор Ситуационного центра подчиняется председателю ГЭК.</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10. Для работы в Ситуационном центре производится отбор общественных наблюдателей из числа:</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студентов среднего профессионального образования;</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студентов образовательных организаций высшего образования;</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сотрудников муниципальных органов управления образованием;</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сотрудников институтов повышения квалификации работников образования.</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11. При определении необходимого количества общественных наблюдателей необходимо учитывать, что максимальное количество просматриваемых в режиме онлайн объектов одним наблюдателем в режиме онлайн составляет 12 аудиторий.</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12. Общественные наблюдатели должны пройти соответствующую подготовку и представить куратору Ситуационного центра документ, подтверждающий прохождение такой подготовки.</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13. Куратор ситуационного центра не позднее, чем за 10 дней до начала первого экзамена:</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проводит инструктаж общественных наблюдателей по работе с порталом. Инструкция по работе с порталом размещена в разделе "Помощь" портала;</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знакомит общественных наблюдателей с положениями, содержащимися в уведомлении о запрете использования видео- и фотоматериала, графических, текстовых, программных и иных элементов содержания портала smotriege.ru и основных запретах при работе на данном портале</w:t>
      </w:r>
      <w:r w:rsidR="00FF20A5" w:rsidRPr="00B43C8E">
        <w:rPr>
          <w:sz w:val="26"/>
          <w:szCs w:val="26"/>
        </w:rPr>
        <w:t xml:space="preserve">, под роспись согласно приложению </w:t>
      </w:r>
      <w:r w:rsidR="006D0672" w:rsidRPr="00B43C8E">
        <w:rPr>
          <w:sz w:val="26"/>
          <w:szCs w:val="26"/>
        </w:rPr>
        <w:t>8</w:t>
      </w:r>
      <w:r w:rsidRPr="00B43C8E">
        <w:rPr>
          <w:sz w:val="26"/>
          <w:szCs w:val="26"/>
        </w:rPr>
        <w:t>.</w:t>
      </w:r>
    </w:p>
    <w:p w:rsidR="00E470FB" w:rsidRPr="00B43C8E" w:rsidRDefault="00E470FB" w:rsidP="00BA35B4">
      <w:pPr>
        <w:pStyle w:val="ConsPlusNormal"/>
        <w:tabs>
          <w:tab w:val="left" w:pos="142"/>
        </w:tabs>
        <w:ind w:firstLine="709"/>
        <w:contextualSpacing/>
        <w:jc w:val="both"/>
        <w:rPr>
          <w:sz w:val="26"/>
          <w:szCs w:val="26"/>
        </w:rPr>
      </w:pPr>
    </w:p>
    <w:p w:rsidR="00E470FB" w:rsidRPr="00B43C8E" w:rsidRDefault="00E470FB" w:rsidP="00BA35B4">
      <w:pPr>
        <w:pStyle w:val="3"/>
        <w:tabs>
          <w:tab w:val="left" w:pos="142"/>
        </w:tabs>
        <w:spacing w:before="0" w:line="240" w:lineRule="auto"/>
        <w:ind w:firstLine="709"/>
        <w:contextualSpacing/>
        <w:jc w:val="both"/>
        <w:rPr>
          <w:rFonts w:ascii="Times New Roman" w:hAnsi="Times New Roman" w:cs="Times New Roman"/>
          <w:sz w:val="26"/>
          <w:szCs w:val="26"/>
        </w:rPr>
      </w:pPr>
      <w:bookmarkStart w:id="28" w:name="_Toc512528649"/>
      <w:r w:rsidRPr="00B43C8E">
        <w:rPr>
          <w:rFonts w:ascii="Times New Roman" w:hAnsi="Times New Roman" w:cs="Times New Roman"/>
          <w:color w:val="auto"/>
          <w:sz w:val="26"/>
          <w:szCs w:val="26"/>
        </w:rPr>
        <w:t>Функционирование Ситуационного центра в период</w:t>
      </w:r>
      <w:r w:rsidR="00D147F8" w:rsidRPr="00B43C8E">
        <w:rPr>
          <w:rFonts w:ascii="Times New Roman" w:hAnsi="Times New Roman" w:cs="Times New Roman"/>
          <w:color w:val="auto"/>
          <w:sz w:val="26"/>
          <w:szCs w:val="26"/>
        </w:rPr>
        <w:t xml:space="preserve"> </w:t>
      </w:r>
      <w:r w:rsidRPr="00B43C8E">
        <w:rPr>
          <w:rFonts w:ascii="Times New Roman" w:hAnsi="Times New Roman" w:cs="Times New Roman"/>
          <w:color w:val="auto"/>
          <w:sz w:val="26"/>
          <w:szCs w:val="26"/>
        </w:rPr>
        <w:t>проведения ГИА</w:t>
      </w:r>
      <w:bookmarkEnd w:id="28"/>
    </w:p>
    <w:p w:rsidR="00E470FB" w:rsidRPr="00B43C8E" w:rsidRDefault="00E470FB" w:rsidP="00BA35B4">
      <w:pPr>
        <w:pStyle w:val="ConsPlusNormal"/>
        <w:tabs>
          <w:tab w:val="left" w:pos="142"/>
        </w:tabs>
        <w:ind w:firstLine="709"/>
        <w:contextualSpacing/>
        <w:jc w:val="both"/>
        <w:rPr>
          <w:sz w:val="26"/>
          <w:szCs w:val="26"/>
        </w:rPr>
      </w:pPr>
    </w:p>
    <w:p w:rsidR="00E470FB" w:rsidRPr="00B43C8E" w:rsidRDefault="00E470FB" w:rsidP="00BA35B4">
      <w:pPr>
        <w:pStyle w:val="ConsPlusNormal"/>
        <w:tabs>
          <w:tab w:val="left" w:pos="142"/>
        </w:tabs>
        <w:ind w:firstLine="709"/>
        <w:contextualSpacing/>
        <w:jc w:val="both"/>
        <w:rPr>
          <w:sz w:val="26"/>
          <w:szCs w:val="26"/>
        </w:rPr>
      </w:pPr>
      <w:r w:rsidRPr="00B43C8E">
        <w:rPr>
          <w:sz w:val="26"/>
          <w:szCs w:val="26"/>
        </w:rPr>
        <w:t>14. Ситуационный центр функционирует в дни экзаменов, в соответствии с единым расписанием ГИА, установленным Минобрнауки России.</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15. В периоды тестирования системы видеонаблюдения куратор обеспечивает нагрузочное тестирование Ситуационного центра с целью выявления технических проблем.</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16. В случае выявления технических проблем, куратор организует их устранение совместно с Операторам и отделом ________ ГОУ "_____".</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17. За 1 день до экзамена куратор Ситуационного центра распределяет задания между общественными наблюдателями на портале smotriege.ru.</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18. В день проведения экзамена общественные наблюдатели должны явиться в Ситуационный центр не позднее 09:00 в соответствии с графиком наблюдения.</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19. Куратор должен вести учет исполнения графика наблюдения общественными наблюдателями.</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20. В первый день экзамена куратор проводит инструктаж для общественных наблюдателей, после чего они приступают к наблюдению.</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 xml:space="preserve">21. При возникновении подозрений на нарушение порядка общественный наблюдатель фиксирует информацию на портале (ставит "метку"). Далее "метка" проходит процедуру модерации, в результате чего метка будет подтверждена или </w:t>
      </w:r>
      <w:r w:rsidRPr="00B43C8E">
        <w:rPr>
          <w:sz w:val="26"/>
          <w:szCs w:val="26"/>
        </w:rPr>
        <w:lastRenderedPageBreak/>
        <w:t>отклонена. При подтверждении метки модератором, информация о ней отразится в разделе "Нарушения" портала и станет доступна другим пользователям, в том числе находящимся непосредственно в ППЭ.</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22. После подтверждения метки необходимо сообщить о нарушении ответственным лицам.</w:t>
      </w:r>
    </w:p>
    <w:p w:rsidR="00E470FB" w:rsidRPr="00B43C8E" w:rsidRDefault="00E470FB" w:rsidP="00BA35B4">
      <w:pPr>
        <w:pStyle w:val="ConsPlusNormal"/>
        <w:tabs>
          <w:tab w:val="left" w:pos="142"/>
        </w:tabs>
        <w:spacing w:before="280"/>
        <w:ind w:firstLine="709"/>
        <w:contextualSpacing/>
        <w:jc w:val="both"/>
        <w:rPr>
          <w:sz w:val="26"/>
          <w:szCs w:val="26"/>
        </w:rPr>
      </w:pPr>
      <w:r w:rsidRPr="00B43C8E">
        <w:rPr>
          <w:sz w:val="26"/>
          <w:szCs w:val="26"/>
        </w:rPr>
        <w:t>23. По завершению наблюдения куратор формирует отчет по итогам общественного наблюдения, и представляет его председателю ГЭК в тот же день. Отчет формируется на основе выгрузки данных портала.</w:t>
      </w:r>
    </w:p>
    <w:p w:rsidR="00E470FB" w:rsidRPr="00B43C8E" w:rsidRDefault="00E470FB" w:rsidP="00B43C8E">
      <w:pPr>
        <w:pStyle w:val="ConsPlusNormal"/>
        <w:tabs>
          <w:tab w:val="left" w:pos="142"/>
        </w:tabs>
        <w:ind w:firstLine="567"/>
        <w:contextualSpacing/>
        <w:jc w:val="both"/>
        <w:rPr>
          <w:sz w:val="26"/>
          <w:szCs w:val="26"/>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BA35B4" w:rsidRDefault="00BA35B4" w:rsidP="00B43C8E">
      <w:pPr>
        <w:pStyle w:val="2"/>
        <w:tabs>
          <w:tab w:val="left" w:pos="142"/>
        </w:tabs>
        <w:spacing w:line="240" w:lineRule="auto"/>
        <w:ind w:firstLine="567"/>
        <w:contextualSpacing/>
        <w:jc w:val="right"/>
        <w:rPr>
          <w:rFonts w:ascii="Times New Roman" w:hAnsi="Times New Roman" w:cs="Times New Roman"/>
          <w:color w:val="auto"/>
        </w:rPr>
      </w:pPr>
    </w:p>
    <w:p w:rsidR="00E470FB" w:rsidRPr="00B43C8E" w:rsidRDefault="00E470FB" w:rsidP="00B43C8E">
      <w:pPr>
        <w:pStyle w:val="ConsPlusNormal"/>
        <w:tabs>
          <w:tab w:val="left" w:pos="142"/>
        </w:tabs>
        <w:ind w:firstLine="567"/>
        <w:contextualSpacing/>
        <w:jc w:val="both"/>
        <w:rPr>
          <w:sz w:val="26"/>
          <w:szCs w:val="26"/>
        </w:rPr>
      </w:pPr>
    </w:p>
    <w:p w:rsidR="00BA35B4" w:rsidRDefault="00BA35B4" w:rsidP="00B43C8E">
      <w:pPr>
        <w:pStyle w:val="ConsPlusNormal"/>
        <w:tabs>
          <w:tab w:val="left" w:pos="142"/>
        </w:tabs>
        <w:ind w:firstLine="567"/>
        <w:contextualSpacing/>
        <w:jc w:val="center"/>
        <w:rPr>
          <w:sz w:val="26"/>
          <w:szCs w:val="26"/>
        </w:rPr>
      </w:pPr>
    </w:p>
    <w:p w:rsidR="00BA35B4" w:rsidRPr="00B43C8E" w:rsidRDefault="00BA35B4" w:rsidP="00BA35B4">
      <w:pPr>
        <w:pStyle w:val="2"/>
        <w:tabs>
          <w:tab w:val="left" w:pos="142"/>
        </w:tabs>
        <w:spacing w:line="240" w:lineRule="auto"/>
        <w:ind w:firstLine="567"/>
        <w:contextualSpacing/>
        <w:jc w:val="right"/>
        <w:rPr>
          <w:rFonts w:ascii="Times New Roman" w:hAnsi="Times New Roman" w:cs="Times New Roman"/>
        </w:rPr>
      </w:pPr>
      <w:bookmarkStart w:id="29" w:name="_Toc512528650"/>
      <w:r w:rsidRPr="00B43C8E">
        <w:rPr>
          <w:rFonts w:ascii="Times New Roman" w:hAnsi="Times New Roman" w:cs="Times New Roman"/>
          <w:color w:val="auto"/>
        </w:rPr>
        <w:lastRenderedPageBreak/>
        <w:t>Приложение 8</w:t>
      </w:r>
      <w:bookmarkEnd w:id="29"/>
    </w:p>
    <w:p w:rsidR="00BA35B4" w:rsidRDefault="00BA35B4" w:rsidP="00B43C8E">
      <w:pPr>
        <w:pStyle w:val="ConsPlusNormal"/>
        <w:tabs>
          <w:tab w:val="left" w:pos="142"/>
        </w:tabs>
        <w:ind w:firstLine="567"/>
        <w:contextualSpacing/>
        <w:jc w:val="center"/>
        <w:rPr>
          <w:sz w:val="26"/>
          <w:szCs w:val="26"/>
        </w:rPr>
      </w:pPr>
    </w:p>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УВЕДОМЛЕНИЕ</w:t>
      </w:r>
    </w:p>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О ЗАПРЕТЕ ИСПОЛЬЗОВАНИЯ ВИДЕО- И ФОТОМАТЕРИАЛА,</w:t>
      </w:r>
    </w:p>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ГРАФИЧЕСКИХ, ТЕКСТОВЫХ, ПРОГРАММНЫХ И ИНЫХ ЭЛЕМЕНТОВ</w:t>
      </w:r>
    </w:p>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СОДЕРЖАНИЯ ПОРТАЛА SMOTRIEGE.RU И ОСНОВНЫХ ЗАПРЕТАХ</w:t>
      </w:r>
    </w:p>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ПРИ РАБОТЕ НА ДАННОМ ПОРТАЛЕ</w:t>
      </w:r>
    </w:p>
    <w:p w:rsidR="00E470FB" w:rsidRPr="00B43C8E" w:rsidRDefault="00E470FB" w:rsidP="00B43C8E">
      <w:pPr>
        <w:pStyle w:val="ConsPlusNormal"/>
        <w:tabs>
          <w:tab w:val="left" w:pos="142"/>
        </w:tabs>
        <w:ind w:firstLine="567"/>
        <w:contextualSpacing/>
        <w:jc w:val="both"/>
        <w:rPr>
          <w:sz w:val="26"/>
          <w:szCs w:val="26"/>
        </w:rPr>
      </w:pPr>
    </w:p>
    <w:p w:rsidR="00E470FB" w:rsidRPr="00B43C8E" w:rsidRDefault="00E470FB" w:rsidP="00B43C8E">
      <w:pPr>
        <w:pStyle w:val="ConsPlusNormal"/>
        <w:tabs>
          <w:tab w:val="left" w:pos="142"/>
        </w:tabs>
        <w:ind w:firstLine="567"/>
        <w:contextualSpacing/>
        <w:jc w:val="both"/>
        <w:rPr>
          <w:sz w:val="26"/>
          <w:szCs w:val="26"/>
        </w:rPr>
      </w:pPr>
      <w:r w:rsidRPr="00B43C8E">
        <w:rPr>
          <w:sz w:val="26"/>
          <w:szCs w:val="26"/>
        </w:rPr>
        <w:t>1. Настоящим общественный наблюдатель уведомляется, что все права на размещенную на портале smotriege.ru информацию, в том числе видео- и фотоматериалы, графические, текстовые, программные и иные элементы содержания данного сайта (далее - Информация) принадлежат Федеральной службе по надзору в сфере образования и науки (Рособрнадзор) (далее - Правообладатель).</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Любые действия с Информацией, включая сбор, хранение, обработку, предоставление, распространение, могут осуществляться исключительно с согласия Правообладателя.</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Использование Информации без согласия Правообладателя влечет ответственность, установленную законодательством Российской Федерации, а также является нарушением трудовой (учебной) дисциплины. Незаконное использование изображения гражданина влечет специальную гражданско-правовую и в соответствующих случаях уголовную ответственность.</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2. При использовании портала запрещается:</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 использовать ненормативную лексику, ее производные, а также намеки на употребление лексических единиц, подпадающих под это определение;</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 использовать некорректные сравнения, оскорбления в адрес граждан, организаций или публично-правовых образований;</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 распространять информацию, направленную на разжигание социальной, расовой, национальной и религиозной розни;</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 пропагандировать дискриминацию по расовому, этническому, половому, религиозному и любому иному социальному признаку;</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 распространять информацию, направленную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 распространять информацию, содержащей публичные призывы к осуществлению террористической деятельности или публично оправдывающие терроризм, сообщения, содержащие информацию экстремистского характера, пропагандирующие культ насилия и жестокости, содержащие нецензурную брань, а также иные сообщения, содержание которых запрещено действующим законодательством Российской Федерации;</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 распространять персональные данные третьих лиц без их согласия;</w:t>
      </w:r>
    </w:p>
    <w:p w:rsidR="00E470FB" w:rsidRPr="00B43C8E" w:rsidRDefault="00E470FB" w:rsidP="00B43C8E">
      <w:pPr>
        <w:pStyle w:val="ConsPlusNormal"/>
        <w:tabs>
          <w:tab w:val="left" w:pos="142"/>
        </w:tabs>
        <w:spacing w:before="280"/>
        <w:ind w:firstLine="567"/>
        <w:contextualSpacing/>
        <w:jc w:val="both"/>
        <w:rPr>
          <w:sz w:val="26"/>
          <w:szCs w:val="26"/>
        </w:rPr>
      </w:pPr>
      <w:r w:rsidRPr="00B43C8E">
        <w:rPr>
          <w:sz w:val="26"/>
          <w:szCs w:val="26"/>
        </w:rPr>
        <w:t>- распространять информацию рекламного характера.</w:t>
      </w:r>
    </w:p>
    <w:p w:rsidR="00E470FB" w:rsidRPr="00B43C8E" w:rsidRDefault="00E470FB" w:rsidP="00B43C8E">
      <w:pPr>
        <w:pStyle w:val="ConsPlusNormal"/>
        <w:tabs>
          <w:tab w:val="left" w:pos="142"/>
        </w:tabs>
        <w:ind w:firstLine="567"/>
        <w:contextualSpacing/>
        <w:jc w:val="both"/>
        <w:rPr>
          <w:sz w:val="26"/>
          <w:szCs w:val="26"/>
        </w:rPr>
      </w:pPr>
    </w:p>
    <w:p w:rsidR="00BA35B4" w:rsidRDefault="00BA35B4" w:rsidP="00B43C8E">
      <w:pPr>
        <w:tabs>
          <w:tab w:val="left" w:pos="142"/>
        </w:tabs>
        <w:spacing w:line="240" w:lineRule="auto"/>
        <w:ind w:firstLine="567"/>
        <w:contextualSpacing/>
        <w:jc w:val="center"/>
        <w:rPr>
          <w:sz w:val="26"/>
          <w:szCs w:val="26"/>
        </w:rPr>
      </w:pPr>
    </w:p>
    <w:p w:rsidR="00BA35B4" w:rsidRDefault="00BA35B4" w:rsidP="00B43C8E">
      <w:pPr>
        <w:tabs>
          <w:tab w:val="left" w:pos="142"/>
        </w:tabs>
        <w:spacing w:line="240" w:lineRule="auto"/>
        <w:ind w:firstLine="567"/>
        <w:contextualSpacing/>
        <w:jc w:val="center"/>
        <w:rPr>
          <w:sz w:val="26"/>
          <w:szCs w:val="26"/>
        </w:rPr>
      </w:pPr>
    </w:p>
    <w:p w:rsidR="00BA35B4" w:rsidRDefault="00BA35B4" w:rsidP="00B43C8E">
      <w:pPr>
        <w:tabs>
          <w:tab w:val="left" w:pos="142"/>
        </w:tabs>
        <w:spacing w:line="240" w:lineRule="auto"/>
        <w:ind w:firstLine="567"/>
        <w:contextualSpacing/>
        <w:jc w:val="center"/>
        <w:rPr>
          <w:sz w:val="26"/>
          <w:szCs w:val="26"/>
        </w:rPr>
      </w:pPr>
    </w:p>
    <w:p w:rsidR="00BA35B4" w:rsidRDefault="00BA35B4" w:rsidP="00B43C8E">
      <w:pPr>
        <w:tabs>
          <w:tab w:val="left" w:pos="142"/>
        </w:tabs>
        <w:spacing w:line="240" w:lineRule="auto"/>
        <w:ind w:firstLine="567"/>
        <w:contextualSpacing/>
        <w:jc w:val="center"/>
        <w:rPr>
          <w:sz w:val="26"/>
          <w:szCs w:val="26"/>
        </w:rPr>
      </w:pPr>
    </w:p>
    <w:p w:rsidR="00BA35B4" w:rsidRDefault="00BA35B4" w:rsidP="00B43C8E">
      <w:pPr>
        <w:tabs>
          <w:tab w:val="left" w:pos="142"/>
        </w:tabs>
        <w:spacing w:line="240" w:lineRule="auto"/>
        <w:ind w:firstLine="567"/>
        <w:contextualSpacing/>
        <w:jc w:val="center"/>
        <w:rPr>
          <w:sz w:val="26"/>
          <w:szCs w:val="26"/>
        </w:rPr>
      </w:pPr>
    </w:p>
    <w:p w:rsidR="00BA35B4" w:rsidRDefault="00BA35B4" w:rsidP="00B43C8E">
      <w:pPr>
        <w:tabs>
          <w:tab w:val="left" w:pos="142"/>
        </w:tabs>
        <w:spacing w:line="240" w:lineRule="auto"/>
        <w:ind w:firstLine="567"/>
        <w:contextualSpacing/>
        <w:jc w:val="center"/>
        <w:rPr>
          <w:sz w:val="26"/>
          <w:szCs w:val="26"/>
        </w:rPr>
      </w:pPr>
    </w:p>
    <w:p w:rsidR="00E470FB" w:rsidRPr="00B43C8E" w:rsidRDefault="00E470FB" w:rsidP="00B43C8E">
      <w:pPr>
        <w:tabs>
          <w:tab w:val="left" w:pos="142"/>
        </w:tabs>
        <w:spacing w:line="240" w:lineRule="auto"/>
        <w:ind w:firstLine="567"/>
        <w:contextualSpacing/>
        <w:jc w:val="center"/>
        <w:rPr>
          <w:sz w:val="26"/>
          <w:szCs w:val="26"/>
        </w:rPr>
      </w:pPr>
      <w:r w:rsidRPr="00B43C8E">
        <w:rPr>
          <w:sz w:val="26"/>
          <w:szCs w:val="26"/>
        </w:rPr>
        <w:lastRenderedPageBreak/>
        <w:t>Лист ознакомления</w:t>
      </w:r>
    </w:p>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с Уведомлением о запрете использования видео-</w:t>
      </w:r>
    </w:p>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и фотоматериала, графических, текстовых, программных</w:t>
      </w:r>
    </w:p>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и иных элементов содержания портала smotriege.ru</w:t>
      </w:r>
    </w:p>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и основных запретах при работе на данном портале</w:t>
      </w:r>
    </w:p>
    <w:p w:rsidR="00E470FB" w:rsidRPr="00B43C8E" w:rsidRDefault="00E470FB" w:rsidP="00B43C8E">
      <w:pPr>
        <w:pStyle w:val="ConsPlusNormal"/>
        <w:tabs>
          <w:tab w:val="left" w:pos="142"/>
        </w:tabs>
        <w:ind w:firstLine="567"/>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3901"/>
        <w:gridCol w:w="2173"/>
        <w:gridCol w:w="2714"/>
      </w:tblGrid>
      <w:tr w:rsidR="00E470FB" w:rsidRPr="00B43C8E" w:rsidTr="00BA35B4">
        <w:tc>
          <w:tcPr>
            <w:tcW w:w="913" w:type="dxa"/>
          </w:tcPr>
          <w:p w:rsidR="00E470FB" w:rsidRPr="00B43C8E" w:rsidRDefault="00E470FB" w:rsidP="00B43C8E">
            <w:pPr>
              <w:pStyle w:val="ConsPlusNormal"/>
              <w:tabs>
                <w:tab w:val="left" w:pos="142"/>
              </w:tabs>
              <w:ind w:firstLine="567"/>
              <w:contextualSpacing/>
              <w:rPr>
                <w:sz w:val="26"/>
                <w:szCs w:val="26"/>
              </w:rPr>
            </w:pPr>
          </w:p>
        </w:tc>
        <w:tc>
          <w:tcPr>
            <w:tcW w:w="3901" w:type="dxa"/>
          </w:tcPr>
          <w:p w:rsidR="00E470FB" w:rsidRPr="00B43C8E" w:rsidRDefault="00E470FB" w:rsidP="00BA35B4">
            <w:pPr>
              <w:pStyle w:val="ConsPlusNormal"/>
              <w:tabs>
                <w:tab w:val="left" w:pos="142"/>
              </w:tabs>
              <w:contextualSpacing/>
              <w:rPr>
                <w:sz w:val="26"/>
                <w:szCs w:val="26"/>
              </w:rPr>
            </w:pPr>
            <w:r w:rsidRPr="00B43C8E">
              <w:rPr>
                <w:sz w:val="26"/>
                <w:szCs w:val="26"/>
              </w:rPr>
              <w:t>ФИО полностью</w:t>
            </w:r>
          </w:p>
        </w:tc>
        <w:tc>
          <w:tcPr>
            <w:tcW w:w="2173" w:type="dxa"/>
          </w:tcPr>
          <w:p w:rsidR="00E470FB" w:rsidRPr="00B43C8E" w:rsidRDefault="00E470FB" w:rsidP="00BA35B4">
            <w:pPr>
              <w:pStyle w:val="ConsPlusNormal"/>
              <w:tabs>
                <w:tab w:val="left" w:pos="142"/>
              </w:tabs>
              <w:contextualSpacing/>
              <w:rPr>
                <w:sz w:val="26"/>
                <w:szCs w:val="26"/>
              </w:rPr>
            </w:pPr>
            <w:r w:rsidRPr="00B43C8E">
              <w:rPr>
                <w:sz w:val="26"/>
                <w:szCs w:val="26"/>
              </w:rPr>
              <w:t>Дата ознакомления</w:t>
            </w:r>
          </w:p>
        </w:tc>
        <w:tc>
          <w:tcPr>
            <w:tcW w:w="2714" w:type="dxa"/>
          </w:tcPr>
          <w:p w:rsidR="00E470FB" w:rsidRPr="00B43C8E" w:rsidRDefault="00E470FB" w:rsidP="00BA35B4">
            <w:pPr>
              <w:pStyle w:val="ConsPlusNormal"/>
              <w:tabs>
                <w:tab w:val="left" w:pos="142"/>
              </w:tabs>
              <w:contextualSpacing/>
              <w:rPr>
                <w:sz w:val="26"/>
                <w:szCs w:val="26"/>
              </w:rPr>
            </w:pPr>
            <w:r w:rsidRPr="00B43C8E">
              <w:rPr>
                <w:sz w:val="26"/>
                <w:szCs w:val="26"/>
              </w:rPr>
              <w:t>Личная подпись</w:t>
            </w:r>
          </w:p>
        </w:tc>
      </w:tr>
      <w:tr w:rsidR="00E470FB" w:rsidRPr="00B43C8E" w:rsidTr="00BA35B4">
        <w:tc>
          <w:tcPr>
            <w:tcW w:w="913" w:type="dxa"/>
          </w:tcPr>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1</w:t>
            </w:r>
          </w:p>
        </w:tc>
        <w:tc>
          <w:tcPr>
            <w:tcW w:w="3901" w:type="dxa"/>
          </w:tcPr>
          <w:p w:rsidR="00E470FB" w:rsidRPr="00B43C8E" w:rsidRDefault="00E470FB" w:rsidP="00B43C8E">
            <w:pPr>
              <w:pStyle w:val="ConsPlusNormal"/>
              <w:tabs>
                <w:tab w:val="left" w:pos="142"/>
              </w:tabs>
              <w:ind w:firstLine="567"/>
              <w:contextualSpacing/>
              <w:rPr>
                <w:sz w:val="26"/>
                <w:szCs w:val="26"/>
              </w:rPr>
            </w:pPr>
          </w:p>
        </w:tc>
        <w:tc>
          <w:tcPr>
            <w:tcW w:w="2173" w:type="dxa"/>
          </w:tcPr>
          <w:p w:rsidR="00E470FB" w:rsidRPr="00B43C8E" w:rsidRDefault="00E470FB" w:rsidP="00B43C8E">
            <w:pPr>
              <w:pStyle w:val="ConsPlusNormal"/>
              <w:tabs>
                <w:tab w:val="left" w:pos="142"/>
              </w:tabs>
              <w:ind w:firstLine="567"/>
              <w:contextualSpacing/>
              <w:rPr>
                <w:sz w:val="26"/>
                <w:szCs w:val="26"/>
              </w:rPr>
            </w:pPr>
          </w:p>
        </w:tc>
        <w:tc>
          <w:tcPr>
            <w:tcW w:w="2714" w:type="dxa"/>
          </w:tcPr>
          <w:p w:rsidR="00E470FB" w:rsidRPr="00B43C8E" w:rsidRDefault="00E470FB" w:rsidP="00B43C8E">
            <w:pPr>
              <w:pStyle w:val="ConsPlusNormal"/>
              <w:tabs>
                <w:tab w:val="left" w:pos="142"/>
              </w:tabs>
              <w:ind w:firstLine="567"/>
              <w:contextualSpacing/>
              <w:rPr>
                <w:sz w:val="26"/>
                <w:szCs w:val="26"/>
              </w:rPr>
            </w:pPr>
          </w:p>
        </w:tc>
      </w:tr>
      <w:tr w:rsidR="00E470FB" w:rsidRPr="00B43C8E" w:rsidTr="00BA35B4">
        <w:tc>
          <w:tcPr>
            <w:tcW w:w="913" w:type="dxa"/>
          </w:tcPr>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2</w:t>
            </w:r>
          </w:p>
        </w:tc>
        <w:tc>
          <w:tcPr>
            <w:tcW w:w="3901" w:type="dxa"/>
          </w:tcPr>
          <w:p w:rsidR="00E470FB" w:rsidRPr="00B43C8E" w:rsidRDefault="00E470FB" w:rsidP="00B43C8E">
            <w:pPr>
              <w:pStyle w:val="ConsPlusNormal"/>
              <w:tabs>
                <w:tab w:val="left" w:pos="142"/>
              </w:tabs>
              <w:ind w:firstLine="567"/>
              <w:contextualSpacing/>
              <w:rPr>
                <w:sz w:val="26"/>
                <w:szCs w:val="26"/>
              </w:rPr>
            </w:pPr>
          </w:p>
        </w:tc>
        <w:tc>
          <w:tcPr>
            <w:tcW w:w="2173" w:type="dxa"/>
          </w:tcPr>
          <w:p w:rsidR="00E470FB" w:rsidRPr="00B43C8E" w:rsidRDefault="00E470FB" w:rsidP="00B43C8E">
            <w:pPr>
              <w:pStyle w:val="ConsPlusNormal"/>
              <w:tabs>
                <w:tab w:val="left" w:pos="142"/>
              </w:tabs>
              <w:ind w:firstLine="567"/>
              <w:contextualSpacing/>
              <w:rPr>
                <w:sz w:val="26"/>
                <w:szCs w:val="26"/>
              </w:rPr>
            </w:pPr>
          </w:p>
        </w:tc>
        <w:tc>
          <w:tcPr>
            <w:tcW w:w="2714" w:type="dxa"/>
          </w:tcPr>
          <w:p w:rsidR="00E470FB" w:rsidRPr="00B43C8E" w:rsidRDefault="00E470FB" w:rsidP="00B43C8E">
            <w:pPr>
              <w:pStyle w:val="ConsPlusNormal"/>
              <w:tabs>
                <w:tab w:val="left" w:pos="142"/>
              </w:tabs>
              <w:ind w:firstLine="567"/>
              <w:contextualSpacing/>
              <w:rPr>
                <w:sz w:val="26"/>
                <w:szCs w:val="26"/>
              </w:rPr>
            </w:pPr>
          </w:p>
        </w:tc>
      </w:tr>
      <w:tr w:rsidR="00E470FB" w:rsidRPr="00B43C8E" w:rsidTr="00BA35B4">
        <w:tc>
          <w:tcPr>
            <w:tcW w:w="913" w:type="dxa"/>
          </w:tcPr>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3</w:t>
            </w:r>
          </w:p>
        </w:tc>
        <w:tc>
          <w:tcPr>
            <w:tcW w:w="3901" w:type="dxa"/>
          </w:tcPr>
          <w:p w:rsidR="00E470FB" w:rsidRPr="00B43C8E" w:rsidRDefault="00E470FB" w:rsidP="00B43C8E">
            <w:pPr>
              <w:pStyle w:val="ConsPlusNormal"/>
              <w:tabs>
                <w:tab w:val="left" w:pos="142"/>
              </w:tabs>
              <w:ind w:firstLine="567"/>
              <w:contextualSpacing/>
              <w:rPr>
                <w:sz w:val="26"/>
                <w:szCs w:val="26"/>
              </w:rPr>
            </w:pPr>
          </w:p>
        </w:tc>
        <w:tc>
          <w:tcPr>
            <w:tcW w:w="2173" w:type="dxa"/>
          </w:tcPr>
          <w:p w:rsidR="00E470FB" w:rsidRPr="00B43C8E" w:rsidRDefault="00E470FB" w:rsidP="00B43C8E">
            <w:pPr>
              <w:pStyle w:val="ConsPlusNormal"/>
              <w:tabs>
                <w:tab w:val="left" w:pos="142"/>
              </w:tabs>
              <w:ind w:firstLine="567"/>
              <w:contextualSpacing/>
              <w:rPr>
                <w:sz w:val="26"/>
                <w:szCs w:val="26"/>
              </w:rPr>
            </w:pPr>
          </w:p>
        </w:tc>
        <w:tc>
          <w:tcPr>
            <w:tcW w:w="2714" w:type="dxa"/>
          </w:tcPr>
          <w:p w:rsidR="00E470FB" w:rsidRPr="00B43C8E" w:rsidRDefault="00E470FB" w:rsidP="00B43C8E">
            <w:pPr>
              <w:pStyle w:val="ConsPlusNormal"/>
              <w:tabs>
                <w:tab w:val="left" w:pos="142"/>
              </w:tabs>
              <w:ind w:firstLine="567"/>
              <w:contextualSpacing/>
              <w:rPr>
                <w:sz w:val="26"/>
                <w:szCs w:val="26"/>
              </w:rPr>
            </w:pPr>
          </w:p>
        </w:tc>
      </w:tr>
      <w:tr w:rsidR="00E470FB" w:rsidRPr="00B43C8E" w:rsidTr="00BA35B4">
        <w:tc>
          <w:tcPr>
            <w:tcW w:w="913" w:type="dxa"/>
          </w:tcPr>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4</w:t>
            </w:r>
          </w:p>
        </w:tc>
        <w:tc>
          <w:tcPr>
            <w:tcW w:w="3901" w:type="dxa"/>
          </w:tcPr>
          <w:p w:rsidR="00E470FB" w:rsidRPr="00B43C8E" w:rsidRDefault="00E470FB" w:rsidP="00B43C8E">
            <w:pPr>
              <w:pStyle w:val="ConsPlusNormal"/>
              <w:tabs>
                <w:tab w:val="left" w:pos="142"/>
              </w:tabs>
              <w:ind w:firstLine="567"/>
              <w:contextualSpacing/>
              <w:rPr>
                <w:sz w:val="26"/>
                <w:szCs w:val="26"/>
              </w:rPr>
            </w:pPr>
          </w:p>
        </w:tc>
        <w:tc>
          <w:tcPr>
            <w:tcW w:w="2173" w:type="dxa"/>
          </w:tcPr>
          <w:p w:rsidR="00E470FB" w:rsidRPr="00B43C8E" w:rsidRDefault="00E470FB" w:rsidP="00B43C8E">
            <w:pPr>
              <w:pStyle w:val="ConsPlusNormal"/>
              <w:tabs>
                <w:tab w:val="left" w:pos="142"/>
              </w:tabs>
              <w:ind w:firstLine="567"/>
              <w:contextualSpacing/>
              <w:rPr>
                <w:sz w:val="26"/>
                <w:szCs w:val="26"/>
              </w:rPr>
            </w:pPr>
          </w:p>
        </w:tc>
        <w:tc>
          <w:tcPr>
            <w:tcW w:w="2714" w:type="dxa"/>
          </w:tcPr>
          <w:p w:rsidR="00E470FB" w:rsidRPr="00B43C8E" w:rsidRDefault="00E470FB" w:rsidP="00B43C8E">
            <w:pPr>
              <w:pStyle w:val="ConsPlusNormal"/>
              <w:tabs>
                <w:tab w:val="left" w:pos="142"/>
              </w:tabs>
              <w:ind w:firstLine="567"/>
              <w:contextualSpacing/>
              <w:rPr>
                <w:sz w:val="26"/>
                <w:szCs w:val="26"/>
              </w:rPr>
            </w:pPr>
          </w:p>
        </w:tc>
      </w:tr>
      <w:tr w:rsidR="00E470FB" w:rsidRPr="00B43C8E" w:rsidTr="00BA35B4">
        <w:tc>
          <w:tcPr>
            <w:tcW w:w="913" w:type="dxa"/>
          </w:tcPr>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5</w:t>
            </w:r>
          </w:p>
        </w:tc>
        <w:tc>
          <w:tcPr>
            <w:tcW w:w="3901" w:type="dxa"/>
          </w:tcPr>
          <w:p w:rsidR="00E470FB" w:rsidRPr="00B43C8E" w:rsidRDefault="00E470FB" w:rsidP="00B43C8E">
            <w:pPr>
              <w:pStyle w:val="ConsPlusNormal"/>
              <w:tabs>
                <w:tab w:val="left" w:pos="142"/>
              </w:tabs>
              <w:ind w:firstLine="567"/>
              <w:contextualSpacing/>
              <w:rPr>
                <w:sz w:val="26"/>
                <w:szCs w:val="26"/>
              </w:rPr>
            </w:pPr>
          </w:p>
        </w:tc>
        <w:tc>
          <w:tcPr>
            <w:tcW w:w="2173" w:type="dxa"/>
          </w:tcPr>
          <w:p w:rsidR="00E470FB" w:rsidRPr="00B43C8E" w:rsidRDefault="00E470FB" w:rsidP="00B43C8E">
            <w:pPr>
              <w:pStyle w:val="ConsPlusNormal"/>
              <w:tabs>
                <w:tab w:val="left" w:pos="142"/>
              </w:tabs>
              <w:ind w:firstLine="567"/>
              <w:contextualSpacing/>
              <w:rPr>
                <w:sz w:val="26"/>
                <w:szCs w:val="26"/>
              </w:rPr>
            </w:pPr>
          </w:p>
        </w:tc>
        <w:tc>
          <w:tcPr>
            <w:tcW w:w="2714" w:type="dxa"/>
          </w:tcPr>
          <w:p w:rsidR="00E470FB" w:rsidRPr="00B43C8E" w:rsidRDefault="00E470FB" w:rsidP="00B43C8E">
            <w:pPr>
              <w:pStyle w:val="ConsPlusNormal"/>
              <w:tabs>
                <w:tab w:val="left" w:pos="142"/>
              </w:tabs>
              <w:ind w:firstLine="567"/>
              <w:contextualSpacing/>
              <w:rPr>
                <w:sz w:val="26"/>
                <w:szCs w:val="26"/>
              </w:rPr>
            </w:pPr>
          </w:p>
        </w:tc>
      </w:tr>
      <w:tr w:rsidR="00E470FB" w:rsidRPr="00B43C8E" w:rsidTr="00BA35B4">
        <w:tc>
          <w:tcPr>
            <w:tcW w:w="913" w:type="dxa"/>
          </w:tcPr>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6</w:t>
            </w:r>
          </w:p>
        </w:tc>
        <w:tc>
          <w:tcPr>
            <w:tcW w:w="3901" w:type="dxa"/>
          </w:tcPr>
          <w:p w:rsidR="00E470FB" w:rsidRPr="00B43C8E" w:rsidRDefault="00E470FB" w:rsidP="00B43C8E">
            <w:pPr>
              <w:pStyle w:val="ConsPlusNormal"/>
              <w:tabs>
                <w:tab w:val="left" w:pos="142"/>
              </w:tabs>
              <w:ind w:firstLine="567"/>
              <w:contextualSpacing/>
              <w:rPr>
                <w:sz w:val="26"/>
                <w:szCs w:val="26"/>
              </w:rPr>
            </w:pPr>
          </w:p>
        </w:tc>
        <w:tc>
          <w:tcPr>
            <w:tcW w:w="2173" w:type="dxa"/>
          </w:tcPr>
          <w:p w:rsidR="00E470FB" w:rsidRPr="00B43C8E" w:rsidRDefault="00E470FB" w:rsidP="00B43C8E">
            <w:pPr>
              <w:pStyle w:val="ConsPlusNormal"/>
              <w:tabs>
                <w:tab w:val="left" w:pos="142"/>
              </w:tabs>
              <w:ind w:firstLine="567"/>
              <w:contextualSpacing/>
              <w:rPr>
                <w:sz w:val="26"/>
                <w:szCs w:val="26"/>
              </w:rPr>
            </w:pPr>
          </w:p>
        </w:tc>
        <w:tc>
          <w:tcPr>
            <w:tcW w:w="2714" w:type="dxa"/>
          </w:tcPr>
          <w:p w:rsidR="00E470FB" w:rsidRPr="00B43C8E" w:rsidRDefault="00E470FB" w:rsidP="00B43C8E">
            <w:pPr>
              <w:pStyle w:val="ConsPlusNormal"/>
              <w:tabs>
                <w:tab w:val="left" w:pos="142"/>
              </w:tabs>
              <w:ind w:firstLine="567"/>
              <w:contextualSpacing/>
              <w:rPr>
                <w:sz w:val="26"/>
                <w:szCs w:val="26"/>
              </w:rPr>
            </w:pPr>
          </w:p>
        </w:tc>
      </w:tr>
      <w:tr w:rsidR="00E470FB" w:rsidRPr="00B43C8E" w:rsidTr="00BA35B4">
        <w:tc>
          <w:tcPr>
            <w:tcW w:w="913" w:type="dxa"/>
          </w:tcPr>
          <w:p w:rsidR="00E470FB" w:rsidRPr="00B43C8E" w:rsidRDefault="00E470FB" w:rsidP="00B43C8E">
            <w:pPr>
              <w:pStyle w:val="ConsPlusNormal"/>
              <w:tabs>
                <w:tab w:val="left" w:pos="142"/>
              </w:tabs>
              <w:ind w:firstLine="567"/>
              <w:contextualSpacing/>
              <w:jc w:val="center"/>
              <w:rPr>
                <w:sz w:val="26"/>
                <w:szCs w:val="26"/>
              </w:rPr>
            </w:pPr>
            <w:r w:rsidRPr="00B43C8E">
              <w:rPr>
                <w:sz w:val="26"/>
                <w:szCs w:val="26"/>
              </w:rPr>
              <w:t>7</w:t>
            </w:r>
          </w:p>
        </w:tc>
        <w:tc>
          <w:tcPr>
            <w:tcW w:w="3901" w:type="dxa"/>
          </w:tcPr>
          <w:p w:rsidR="00E470FB" w:rsidRPr="00B43C8E" w:rsidRDefault="00E470FB" w:rsidP="00B43C8E">
            <w:pPr>
              <w:pStyle w:val="ConsPlusNormal"/>
              <w:tabs>
                <w:tab w:val="left" w:pos="142"/>
              </w:tabs>
              <w:ind w:firstLine="567"/>
              <w:contextualSpacing/>
              <w:rPr>
                <w:sz w:val="26"/>
                <w:szCs w:val="26"/>
              </w:rPr>
            </w:pPr>
          </w:p>
        </w:tc>
        <w:tc>
          <w:tcPr>
            <w:tcW w:w="2173" w:type="dxa"/>
          </w:tcPr>
          <w:p w:rsidR="00E470FB" w:rsidRPr="00B43C8E" w:rsidRDefault="00E470FB" w:rsidP="00B43C8E">
            <w:pPr>
              <w:pStyle w:val="ConsPlusNormal"/>
              <w:tabs>
                <w:tab w:val="left" w:pos="142"/>
              </w:tabs>
              <w:ind w:firstLine="567"/>
              <w:contextualSpacing/>
              <w:rPr>
                <w:sz w:val="26"/>
                <w:szCs w:val="26"/>
              </w:rPr>
            </w:pPr>
          </w:p>
        </w:tc>
        <w:tc>
          <w:tcPr>
            <w:tcW w:w="2714" w:type="dxa"/>
          </w:tcPr>
          <w:p w:rsidR="00E470FB" w:rsidRPr="00B43C8E" w:rsidRDefault="00E470FB" w:rsidP="00B43C8E">
            <w:pPr>
              <w:pStyle w:val="ConsPlusNormal"/>
              <w:tabs>
                <w:tab w:val="left" w:pos="142"/>
              </w:tabs>
              <w:ind w:firstLine="567"/>
              <w:contextualSpacing/>
              <w:rPr>
                <w:sz w:val="26"/>
                <w:szCs w:val="26"/>
              </w:rPr>
            </w:pPr>
          </w:p>
        </w:tc>
      </w:tr>
    </w:tbl>
    <w:p w:rsidR="00AB4A97" w:rsidRPr="00B43C8E" w:rsidRDefault="00AB4A97" w:rsidP="00B43C8E">
      <w:pPr>
        <w:tabs>
          <w:tab w:val="left" w:pos="142"/>
        </w:tabs>
        <w:spacing w:line="240" w:lineRule="auto"/>
        <w:ind w:firstLine="567"/>
        <w:contextualSpacing/>
        <w:rPr>
          <w:sz w:val="26"/>
          <w:szCs w:val="26"/>
        </w:rPr>
      </w:pPr>
    </w:p>
    <w:sectPr w:rsidR="00AB4A97" w:rsidRPr="00B43C8E" w:rsidSect="004303A3">
      <w:pgSz w:w="11907" w:h="16839" w:code="9"/>
      <w:pgMar w:top="1133" w:right="1133" w:bottom="1133" w:left="1133" w:header="0" w:footer="0" w:gutter="0"/>
      <w:cols w:space="708"/>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902048" w15:done="0"/>
  <w15:commentEx w15:paraId="00B0FED7" w15:done="0"/>
  <w15:commentEx w15:paraId="14224D93" w15:done="0"/>
  <w15:commentEx w15:paraId="493517B9" w15:done="0"/>
  <w15:commentEx w15:paraId="54510BF2" w15:done="0"/>
  <w15:commentEx w15:paraId="03333790" w15:done="0"/>
  <w15:commentEx w15:paraId="5EE734C6" w15:done="0"/>
  <w15:commentEx w15:paraId="66E0893D" w15:done="0"/>
  <w15:commentEx w15:paraId="6DEEEDF0" w15:paraIdParent="66E0893D" w15:done="0"/>
  <w15:commentEx w15:paraId="7D515391" w15:done="0"/>
  <w15:commentEx w15:paraId="1C36D9B3" w15:done="0"/>
  <w15:commentEx w15:paraId="6147D88D" w15:done="0"/>
  <w15:commentEx w15:paraId="2F659DE2" w15:done="0"/>
  <w15:commentEx w15:paraId="2C0B4AF2" w15:done="0"/>
  <w15:commentEx w15:paraId="78C34741" w15:done="0"/>
  <w15:commentEx w15:paraId="034FB626" w15:done="0"/>
  <w15:commentEx w15:paraId="4EFDDCEC" w15:done="0"/>
  <w15:commentEx w15:paraId="5A668030" w15:done="0"/>
  <w15:commentEx w15:paraId="771A5D48" w15:done="0"/>
  <w15:commentEx w15:paraId="08C594C1" w15:done="0"/>
  <w15:commentEx w15:paraId="0D6998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902048" w16cid:durableId="1DCD1372"/>
  <w16cid:commentId w16cid:paraId="00B0FED7" w16cid:durableId="1DCD1447"/>
  <w16cid:commentId w16cid:paraId="14224D93" w16cid:durableId="1DCD1480"/>
  <w16cid:commentId w16cid:paraId="493517B9" w16cid:durableId="1DCD14AB"/>
  <w16cid:commentId w16cid:paraId="54510BF2" w16cid:durableId="1DCD154E"/>
  <w16cid:commentId w16cid:paraId="03333790" w16cid:durableId="1DCD1187"/>
  <w16cid:commentId w16cid:paraId="5EE734C6" w16cid:durableId="1DCD1188"/>
  <w16cid:commentId w16cid:paraId="66E0893D" w16cid:durableId="1DCD1189"/>
  <w16cid:commentId w16cid:paraId="6DEEEDF0" w16cid:durableId="1DCD16BB"/>
  <w16cid:commentId w16cid:paraId="7D515391" w16cid:durableId="1DCD16EE"/>
  <w16cid:commentId w16cid:paraId="1C36D9B3" w16cid:durableId="1DCD1798"/>
  <w16cid:commentId w16cid:paraId="6147D88D" w16cid:durableId="1DCD1DB2"/>
  <w16cid:commentId w16cid:paraId="2F659DE2" w16cid:durableId="1DCD2233"/>
  <w16cid:commentId w16cid:paraId="2C0B4AF2" w16cid:durableId="1DCD22B1"/>
  <w16cid:commentId w16cid:paraId="78C34741" w16cid:durableId="1DCD230E"/>
  <w16cid:commentId w16cid:paraId="034FB626" w16cid:durableId="1DCD238E"/>
  <w16cid:commentId w16cid:paraId="4EFDDCEC" w16cid:durableId="1DCD118A"/>
  <w16cid:commentId w16cid:paraId="5A668030" w16cid:durableId="1DCD8865"/>
  <w16cid:commentId w16cid:paraId="771A5D48" w16cid:durableId="1DCD9164"/>
  <w16cid:commentId w16cid:paraId="08C594C1" w16cid:durableId="1DCD8FBD"/>
  <w16cid:commentId w16cid:paraId="0D69987D" w16cid:durableId="1DCD90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5AC" w:rsidRDefault="002905AC" w:rsidP="004047B2">
      <w:pPr>
        <w:spacing w:line="240" w:lineRule="auto"/>
      </w:pPr>
      <w:r>
        <w:separator/>
      </w:r>
    </w:p>
  </w:endnote>
  <w:endnote w:type="continuationSeparator" w:id="0">
    <w:p w:rsidR="002905AC" w:rsidRDefault="002905AC" w:rsidP="00404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194448"/>
      <w:docPartObj>
        <w:docPartGallery w:val="Page Numbers (Bottom of Page)"/>
        <w:docPartUnique/>
      </w:docPartObj>
    </w:sdtPr>
    <w:sdtEndPr/>
    <w:sdtContent>
      <w:p w:rsidR="00B43C8E" w:rsidRDefault="00B43C8E">
        <w:pPr>
          <w:pStyle w:val="af"/>
          <w:jc w:val="right"/>
        </w:pPr>
        <w:r>
          <w:fldChar w:fldCharType="begin"/>
        </w:r>
        <w:r>
          <w:instrText>PAGE   \* MERGEFORMAT</w:instrText>
        </w:r>
        <w:r>
          <w:fldChar w:fldCharType="separate"/>
        </w:r>
        <w:r w:rsidR="00DC2FDB">
          <w:rPr>
            <w:noProof/>
          </w:rPr>
          <w:t>27</w:t>
        </w:r>
        <w:r>
          <w:fldChar w:fldCharType="end"/>
        </w:r>
      </w:p>
    </w:sdtContent>
  </w:sdt>
  <w:p w:rsidR="00B43C8E" w:rsidRDefault="00B43C8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5AC" w:rsidRDefault="002905AC" w:rsidP="004047B2">
      <w:pPr>
        <w:spacing w:line="240" w:lineRule="auto"/>
      </w:pPr>
      <w:r>
        <w:separator/>
      </w:r>
    </w:p>
  </w:footnote>
  <w:footnote w:type="continuationSeparator" w:id="0">
    <w:p w:rsidR="002905AC" w:rsidRDefault="002905AC" w:rsidP="004047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D44EC"/>
    <w:multiLevelType w:val="hybridMultilevel"/>
    <w:tmpl w:val="E8B03DB4"/>
    <w:lvl w:ilvl="0" w:tplc="4CF60EE6">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FD45FB"/>
    <w:multiLevelType w:val="multilevel"/>
    <w:tmpl w:val="9B0E10A0"/>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nsid w:val="20533B1C"/>
    <w:multiLevelType w:val="hybridMultilevel"/>
    <w:tmpl w:val="887A1348"/>
    <w:lvl w:ilvl="0" w:tplc="C8C6D94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C95ABB"/>
    <w:multiLevelType w:val="hybridMultilevel"/>
    <w:tmpl w:val="E9B68DA2"/>
    <w:lvl w:ilvl="0" w:tplc="E2E2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D36EB2"/>
    <w:multiLevelType w:val="hybridMultilevel"/>
    <w:tmpl w:val="A3347380"/>
    <w:lvl w:ilvl="0" w:tplc="EAAA2B82">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300B70"/>
    <w:multiLevelType w:val="hybridMultilevel"/>
    <w:tmpl w:val="01AEAF28"/>
    <w:lvl w:ilvl="0" w:tplc="53EE470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834BB9"/>
    <w:multiLevelType w:val="hybridMultilevel"/>
    <w:tmpl w:val="D4321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CD5967"/>
    <w:multiLevelType w:val="hybridMultilevel"/>
    <w:tmpl w:val="DF6A9CB0"/>
    <w:lvl w:ilvl="0" w:tplc="059A1D3C">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0"/>
  </w:num>
  <w:num w:numId="6">
    <w:abstractNumId w:val="4"/>
  </w:num>
  <w:num w:numId="7">
    <w:abstractNumId w:val="6"/>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опко Яна Владимировна">
    <w15:presenceInfo w15:providerId="None" w15:userId="Попко Яна Владими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FB"/>
    <w:rsid w:val="0000087B"/>
    <w:rsid w:val="00003BB8"/>
    <w:rsid w:val="0000720D"/>
    <w:rsid w:val="00032861"/>
    <w:rsid w:val="000577F4"/>
    <w:rsid w:val="00062742"/>
    <w:rsid w:val="00086432"/>
    <w:rsid w:val="0008673B"/>
    <w:rsid w:val="0009512E"/>
    <w:rsid w:val="000A4C61"/>
    <w:rsid w:val="000B2F88"/>
    <w:rsid w:val="000B58FA"/>
    <w:rsid w:val="000B6DCD"/>
    <w:rsid w:val="000C2621"/>
    <w:rsid w:val="000C39B9"/>
    <w:rsid w:val="000D4F63"/>
    <w:rsid w:val="000E2875"/>
    <w:rsid w:val="000E452F"/>
    <w:rsid w:val="000F6150"/>
    <w:rsid w:val="001012FE"/>
    <w:rsid w:val="001047F7"/>
    <w:rsid w:val="00134B47"/>
    <w:rsid w:val="00155056"/>
    <w:rsid w:val="00164FB2"/>
    <w:rsid w:val="0016507B"/>
    <w:rsid w:val="00166DA0"/>
    <w:rsid w:val="001937B6"/>
    <w:rsid w:val="00196572"/>
    <w:rsid w:val="001A39E0"/>
    <w:rsid w:val="001B322F"/>
    <w:rsid w:val="001C0A18"/>
    <w:rsid w:val="001D416C"/>
    <w:rsid w:val="001D5808"/>
    <w:rsid w:val="001E24A9"/>
    <w:rsid w:val="001E3D1A"/>
    <w:rsid w:val="001E7EF4"/>
    <w:rsid w:val="001F5BC7"/>
    <w:rsid w:val="00201BFD"/>
    <w:rsid w:val="002048BA"/>
    <w:rsid w:val="00204E15"/>
    <w:rsid w:val="002162E2"/>
    <w:rsid w:val="00226EDF"/>
    <w:rsid w:val="00243358"/>
    <w:rsid w:val="002507B5"/>
    <w:rsid w:val="00252364"/>
    <w:rsid w:val="0025436C"/>
    <w:rsid w:val="00263893"/>
    <w:rsid w:val="00265EE8"/>
    <w:rsid w:val="00275711"/>
    <w:rsid w:val="00280026"/>
    <w:rsid w:val="002826E9"/>
    <w:rsid w:val="002905AC"/>
    <w:rsid w:val="00291391"/>
    <w:rsid w:val="002A4A2B"/>
    <w:rsid w:val="002B0788"/>
    <w:rsid w:val="002B2CF7"/>
    <w:rsid w:val="002C3F72"/>
    <w:rsid w:val="002D5482"/>
    <w:rsid w:val="003069EF"/>
    <w:rsid w:val="0031092B"/>
    <w:rsid w:val="00310E75"/>
    <w:rsid w:val="00315953"/>
    <w:rsid w:val="00324DC9"/>
    <w:rsid w:val="00333AFF"/>
    <w:rsid w:val="00362A12"/>
    <w:rsid w:val="00362F7A"/>
    <w:rsid w:val="003679E3"/>
    <w:rsid w:val="003816A2"/>
    <w:rsid w:val="00385E25"/>
    <w:rsid w:val="003969DF"/>
    <w:rsid w:val="003B30EF"/>
    <w:rsid w:val="003C053B"/>
    <w:rsid w:val="003C5F54"/>
    <w:rsid w:val="003D4BAA"/>
    <w:rsid w:val="003E01C1"/>
    <w:rsid w:val="003E5FBC"/>
    <w:rsid w:val="003F42F0"/>
    <w:rsid w:val="004047B2"/>
    <w:rsid w:val="00413B3F"/>
    <w:rsid w:val="0041407D"/>
    <w:rsid w:val="004158F2"/>
    <w:rsid w:val="004303A3"/>
    <w:rsid w:val="004378C7"/>
    <w:rsid w:val="00441EC9"/>
    <w:rsid w:val="00451FBD"/>
    <w:rsid w:val="00455E02"/>
    <w:rsid w:val="00465D95"/>
    <w:rsid w:val="00471B09"/>
    <w:rsid w:val="004734D9"/>
    <w:rsid w:val="0048350C"/>
    <w:rsid w:val="00492911"/>
    <w:rsid w:val="004A6F0E"/>
    <w:rsid w:val="004C15AB"/>
    <w:rsid w:val="004C2C85"/>
    <w:rsid w:val="004E347F"/>
    <w:rsid w:val="004E7CDA"/>
    <w:rsid w:val="004F4C1A"/>
    <w:rsid w:val="004F4DED"/>
    <w:rsid w:val="004F7B34"/>
    <w:rsid w:val="00524DBA"/>
    <w:rsid w:val="005406F8"/>
    <w:rsid w:val="005478A7"/>
    <w:rsid w:val="0058270B"/>
    <w:rsid w:val="00583788"/>
    <w:rsid w:val="005947BD"/>
    <w:rsid w:val="00595326"/>
    <w:rsid w:val="00604BBD"/>
    <w:rsid w:val="00610893"/>
    <w:rsid w:val="006200D8"/>
    <w:rsid w:val="00622DB5"/>
    <w:rsid w:val="0062631A"/>
    <w:rsid w:val="0062706C"/>
    <w:rsid w:val="006428CD"/>
    <w:rsid w:val="00646728"/>
    <w:rsid w:val="00675CA7"/>
    <w:rsid w:val="00691687"/>
    <w:rsid w:val="006C444F"/>
    <w:rsid w:val="006D0672"/>
    <w:rsid w:val="006D3BCF"/>
    <w:rsid w:val="006D726A"/>
    <w:rsid w:val="006E0E01"/>
    <w:rsid w:val="006E4BC9"/>
    <w:rsid w:val="006E7A41"/>
    <w:rsid w:val="0070521D"/>
    <w:rsid w:val="00712BA1"/>
    <w:rsid w:val="00717B74"/>
    <w:rsid w:val="0072201B"/>
    <w:rsid w:val="007627AF"/>
    <w:rsid w:val="00770AC1"/>
    <w:rsid w:val="007906F7"/>
    <w:rsid w:val="007950F4"/>
    <w:rsid w:val="007A1D86"/>
    <w:rsid w:val="007B6C56"/>
    <w:rsid w:val="007F4EA2"/>
    <w:rsid w:val="007F7652"/>
    <w:rsid w:val="00815590"/>
    <w:rsid w:val="00816EDA"/>
    <w:rsid w:val="00830750"/>
    <w:rsid w:val="0085241D"/>
    <w:rsid w:val="008528BD"/>
    <w:rsid w:val="0086088B"/>
    <w:rsid w:val="008634F2"/>
    <w:rsid w:val="00865E7C"/>
    <w:rsid w:val="00890403"/>
    <w:rsid w:val="008918F4"/>
    <w:rsid w:val="00893E79"/>
    <w:rsid w:val="00893E84"/>
    <w:rsid w:val="00894002"/>
    <w:rsid w:val="008A6D2A"/>
    <w:rsid w:val="008B5E55"/>
    <w:rsid w:val="008B67F5"/>
    <w:rsid w:val="008B7A87"/>
    <w:rsid w:val="008F749A"/>
    <w:rsid w:val="008F78E4"/>
    <w:rsid w:val="009115E4"/>
    <w:rsid w:val="009319EA"/>
    <w:rsid w:val="00936C76"/>
    <w:rsid w:val="00946DAC"/>
    <w:rsid w:val="00950BFB"/>
    <w:rsid w:val="00964E3F"/>
    <w:rsid w:val="00976F73"/>
    <w:rsid w:val="00982500"/>
    <w:rsid w:val="00983C81"/>
    <w:rsid w:val="00993481"/>
    <w:rsid w:val="009C45E6"/>
    <w:rsid w:val="009C65BD"/>
    <w:rsid w:val="009D3E4D"/>
    <w:rsid w:val="009E2D88"/>
    <w:rsid w:val="009F3645"/>
    <w:rsid w:val="00A075D1"/>
    <w:rsid w:val="00A12486"/>
    <w:rsid w:val="00A13225"/>
    <w:rsid w:val="00A14F2D"/>
    <w:rsid w:val="00A2247E"/>
    <w:rsid w:val="00A43128"/>
    <w:rsid w:val="00A43B5D"/>
    <w:rsid w:val="00A476CB"/>
    <w:rsid w:val="00A53944"/>
    <w:rsid w:val="00A57D66"/>
    <w:rsid w:val="00A62543"/>
    <w:rsid w:val="00A70D9C"/>
    <w:rsid w:val="00A75C63"/>
    <w:rsid w:val="00A7626F"/>
    <w:rsid w:val="00A835E8"/>
    <w:rsid w:val="00A842B8"/>
    <w:rsid w:val="00A92C7B"/>
    <w:rsid w:val="00AA3C1E"/>
    <w:rsid w:val="00AB4A97"/>
    <w:rsid w:val="00AC41A2"/>
    <w:rsid w:val="00B11B38"/>
    <w:rsid w:val="00B13B10"/>
    <w:rsid w:val="00B21B81"/>
    <w:rsid w:val="00B43C8E"/>
    <w:rsid w:val="00B508B3"/>
    <w:rsid w:val="00B67C73"/>
    <w:rsid w:val="00B70A5C"/>
    <w:rsid w:val="00B80C62"/>
    <w:rsid w:val="00BA35B4"/>
    <w:rsid w:val="00BC46E8"/>
    <w:rsid w:val="00BE3404"/>
    <w:rsid w:val="00BF5E23"/>
    <w:rsid w:val="00BF62FE"/>
    <w:rsid w:val="00C24C96"/>
    <w:rsid w:val="00C35D76"/>
    <w:rsid w:val="00C45481"/>
    <w:rsid w:val="00C5436F"/>
    <w:rsid w:val="00C70DB3"/>
    <w:rsid w:val="00C77D24"/>
    <w:rsid w:val="00C84AF2"/>
    <w:rsid w:val="00CA36E0"/>
    <w:rsid w:val="00CC45A7"/>
    <w:rsid w:val="00CC7817"/>
    <w:rsid w:val="00CD3D67"/>
    <w:rsid w:val="00CE1DDB"/>
    <w:rsid w:val="00CE2F6A"/>
    <w:rsid w:val="00CE3B21"/>
    <w:rsid w:val="00D024B1"/>
    <w:rsid w:val="00D147F8"/>
    <w:rsid w:val="00D14C1D"/>
    <w:rsid w:val="00D237B1"/>
    <w:rsid w:val="00D2655E"/>
    <w:rsid w:val="00D27611"/>
    <w:rsid w:val="00D50A01"/>
    <w:rsid w:val="00D64CB1"/>
    <w:rsid w:val="00D8454B"/>
    <w:rsid w:val="00D846C5"/>
    <w:rsid w:val="00D90D29"/>
    <w:rsid w:val="00D91678"/>
    <w:rsid w:val="00D938AB"/>
    <w:rsid w:val="00D97925"/>
    <w:rsid w:val="00DC2FDB"/>
    <w:rsid w:val="00DE6E7C"/>
    <w:rsid w:val="00DF7893"/>
    <w:rsid w:val="00E0270A"/>
    <w:rsid w:val="00E1087D"/>
    <w:rsid w:val="00E11080"/>
    <w:rsid w:val="00E1119D"/>
    <w:rsid w:val="00E12B7F"/>
    <w:rsid w:val="00E44FC8"/>
    <w:rsid w:val="00E470FB"/>
    <w:rsid w:val="00E47EB3"/>
    <w:rsid w:val="00E514E7"/>
    <w:rsid w:val="00E551F9"/>
    <w:rsid w:val="00E67F57"/>
    <w:rsid w:val="00E735B2"/>
    <w:rsid w:val="00E833F0"/>
    <w:rsid w:val="00E96869"/>
    <w:rsid w:val="00E9771F"/>
    <w:rsid w:val="00EA260E"/>
    <w:rsid w:val="00EB6F30"/>
    <w:rsid w:val="00EC4EA6"/>
    <w:rsid w:val="00ED5E84"/>
    <w:rsid w:val="00EE125A"/>
    <w:rsid w:val="00EE3A51"/>
    <w:rsid w:val="00EF1045"/>
    <w:rsid w:val="00EF3737"/>
    <w:rsid w:val="00EF39CE"/>
    <w:rsid w:val="00EF4D4C"/>
    <w:rsid w:val="00EF5786"/>
    <w:rsid w:val="00EF6FB8"/>
    <w:rsid w:val="00F10026"/>
    <w:rsid w:val="00F11A9E"/>
    <w:rsid w:val="00F145DE"/>
    <w:rsid w:val="00F16290"/>
    <w:rsid w:val="00F3396B"/>
    <w:rsid w:val="00F43FC0"/>
    <w:rsid w:val="00F5168E"/>
    <w:rsid w:val="00F57721"/>
    <w:rsid w:val="00F621DC"/>
    <w:rsid w:val="00F6414E"/>
    <w:rsid w:val="00F7251B"/>
    <w:rsid w:val="00F76913"/>
    <w:rsid w:val="00F838D7"/>
    <w:rsid w:val="00FA4955"/>
    <w:rsid w:val="00FB10AC"/>
    <w:rsid w:val="00FB3444"/>
    <w:rsid w:val="00FC0831"/>
    <w:rsid w:val="00FE308F"/>
    <w:rsid w:val="00FE5F7A"/>
    <w:rsid w:val="00FF20A5"/>
    <w:rsid w:val="00FF7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AC"/>
  </w:style>
  <w:style w:type="paragraph" w:styleId="1">
    <w:name w:val="heading 1"/>
    <w:basedOn w:val="a"/>
    <w:next w:val="a"/>
    <w:link w:val="10"/>
    <w:uiPriority w:val="9"/>
    <w:qFormat/>
    <w:rsid w:val="004047B2"/>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4047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147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0FB"/>
    <w:pPr>
      <w:widowControl w:val="0"/>
      <w:autoSpaceDE w:val="0"/>
      <w:autoSpaceDN w:val="0"/>
      <w:spacing w:line="240" w:lineRule="auto"/>
    </w:pPr>
    <w:rPr>
      <w:rFonts w:eastAsia="Times New Roman"/>
      <w:szCs w:val="20"/>
      <w:lang w:eastAsia="ru-RU"/>
    </w:rPr>
  </w:style>
  <w:style w:type="paragraph" w:customStyle="1" w:styleId="ConsPlusNonformat">
    <w:name w:val="ConsPlusNonformat"/>
    <w:rsid w:val="00E470FB"/>
    <w:pPr>
      <w:widowControl w:val="0"/>
      <w:autoSpaceDE w:val="0"/>
      <w:autoSpaceDN w:val="0"/>
      <w:spacing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B4A97"/>
    <w:pPr>
      <w:spacing w:line="240" w:lineRule="auto"/>
    </w:pPr>
    <w:rPr>
      <w:rFonts w:ascii="Calibri" w:hAnsi="Calibri"/>
      <w:sz w:val="16"/>
      <w:szCs w:val="16"/>
    </w:rPr>
  </w:style>
  <w:style w:type="character" w:customStyle="1" w:styleId="a4">
    <w:name w:val="Текст выноски Знак"/>
    <w:basedOn w:val="a0"/>
    <w:link w:val="a3"/>
    <w:uiPriority w:val="99"/>
    <w:semiHidden/>
    <w:rsid w:val="00AB4A97"/>
    <w:rPr>
      <w:rFonts w:ascii="Calibri" w:hAnsi="Calibri"/>
      <w:sz w:val="16"/>
      <w:szCs w:val="16"/>
    </w:rPr>
  </w:style>
  <w:style w:type="character" w:styleId="a5">
    <w:name w:val="annotation reference"/>
    <w:basedOn w:val="a0"/>
    <w:uiPriority w:val="99"/>
    <w:semiHidden/>
    <w:unhideWhenUsed/>
    <w:rsid w:val="00AB4A97"/>
    <w:rPr>
      <w:sz w:val="16"/>
      <w:szCs w:val="16"/>
    </w:rPr>
  </w:style>
  <w:style w:type="paragraph" w:styleId="a6">
    <w:name w:val="annotation text"/>
    <w:basedOn w:val="a"/>
    <w:link w:val="a7"/>
    <w:uiPriority w:val="99"/>
    <w:semiHidden/>
    <w:unhideWhenUsed/>
    <w:rsid w:val="00AB4A97"/>
    <w:pPr>
      <w:spacing w:line="240" w:lineRule="auto"/>
    </w:pPr>
    <w:rPr>
      <w:sz w:val="20"/>
      <w:szCs w:val="20"/>
    </w:rPr>
  </w:style>
  <w:style w:type="character" w:customStyle="1" w:styleId="a7">
    <w:name w:val="Текст примечания Знак"/>
    <w:basedOn w:val="a0"/>
    <w:link w:val="a6"/>
    <w:uiPriority w:val="99"/>
    <w:semiHidden/>
    <w:rsid w:val="00AB4A97"/>
    <w:rPr>
      <w:sz w:val="20"/>
      <w:szCs w:val="20"/>
    </w:rPr>
  </w:style>
  <w:style w:type="paragraph" w:styleId="a8">
    <w:name w:val="annotation subject"/>
    <w:basedOn w:val="a6"/>
    <w:next w:val="a6"/>
    <w:link w:val="a9"/>
    <w:uiPriority w:val="99"/>
    <w:semiHidden/>
    <w:unhideWhenUsed/>
    <w:rsid w:val="00AB4A97"/>
    <w:rPr>
      <w:b/>
      <w:bCs/>
    </w:rPr>
  </w:style>
  <w:style w:type="character" w:customStyle="1" w:styleId="a9">
    <w:name w:val="Тема примечания Знак"/>
    <w:basedOn w:val="a7"/>
    <w:link w:val="a8"/>
    <w:uiPriority w:val="99"/>
    <w:semiHidden/>
    <w:rsid w:val="00AB4A97"/>
    <w:rPr>
      <w:b/>
      <w:bCs/>
      <w:sz w:val="20"/>
      <w:szCs w:val="20"/>
    </w:rPr>
  </w:style>
  <w:style w:type="paragraph" w:styleId="aa">
    <w:name w:val="Plain Text"/>
    <w:aliases w:val="Знак,Знак1"/>
    <w:basedOn w:val="a"/>
    <w:link w:val="11"/>
    <w:rsid w:val="008F749A"/>
    <w:pPr>
      <w:spacing w:line="240" w:lineRule="auto"/>
    </w:pPr>
    <w:rPr>
      <w:rFonts w:eastAsia="Calibri"/>
      <w:sz w:val="24"/>
      <w:szCs w:val="20"/>
      <w:lang w:eastAsia="ru-RU"/>
    </w:rPr>
  </w:style>
  <w:style w:type="character" w:customStyle="1" w:styleId="ab">
    <w:name w:val="Текст Знак"/>
    <w:basedOn w:val="a0"/>
    <w:uiPriority w:val="99"/>
    <w:semiHidden/>
    <w:rsid w:val="008F749A"/>
    <w:rPr>
      <w:rFonts w:ascii="Consolas" w:hAnsi="Consolas" w:cs="Consolas"/>
      <w:sz w:val="21"/>
      <w:szCs w:val="21"/>
    </w:rPr>
  </w:style>
  <w:style w:type="character" w:customStyle="1" w:styleId="11">
    <w:name w:val="Текст Знак1"/>
    <w:aliases w:val="Знак Знак,Знак1 Знак"/>
    <w:basedOn w:val="a0"/>
    <w:link w:val="aa"/>
    <w:locked/>
    <w:rsid w:val="008F749A"/>
    <w:rPr>
      <w:rFonts w:eastAsia="Calibri"/>
      <w:sz w:val="24"/>
      <w:szCs w:val="20"/>
      <w:lang w:eastAsia="ru-RU"/>
    </w:rPr>
  </w:style>
  <w:style w:type="paragraph" w:styleId="ac">
    <w:name w:val="List Paragraph"/>
    <w:basedOn w:val="a"/>
    <w:uiPriority w:val="99"/>
    <w:qFormat/>
    <w:rsid w:val="008F749A"/>
    <w:pPr>
      <w:spacing w:line="240" w:lineRule="auto"/>
      <w:ind w:left="720"/>
      <w:contextualSpacing/>
    </w:pPr>
    <w:rPr>
      <w:rFonts w:eastAsia="Times New Roman"/>
      <w:sz w:val="24"/>
      <w:szCs w:val="20"/>
      <w:lang w:val="en-US"/>
    </w:rPr>
  </w:style>
  <w:style w:type="paragraph" w:styleId="ad">
    <w:name w:val="header"/>
    <w:basedOn w:val="a"/>
    <w:link w:val="ae"/>
    <w:uiPriority w:val="99"/>
    <w:unhideWhenUsed/>
    <w:rsid w:val="004047B2"/>
    <w:pPr>
      <w:tabs>
        <w:tab w:val="center" w:pos="4677"/>
        <w:tab w:val="right" w:pos="9355"/>
      </w:tabs>
      <w:spacing w:line="240" w:lineRule="auto"/>
    </w:pPr>
  </w:style>
  <w:style w:type="character" w:customStyle="1" w:styleId="ae">
    <w:name w:val="Верхний колонтитул Знак"/>
    <w:basedOn w:val="a0"/>
    <w:link w:val="ad"/>
    <w:uiPriority w:val="99"/>
    <w:rsid w:val="004047B2"/>
  </w:style>
  <w:style w:type="paragraph" w:styleId="af">
    <w:name w:val="footer"/>
    <w:basedOn w:val="a"/>
    <w:link w:val="af0"/>
    <w:uiPriority w:val="99"/>
    <w:unhideWhenUsed/>
    <w:rsid w:val="004047B2"/>
    <w:pPr>
      <w:tabs>
        <w:tab w:val="center" w:pos="4677"/>
        <w:tab w:val="right" w:pos="9355"/>
      </w:tabs>
      <w:spacing w:line="240" w:lineRule="auto"/>
    </w:pPr>
  </w:style>
  <w:style w:type="character" w:customStyle="1" w:styleId="af0">
    <w:name w:val="Нижний колонтитул Знак"/>
    <w:basedOn w:val="a0"/>
    <w:link w:val="af"/>
    <w:uiPriority w:val="99"/>
    <w:rsid w:val="004047B2"/>
  </w:style>
  <w:style w:type="paragraph" w:styleId="af1">
    <w:name w:val="No Spacing"/>
    <w:link w:val="af2"/>
    <w:uiPriority w:val="1"/>
    <w:qFormat/>
    <w:rsid w:val="004047B2"/>
    <w:pPr>
      <w:spacing w:line="240" w:lineRule="auto"/>
    </w:pPr>
    <w:rPr>
      <w:rFonts w:asciiTheme="minorHAnsi" w:eastAsiaTheme="minorEastAsia" w:hAnsiTheme="minorHAnsi" w:cstheme="minorBidi"/>
      <w:sz w:val="22"/>
      <w:szCs w:val="22"/>
      <w:lang w:eastAsia="ru-RU"/>
    </w:rPr>
  </w:style>
  <w:style w:type="character" w:customStyle="1" w:styleId="af2">
    <w:name w:val="Без интервала Знак"/>
    <w:basedOn w:val="a0"/>
    <w:link w:val="af1"/>
    <w:uiPriority w:val="1"/>
    <w:rsid w:val="004047B2"/>
    <w:rPr>
      <w:rFonts w:asciiTheme="minorHAnsi" w:eastAsiaTheme="minorEastAsia" w:hAnsiTheme="minorHAnsi" w:cstheme="minorBidi"/>
      <w:sz w:val="22"/>
      <w:szCs w:val="22"/>
      <w:lang w:eastAsia="ru-RU"/>
    </w:rPr>
  </w:style>
  <w:style w:type="character" w:customStyle="1" w:styleId="10">
    <w:name w:val="Заголовок 1 Знак"/>
    <w:basedOn w:val="a0"/>
    <w:link w:val="1"/>
    <w:uiPriority w:val="9"/>
    <w:rsid w:val="004047B2"/>
    <w:rPr>
      <w:rFonts w:asciiTheme="majorHAnsi" w:eastAsiaTheme="majorEastAsia" w:hAnsiTheme="majorHAnsi" w:cstheme="majorBidi"/>
      <w:b/>
      <w:bCs/>
      <w:color w:val="365F91" w:themeColor="accent1" w:themeShade="BF"/>
    </w:rPr>
  </w:style>
  <w:style w:type="paragraph" w:styleId="af3">
    <w:name w:val="TOC Heading"/>
    <w:basedOn w:val="1"/>
    <w:next w:val="a"/>
    <w:uiPriority w:val="39"/>
    <w:semiHidden/>
    <w:unhideWhenUsed/>
    <w:qFormat/>
    <w:rsid w:val="004047B2"/>
    <w:pPr>
      <w:spacing w:line="276" w:lineRule="auto"/>
      <w:outlineLvl w:val="9"/>
    </w:pPr>
    <w:rPr>
      <w:lang w:eastAsia="ru-RU"/>
    </w:rPr>
  </w:style>
  <w:style w:type="paragraph" w:styleId="12">
    <w:name w:val="toc 1"/>
    <w:basedOn w:val="a"/>
    <w:next w:val="a"/>
    <w:autoRedefine/>
    <w:uiPriority w:val="39"/>
    <w:unhideWhenUsed/>
    <w:rsid w:val="004047B2"/>
    <w:pPr>
      <w:spacing w:after="100"/>
    </w:pPr>
  </w:style>
  <w:style w:type="paragraph" w:styleId="21">
    <w:name w:val="toc 2"/>
    <w:basedOn w:val="a"/>
    <w:next w:val="a"/>
    <w:autoRedefine/>
    <w:uiPriority w:val="39"/>
    <w:unhideWhenUsed/>
    <w:rsid w:val="004047B2"/>
    <w:pPr>
      <w:spacing w:after="100"/>
      <w:ind w:left="280"/>
    </w:pPr>
  </w:style>
  <w:style w:type="paragraph" w:styleId="31">
    <w:name w:val="toc 3"/>
    <w:basedOn w:val="a"/>
    <w:next w:val="a"/>
    <w:autoRedefine/>
    <w:uiPriority w:val="39"/>
    <w:unhideWhenUsed/>
    <w:rsid w:val="0085241D"/>
    <w:pPr>
      <w:tabs>
        <w:tab w:val="right" w:leader="dot" w:pos="9630"/>
      </w:tabs>
      <w:spacing w:after="100"/>
      <w:ind w:left="560"/>
    </w:pPr>
    <w:rPr>
      <w:b/>
      <w:noProof/>
    </w:rPr>
  </w:style>
  <w:style w:type="character" w:styleId="af4">
    <w:name w:val="Hyperlink"/>
    <w:basedOn w:val="a0"/>
    <w:uiPriority w:val="99"/>
    <w:unhideWhenUsed/>
    <w:rsid w:val="004047B2"/>
    <w:rPr>
      <w:color w:val="0000FF" w:themeColor="hyperlink"/>
      <w:u w:val="single"/>
    </w:rPr>
  </w:style>
  <w:style w:type="character" w:customStyle="1" w:styleId="20">
    <w:name w:val="Заголовок 2 Знак"/>
    <w:basedOn w:val="a0"/>
    <w:link w:val="2"/>
    <w:uiPriority w:val="9"/>
    <w:rsid w:val="004047B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147F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AC"/>
  </w:style>
  <w:style w:type="paragraph" w:styleId="1">
    <w:name w:val="heading 1"/>
    <w:basedOn w:val="a"/>
    <w:next w:val="a"/>
    <w:link w:val="10"/>
    <w:uiPriority w:val="9"/>
    <w:qFormat/>
    <w:rsid w:val="004047B2"/>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4047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147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0FB"/>
    <w:pPr>
      <w:widowControl w:val="0"/>
      <w:autoSpaceDE w:val="0"/>
      <w:autoSpaceDN w:val="0"/>
      <w:spacing w:line="240" w:lineRule="auto"/>
    </w:pPr>
    <w:rPr>
      <w:rFonts w:eastAsia="Times New Roman"/>
      <w:szCs w:val="20"/>
      <w:lang w:eastAsia="ru-RU"/>
    </w:rPr>
  </w:style>
  <w:style w:type="paragraph" w:customStyle="1" w:styleId="ConsPlusNonformat">
    <w:name w:val="ConsPlusNonformat"/>
    <w:rsid w:val="00E470FB"/>
    <w:pPr>
      <w:widowControl w:val="0"/>
      <w:autoSpaceDE w:val="0"/>
      <w:autoSpaceDN w:val="0"/>
      <w:spacing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B4A97"/>
    <w:pPr>
      <w:spacing w:line="240" w:lineRule="auto"/>
    </w:pPr>
    <w:rPr>
      <w:rFonts w:ascii="Calibri" w:hAnsi="Calibri"/>
      <w:sz w:val="16"/>
      <w:szCs w:val="16"/>
    </w:rPr>
  </w:style>
  <w:style w:type="character" w:customStyle="1" w:styleId="a4">
    <w:name w:val="Текст выноски Знак"/>
    <w:basedOn w:val="a0"/>
    <w:link w:val="a3"/>
    <w:uiPriority w:val="99"/>
    <w:semiHidden/>
    <w:rsid w:val="00AB4A97"/>
    <w:rPr>
      <w:rFonts w:ascii="Calibri" w:hAnsi="Calibri"/>
      <w:sz w:val="16"/>
      <w:szCs w:val="16"/>
    </w:rPr>
  </w:style>
  <w:style w:type="character" w:styleId="a5">
    <w:name w:val="annotation reference"/>
    <w:basedOn w:val="a0"/>
    <w:uiPriority w:val="99"/>
    <w:semiHidden/>
    <w:unhideWhenUsed/>
    <w:rsid w:val="00AB4A97"/>
    <w:rPr>
      <w:sz w:val="16"/>
      <w:szCs w:val="16"/>
    </w:rPr>
  </w:style>
  <w:style w:type="paragraph" w:styleId="a6">
    <w:name w:val="annotation text"/>
    <w:basedOn w:val="a"/>
    <w:link w:val="a7"/>
    <w:uiPriority w:val="99"/>
    <w:semiHidden/>
    <w:unhideWhenUsed/>
    <w:rsid w:val="00AB4A97"/>
    <w:pPr>
      <w:spacing w:line="240" w:lineRule="auto"/>
    </w:pPr>
    <w:rPr>
      <w:sz w:val="20"/>
      <w:szCs w:val="20"/>
    </w:rPr>
  </w:style>
  <w:style w:type="character" w:customStyle="1" w:styleId="a7">
    <w:name w:val="Текст примечания Знак"/>
    <w:basedOn w:val="a0"/>
    <w:link w:val="a6"/>
    <w:uiPriority w:val="99"/>
    <w:semiHidden/>
    <w:rsid w:val="00AB4A97"/>
    <w:rPr>
      <w:sz w:val="20"/>
      <w:szCs w:val="20"/>
    </w:rPr>
  </w:style>
  <w:style w:type="paragraph" w:styleId="a8">
    <w:name w:val="annotation subject"/>
    <w:basedOn w:val="a6"/>
    <w:next w:val="a6"/>
    <w:link w:val="a9"/>
    <w:uiPriority w:val="99"/>
    <w:semiHidden/>
    <w:unhideWhenUsed/>
    <w:rsid w:val="00AB4A97"/>
    <w:rPr>
      <w:b/>
      <w:bCs/>
    </w:rPr>
  </w:style>
  <w:style w:type="character" w:customStyle="1" w:styleId="a9">
    <w:name w:val="Тема примечания Знак"/>
    <w:basedOn w:val="a7"/>
    <w:link w:val="a8"/>
    <w:uiPriority w:val="99"/>
    <w:semiHidden/>
    <w:rsid w:val="00AB4A97"/>
    <w:rPr>
      <w:b/>
      <w:bCs/>
      <w:sz w:val="20"/>
      <w:szCs w:val="20"/>
    </w:rPr>
  </w:style>
  <w:style w:type="paragraph" w:styleId="aa">
    <w:name w:val="Plain Text"/>
    <w:aliases w:val="Знак,Знак1"/>
    <w:basedOn w:val="a"/>
    <w:link w:val="11"/>
    <w:rsid w:val="008F749A"/>
    <w:pPr>
      <w:spacing w:line="240" w:lineRule="auto"/>
    </w:pPr>
    <w:rPr>
      <w:rFonts w:eastAsia="Calibri"/>
      <w:sz w:val="24"/>
      <w:szCs w:val="20"/>
      <w:lang w:eastAsia="ru-RU"/>
    </w:rPr>
  </w:style>
  <w:style w:type="character" w:customStyle="1" w:styleId="ab">
    <w:name w:val="Текст Знак"/>
    <w:basedOn w:val="a0"/>
    <w:uiPriority w:val="99"/>
    <w:semiHidden/>
    <w:rsid w:val="008F749A"/>
    <w:rPr>
      <w:rFonts w:ascii="Consolas" w:hAnsi="Consolas" w:cs="Consolas"/>
      <w:sz w:val="21"/>
      <w:szCs w:val="21"/>
    </w:rPr>
  </w:style>
  <w:style w:type="character" w:customStyle="1" w:styleId="11">
    <w:name w:val="Текст Знак1"/>
    <w:aliases w:val="Знак Знак,Знак1 Знак"/>
    <w:basedOn w:val="a0"/>
    <w:link w:val="aa"/>
    <w:locked/>
    <w:rsid w:val="008F749A"/>
    <w:rPr>
      <w:rFonts w:eastAsia="Calibri"/>
      <w:sz w:val="24"/>
      <w:szCs w:val="20"/>
      <w:lang w:eastAsia="ru-RU"/>
    </w:rPr>
  </w:style>
  <w:style w:type="paragraph" w:styleId="ac">
    <w:name w:val="List Paragraph"/>
    <w:basedOn w:val="a"/>
    <w:uiPriority w:val="99"/>
    <w:qFormat/>
    <w:rsid w:val="008F749A"/>
    <w:pPr>
      <w:spacing w:line="240" w:lineRule="auto"/>
      <w:ind w:left="720"/>
      <w:contextualSpacing/>
    </w:pPr>
    <w:rPr>
      <w:rFonts w:eastAsia="Times New Roman"/>
      <w:sz w:val="24"/>
      <w:szCs w:val="20"/>
      <w:lang w:val="en-US"/>
    </w:rPr>
  </w:style>
  <w:style w:type="paragraph" w:styleId="ad">
    <w:name w:val="header"/>
    <w:basedOn w:val="a"/>
    <w:link w:val="ae"/>
    <w:uiPriority w:val="99"/>
    <w:unhideWhenUsed/>
    <w:rsid w:val="004047B2"/>
    <w:pPr>
      <w:tabs>
        <w:tab w:val="center" w:pos="4677"/>
        <w:tab w:val="right" w:pos="9355"/>
      </w:tabs>
      <w:spacing w:line="240" w:lineRule="auto"/>
    </w:pPr>
  </w:style>
  <w:style w:type="character" w:customStyle="1" w:styleId="ae">
    <w:name w:val="Верхний колонтитул Знак"/>
    <w:basedOn w:val="a0"/>
    <w:link w:val="ad"/>
    <w:uiPriority w:val="99"/>
    <w:rsid w:val="004047B2"/>
  </w:style>
  <w:style w:type="paragraph" w:styleId="af">
    <w:name w:val="footer"/>
    <w:basedOn w:val="a"/>
    <w:link w:val="af0"/>
    <w:uiPriority w:val="99"/>
    <w:unhideWhenUsed/>
    <w:rsid w:val="004047B2"/>
    <w:pPr>
      <w:tabs>
        <w:tab w:val="center" w:pos="4677"/>
        <w:tab w:val="right" w:pos="9355"/>
      </w:tabs>
      <w:spacing w:line="240" w:lineRule="auto"/>
    </w:pPr>
  </w:style>
  <w:style w:type="character" w:customStyle="1" w:styleId="af0">
    <w:name w:val="Нижний колонтитул Знак"/>
    <w:basedOn w:val="a0"/>
    <w:link w:val="af"/>
    <w:uiPriority w:val="99"/>
    <w:rsid w:val="004047B2"/>
  </w:style>
  <w:style w:type="paragraph" w:styleId="af1">
    <w:name w:val="No Spacing"/>
    <w:link w:val="af2"/>
    <w:uiPriority w:val="1"/>
    <w:qFormat/>
    <w:rsid w:val="004047B2"/>
    <w:pPr>
      <w:spacing w:line="240" w:lineRule="auto"/>
    </w:pPr>
    <w:rPr>
      <w:rFonts w:asciiTheme="minorHAnsi" w:eastAsiaTheme="minorEastAsia" w:hAnsiTheme="minorHAnsi" w:cstheme="minorBidi"/>
      <w:sz w:val="22"/>
      <w:szCs w:val="22"/>
      <w:lang w:eastAsia="ru-RU"/>
    </w:rPr>
  </w:style>
  <w:style w:type="character" w:customStyle="1" w:styleId="af2">
    <w:name w:val="Без интервала Знак"/>
    <w:basedOn w:val="a0"/>
    <w:link w:val="af1"/>
    <w:uiPriority w:val="1"/>
    <w:rsid w:val="004047B2"/>
    <w:rPr>
      <w:rFonts w:asciiTheme="minorHAnsi" w:eastAsiaTheme="minorEastAsia" w:hAnsiTheme="minorHAnsi" w:cstheme="minorBidi"/>
      <w:sz w:val="22"/>
      <w:szCs w:val="22"/>
      <w:lang w:eastAsia="ru-RU"/>
    </w:rPr>
  </w:style>
  <w:style w:type="character" w:customStyle="1" w:styleId="10">
    <w:name w:val="Заголовок 1 Знак"/>
    <w:basedOn w:val="a0"/>
    <w:link w:val="1"/>
    <w:uiPriority w:val="9"/>
    <w:rsid w:val="004047B2"/>
    <w:rPr>
      <w:rFonts w:asciiTheme="majorHAnsi" w:eastAsiaTheme="majorEastAsia" w:hAnsiTheme="majorHAnsi" w:cstheme="majorBidi"/>
      <w:b/>
      <w:bCs/>
      <w:color w:val="365F91" w:themeColor="accent1" w:themeShade="BF"/>
    </w:rPr>
  </w:style>
  <w:style w:type="paragraph" w:styleId="af3">
    <w:name w:val="TOC Heading"/>
    <w:basedOn w:val="1"/>
    <w:next w:val="a"/>
    <w:uiPriority w:val="39"/>
    <w:semiHidden/>
    <w:unhideWhenUsed/>
    <w:qFormat/>
    <w:rsid w:val="004047B2"/>
    <w:pPr>
      <w:spacing w:line="276" w:lineRule="auto"/>
      <w:outlineLvl w:val="9"/>
    </w:pPr>
    <w:rPr>
      <w:lang w:eastAsia="ru-RU"/>
    </w:rPr>
  </w:style>
  <w:style w:type="paragraph" w:styleId="12">
    <w:name w:val="toc 1"/>
    <w:basedOn w:val="a"/>
    <w:next w:val="a"/>
    <w:autoRedefine/>
    <w:uiPriority w:val="39"/>
    <w:unhideWhenUsed/>
    <w:rsid w:val="004047B2"/>
    <w:pPr>
      <w:spacing w:after="100"/>
    </w:pPr>
  </w:style>
  <w:style w:type="paragraph" w:styleId="21">
    <w:name w:val="toc 2"/>
    <w:basedOn w:val="a"/>
    <w:next w:val="a"/>
    <w:autoRedefine/>
    <w:uiPriority w:val="39"/>
    <w:unhideWhenUsed/>
    <w:rsid w:val="004047B2"/>
    <w:pPr>
      <w:spacing w:after="100"/>
      <w:ind w:left="280"/>
    </w:pPr>
  </w:style>
  <w:style w:type="paragraph" w:styleId="31">
    <w:name w:val="toc 3"/>
    <w:basedOn w:val="a"/>
    <w:next w:val="a"/>
    <w:autoRedefine/>
    <w:uiPriority w:val="39"/>
    <w:unhideWhenUsed/>
    <w:rsid w:val="0085241D"/>
    <w:pPr>
      <w:tabs>
        <w:tab w:val="right" w:leader="dot" w:pos="9630"/>
      </w:tabs>
      <w:spacing w:after="100"/>
      <w:ind w:left="560"/>
    </w:pPr>
    <w:rPr>
      <w:b/>
      <w:noProof/>
    </w:rPr>
  </w:style>
  <w:style w:type="character" w:styleId="af4">
    <w:name w:val="Hyperlink"/>
    <w:basedOn w:val="a0"/>
    <w:uiPriority w:val="99"/>
    <w:unhideWhenUsed/>
    <w:rsid w:val="004047B2"/>
    <w:rPr>
      <w:color w:val="0000FF" w:themeColor="hyperlink"/>
      <w:u w:val="single"/>
    </w:rPr>
  </w:style>
  <w:style w:type="character" w:customStyle="1" w:styleId="20">
    <w:name w:val="Заголовок 2 Знак"/>
    <w:basedOn w:val="a0"/>
    <w:link w:val="2"/>
    <w:uiPriority w:val="9"/>
    <w:rsid w:val="004047B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147F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62E15-C076-47AC-B73E-78658E01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7972</Words>
  <Characters>45442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53308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Долинская Екатерина Андреевна</dc:creator>
  <cp:lastModifiedBy>Малова Виктория Витальевна</cp:lastModifiedBy>
  <cp:revision>2</cp:revision>
  <cp:lastPrinted>2017-12-27T14:00:00Z</cp:lastPrinted>
  <dcterms:created xsi:type="dcterms:W3CDTF">2018-04-26T15:00:00Z</dcterms:created>
  <dcterms:modified xsi:type="dcterms:W3CDTF">2018-04-26T15:00:00Z</dcterms:modified>
</cp:coreProperties>
</file>