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76" w:rsidRDefault="00F71CFE">
      <w:pPr>
        <w:spacing w:line="200" w:lineRule="exact"/>
        <w:rPr>
          <w:sz w:val="24"/>
          <w:szCs w:val="24"/>
        </w:rPr>
      </w:pPr>
      <w:r w:rsidRPr="00F71CF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CFE" w:rsidRDefault="00F71CFE">
                            <w:r w:rsidRPr="00F71CFE">
                              <w:object w:dxaOrig="13950" w:dyaOrig="1972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460.35pt;height:650.95pt" o:ole="">
                                  <v:imagedata r:id="rId5" o:title=""/>
                                </v:shape>
                                <o:OLEObject Type="Embed" ProgID="AcroExch.Document.DC" ShapeID="_x0000_i1027" DrawAspect="Content" ObjectID="_1641900121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4.4pt;width:185.9pt;height:110.6pt;z-index:251663872;visibility:visible;mso-wrap-style:non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">
                <v:textbox style="mso-fit-shape-to-text:t">
                  <w:txbxContent>
                    <w:p w:rsidR="00F71CFE" w:rsidRDefault="00F71CFE">
                      <w:r w:rsidRPr="00F71CFE">
                        <w:object w:dxaOrig="13950" w:dyaOrig="19725">
                          <v:shape id="_x0000_i1027" type="#_x0000_t75" style="width:460.35pt;height:650.95pt" o:ole="">
                            <v:imagedata r:id="rId5" o:title=""/>
                          </v:shape>
                          <o:OLEObject Type="Embed" ProgID="AcroExch.Document.DC" ShapeID="_x0000_i1027" DrawAspect="Content" ObjectID="_1641900121" r:id="rId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E76" w:rsidRDefault="006B1E76">
      <w:pPr>
        <w:spacing w:line="200" w:lineRule="exact"/>
        <w:rPr>
          <w:sz w:val="24"/>
          <w:szCs w:val="24"/>
        </w:rPr>
      </w:pPr>
    </w:p>
    <w:p w:rsidR="006B1E76" w:rsidRDefault="006B1E76">
      <w:pPr>
        <w:spacing w:line="200" w:lineRule="exact"/>
        <w:rPr>
          <w:sz w:val="24"/>
          <w:szCs w:val="24"/>
        </w:rPr>
      </w:pPr>
    </w:p>
    <w:p w:rsidR="006B1E76" w:rsidRDefault="006B1E76">
      <w:pPr>
        <w:spacing w:line="200" w:lineRule="exact"/>
        <w:rPr>
          <w:sz w:val="24"/>
          <w:szCs w:val="24"/>
        </w:rPr>
      </w:pPr>
    </w:p>
    <w:p w:rsidR="006B1E76" w:rsidRDefault="006B1E76">
      <w:pPr>
        <w:spacing w:line="200" w:lineRule="exact"/>
        <w:rPr>
          <w:sz w:val="24"/>
          <w:szCs w:val="24"/>
        </w:rPr>
      </w:pPr>
    </w:p>
    <w:p w:rsidR="006B1E76" w:rsidRDefault="006B1E76">
      <w:pPr>
        <w:spacing w:line="200" w:lineRule="exact"/>
        <w:rPr>
          <w:sz w:val="24"/>
          <w:szCs w:val="24"/>
        </w:rPr>
      </w:pPr>
    </w:p>
    <w:p w:rsidR="00F71CFE" w:rsidRDefault="00F71CFE" w:rsidP="00F71CFE">
      <w:pPr>
        <w:tabs>
          <w:tab w:val="left" w:pos="1538"/>
        </w:tabs>
        <w:ind w:left="1538"/>
        <w:rPr>
          <w:rFonts w:eastAsia="Times New Roman"/>
          <w:b/>
          <w:bCs/>
          <w:sz w:val="24"/>
          <w:szCs w:val="24"/>
        </w:rPr>
      </w:pPr>
    </w:p>
    <w:p w:rsidR="00F71CFE" w:rsidRDefault="00F71CFE" w:rsidP="00F71CFE">
      <w:pPr>
        <w:tabs>
          <w:tab w:val="left" w:pos="1538"/>
        </w:tabs>
        <w:ind w:left="1538"/>
        <w:rPr>
          <w:rFonts w:eastAsia="Times New Roman"/>
          <w:b/>
          <w:bCs/>
          <w:sz w:val="24"/>
          <w:szCs w:val="24"/>
        </w:rPr>
      </w:pPr>
    </w:p>
    <w:p w:rsidR="006B1E76" w:rsidRPr="00F71CFE" w:rsidRDefault="00F71CFE" w:rsidP="00F71CFE">
      <w:pPr>
        <w:pStyle w:val="a4"/>
        <w:numPr>
          <w:ilvl w:val="0"/>
          <w:numId w:val="4"/>
        </w:numPr>
        <w:tabs>
          <w:tab w:val="left" w:pos="1538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Планируемые </w:t>
      </w:r>
      <w:bookmarkStart w:id="0" w:name="_GoBack"/>
      <w:bookmarkEnd w:id="0"/>
      <w:r w:rsidR="00D512A6" w:rsidRPr="00F71CFE">
        <w:rPr>
          <w:rFonts w:eastAsia="Times New Roman"/>
          <w:b/>
          <w:bCs/>
          <w:sz w:val="24"/>
          <w:szCs w:val="24"/>
        </w:rPr>
        <w:t>результаты освоения учебного предмета «История»</w:t>
      </w:r>
    </w:p>
    <w:p w:rsidR="006B1E76" w:rsidRDefault="006B1E76">
      <w:pPr>
        <w:spacing w:line="283" w:lineRule="exact"/>
        <w:rPr>
          <w:rFonts w:eastAsia="Times New Roman"/>
          <w:b/>
          <w:bCs/>
          <w:sz w:val="24"/>
          <w:szCs w:val="24"/>
        </w:rPr>
      </w:pPr>
    </w:p>
    <w:p w:rsidR="006B1E76" w:rsidRDefault="00D512A6">
      <w:pPr>
        <w:numPr>
          <w:ilvl w:val="2"/>
          <w:numId w:val="1"/>
        </w:numPr>
        <w:tabs>
          <w:tab w:val="left" w:pos="1325"/>
        </w:tabs>
        <w:spacing w:line="234" w:lineRule="auto"/>
        <w:ind w:left="358" w:firstLine="5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важнейшим </w:t>
      </w:r>
      <w:r>
        <w:rPr>
          <w:rFonts w:eastAsia="Times New Roman"/>
          <w:b/>
          <w:bCs/>
          <w:sz w:val="24"/>
          <w:szCs w:val="24"/>
        </w:rPr>
        <w:t>личностным результатам изучения</w:t>
      </w:r>
      <w:r>
        <w:rPr>
          <w:rFonts w:eastAsia="Times New Roman"/>
          <w:sz w:val="24"/>
          <w:szCs w:val="24"/>
        </w:rPr>
        <w:t xml:space="preserve"> истории, а также интегрированных тем РК, в основной школе относятся следующие убеждения и качества:</w:t>
      </w:r>
    </w:p>
    <w:p w:rsidR="006B1E76" w:rsidRDefault="006B1E76">
      <w:pPr>
        <w:spacing w:line="33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0"/>
          <w:numId w:val="1"/>
        </w:numPr>
        <w:tabs>
          <w:tab w:val="left" w:pos="358"/>
        </w:tabs>
        <w:spacing w:line="227" w:lineRule="auto"/>
        <w:ind w:left="358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6B1E76" w:rsidRDefault="006B1E7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numPr>
          <w:ilvl w:val="0"/>
          <w:numId w:val="1"/>
        </w:numPr>
        <w:tabs>
          <w:tab w:val="left" w:pos="358"/>
        </w:tabs>
        <w:ind w:left="358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гуманистических традиций и ценностей современного общества, уважение прав</w:t>
      </w:r>
    </w:p>
    <w:p w:rsidR="006B1E76" w:rsidRDefault="00D512A6">
      <w:pPr>
        <w:numPr>
          <w:ilvl w:val="1"/>
          <w:numId w:val="1"/>
        </w:numPr>
        <w:tabs>
          <w:tab w:val="left" w:pos="558"/>
        </w:tabs>
        <w:spacing w:line="237" w:lineRule="auto"/>
        <w:ind w:left="558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свобод человека;</w:t>
      </w:r>
    </w:p>
    <w:p w:rsidR="006B1E76" w:rsidRDefault="006B1E76">
      <w:pPr>
        <w:spacing w:line="32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0"/>
          <w:numId w:val="1"/>
        </w:numPr>
        <w:tabs>
          <w:tab w:val="left" w:pos="358"/>
        </w:tabs>
        <w:spacing w:line="226" w:lineRule="auto"/>
        <w:ind w:left="358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6B1E76" w:rsidRDefault="006B1E76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numPr>
          <w:ilvl w:val="0"/>
          <w:numId w:val="1"/>
        </w:numPr>
        <w:tabs>
          <w:tab w:val="left" w:pos="358"/>
        </w:tabs>
        <w:spacing w:line="226" w:lineRule="auto"/>
        <w:ind w:left="358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культурного многообразия мира, уважение к культуре своего и других народов, толерантность.</w:t>
      </w:r>
    </w:p>
    <w:p w:rsidR="006B1E76" w:rsidRDefault="006B1E76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numPr>
          <w:ilvl w:val="0"/>
          <w:numId w:val="1"/>
        </w:numPr>
        <w:tabs>
          <w:tab w:val="left" w:pos="358"/>
        </w:tabs>
        <w:spacing w:line="233" w:lineRule="auto"/>
        <w:ind w:left="358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чувства любви к «малой» Родине, своему городу, литературе и культуре Сибири и родного края, формирование общекультурных компетенций, пробуждение интереса и бережного отношения к историческим и культурным ценностям Тюменского края.</w:t>
      </w: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результате изучения предмета «История» </w:t>
      </w:r>
      <w:r>
        <w:rPr>
          <w:rFonts w:eastAsia="Times New Roman"/>
          <w:b/>
          <w:bCs/>
          <w:sz w:val="24"/>
          <w:szCs w:val="24"/>
        </w:rPr>
        <w:t>Ученик научится:</w:t>
      </w:r>
    </w:p>
    <w:p w:rsidR="006B1E76" w:rsidRDefault="006B1E7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основным этапам и ключевым событиям истории России эпохи нового времени; выдающихся деятелей отечественной и всеобщей истории; - важнейшие достижения культуры и системы ценностей, сформировавшиеся в ходе исторического развития; - изученные виды исторических источников;</w:t>
      </w:r>
    </w:p>
    <w:p w:rsidR="006B1E76" w:rsidRDefault="006B1E76">
      <w:pPr>
        <w:spacing w:line="268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Ученик получит возможность научиться:</w:t>
      </w:r>
    </w:p>
    <w:p w:rsidR="006B1E76" w:rsidRDefault="006B1E76">
      <w:pPr>
        <w:spacing w:line="7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7" w:lineRule="auto"/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 - использовать текст исторического источника при ответе на вопросы, решении различных</w:t>
      </w:r>
    </w:p>
    <w:p w:rsidR="006B1E76" w:rsidRDefault="006B1E76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учебных задач; сравнивать свидетельства разных источников;</w:t>
      </w:r>
    </w:p>
    <w:p w:rsidR="006B1E76" w:rsidRDefault="006B1E7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6" w:lineRule="auto"/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показывать на исторической карте территории расселения народов, границы государств, города, места значительных исторических событий; - рассказывать о важнейших исторических событиях и их участниках, показывая знание</w:t>
      </w:r>
    </w:p>
    <w:p w:rsidR="006B1E76" w:rsidRDefault="006B1E76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9" w:lineRule="auto"/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необходимых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 -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- объяснять свое отношение к наиболее значительным событиям и личностям истории</w:t>
      </w:r>
    </w:p>
    <w:p w:rsidR="006B1E76" w:rsidRDefault="006B1E7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России и всеобщей истории, достижениям отечественной и мировой культуры;</w:t>
      </w:r>
    </w:p>
    <w:p w:rsidR="006B1E76" w:rsidRDefault="006B1E76">
      <w:pPr>
        <w:spacing w:line="17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4" w:lineRule="auto"/>
        <w:ind w:left="358"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- использовать приобретенные знания и умения в практической деятельности и повседневной жизни для:</w:t>
      </w:r>
    </w:p>
    <w:p w:rsidR="006B1E76" w:rsidRDefault="006B1E76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6" w:lineRule="auto"/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понимания исторических причин и исторического значения событий и явлений современной жизни; - высказывания собственных суждений об историческом наследии народов России и мира;</w:t>
      </w:r>
    </w:p>
    <w:p w:rsidR="006B1E76" w:rsidRDefault="006B1E7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ind w:left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объяснения исторически сложившихся норм социального поведения;</w:t>
      </w:r>
    </w:p>
    <w:p w:rsidR="006B1E76" w:rsidRDefault="006B1E7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6B1E76" w:rsidRDefault="00D512A6">
      <w:pPr>
        <w:spacing w:line="234" w:lineRule="auto"/>
        <w:ind w:left="358" w:right="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- 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6B1E76" w:rsidRDefault="006B1E76">
      <w:pPr>
        <w:spacing w:line="301" w:lineRule="exact"/>
        <w:rPr>
          <w:sz w:val="20"/>
          <w:szCs w:val="20"/>
        </w:rPr>
      </w:pPr>
    </w:p>
    <w:p w:rsidR="006B1E76" w:rsidRDefault="00D512A6">
      <w:pPr>
        <w:ind w:right="-357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6B1E76" w:rsidRDefault="006B1E76">
      <w:pPr>
        <w:sectPr w:rsidR="006B1E76">
          <w:pgSz w:w="11900" w:h="16838"/>
          <w:pgMar w:top="1127" w:right="846" w:bottom="419" w:left="1342" w:header="0" w:footer="0" w:gutter="0"/>
          <w:cols w:space="720" w:equalWidth="0">
            <w:col w:w="9718"/>
          </w:cols>
        </w:sectPr>
      </w:pPr>
    </w:p>
    <w:p w:rsidR="006B1E76" w:rsidRDefault="00D512A6">
      <w:pPr>
        <w:numPr>
          <w:ilvl w:val="0"/>
          <w:numId w:val="2"/>
        </w:numPr>
        <w:tabs>
          <w:tab w:val="left" w:pos="3340"/>
        </w:tabs>
        <w:ind w:left="3340" w:hanging="2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учебного предмета</w:t>
      </w:r>
    </w:p>
    <w:p w:rsidR="006B1E76" w:rsidRDefault="006B1E76">
      <w:pPr>
        <w:spacing w:line="276" w:lineRule="exact"/>
        <w:rPr>
          <w:sz w:val="20"/>
          <w:szCs w:val="20"/>
        </w:rPr>
      </w:pPr>
    </w:p>
    <w:p w:rsidR="006B1E76" w:rsidRDefault="00D512A6">
      <w:pPr>
        <w:ind w:left="40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России</w:t>
      </w:r>
    </w:p>
    <w:p w:rsidR="006B1E76" w:rsidRDefault="006B1E76">
      <w:pPr>
        <w:spacing w:line="276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 Россия в эпоху преобразований Петра I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Ордин-Нащокин. В. В. Голицын. Начало царствования Петра I. Азовские походы. Великое посольство.</w:t>
      </w:r>
    </w:p>
    <w:p w:rsidR="006B1E76" w:rsidRDefault="006B1E76">
      <w:pPr>
        <w:spacing w:line="17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</w:r>
    </w:p>
    <w:p w:rsidR="006B1E76" w:rsidRDefault="006B1E76">
      <w:pPr>
        <w:spacing w:line="2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 промышленности.  Мануфактуры  и  крепостной  труд.  Денежная  и  налоговая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реформы. Подушная подать. Ревизии. Особенности российского крепостничества в XVIII</w:t>
      </w:r>
    </w:p>
    <w:p w:rsidR="006B1E76" w:rsidRDefault="00D512A6">
      <w:pPr>
        <w:tabs>
          <w:tab w:val="left" w:pos="580"/>
          <w:tab w:val="left" w:pos="900"/>
          <w:tab w:val="left" w:pos="2240"/>
          <w:tab w:val="left" w:pos="2740"/>
          <w:tab w:val="left" w:pos="4720"/>
          <w:tab w:val="left" w:pos="6060"/>
          <w:tab w:val="left" w:pos="7220"/>
          <w:tab w:val="left" w:pos="7500"/>
          <w:tab w:val="left" w:pos="89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территория</w:t>
      </w:r>
      <w:r>
        <w:rPr>
          <w:rFonts w:eastAsia="Times New Roman"/>
          <w:sz w:val="24"/>
          <w:szCs w:val="24"/>
        </w:rPr>
        <w:tab/>
        <w:t>его</w:t>
      </w:r>
      <w:r>
        <w:rPr>
          <w:rFonts w:eastAsia="Times New Roman"/>
          <w:sz w:val="24"/>
          <w:szCs w:val="24"/>
        </w:rPr>
        <w:tab/>
        <w:t>распространения.</w:t>
      </w:r>
      <w:r>
        <w:rPr>
          <w:rFonts w:eastAsia="Times New Roman"/>
          <w:sz w:val="24"/>
          <w:szCs w:val="24"/>
        </w:rPr>
        <w:tab/>
        <w:t>Российское</w:t>
      </w:r>
      <w:r>
        <w:rPr>
          <w:rFonts w:eastAsia="Times New Roman"/>
          <w:sz w:val="24"/>
          <w:szCs w:val="24"/>
        </w:rPr>
        <w:tab/>
        <w:t>общество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Петровскую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эпоху.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социального статуса сословий и групп: дворянство, духовенство, купечество, горожане,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крестьянство, казачество.</w:t>
      </w:r>
    </w:p>
    <w:p w:rsidR="006B1E76" w:rsidRDefault="006B1E76">
      <w:pPr>
        <w:spacing w:line="12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Зарождение чиновничье-бюрократической системы. Табель о рангах. Правовой статус народов и территорий империи: Украина, Прибалтика, Поволжье, Приуралье, Северный Кавказ,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Сибирь, Дальний Восток. Социальные и национальные движения в первой четверти XVIII в. Восстания в Астрахани, Башкирии, на Дону.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Религиозные выступления. 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Ништадтский мир. Прутский и Каспийский походы.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6B1E76" w:rsidRDefault="006B1E76">
      <w:pPr>
        <w:spacing w:line="2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Литература, архитектура и изобразительное искусство. Петровское барокко.</w:t>
      </w:r>
    </w:p>
    <w:p w:rsidR="006B1E76" w:rsidRDefault="006B1E76">
      <w:pPr>
        <w:spacing w:line="12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6B1E76" w:rsidRDefault="006B1E76">
      <w:pPr>
        <w:spacing w:line="6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Россия при наследниках Петра: эпоха дворцовых переворотов.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Дворцовые перевороты: причины, сущность, последствия. Фаворитизм. Усиление роли гвардии. Екатерина I.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Пётр II. «Верховники». Анна Иоанновна. Кондиции — попытка ограничения абсолютной власти. Иоанн Антонович.</w:t>
      </w:r>
    </w:p>
    <w:p w:rsidR="006B1E76" w:rsidRDefault="006B1E76">
      <w:pPr>
        <w:spacing w:line="111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6B1E76" w:rsidRDefault="006B1E76">
      <w:pPr>
        <w:sectPr w:rsidR="006B1E76">
          <w:pgSz w:w="11900" w:h="16838"/>
          <w:pgMar w:top="1127" w:right="846" w:bottom="419" w:left="1440" w:header="0" w:footer="0" w:gutter="0"/>
          <w:cols w:space="720" w:equalWidth="0">
            <w:col w:w="9620"/>
          </w:cols>
        </w:sect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6B1E76" w:rsidRDefault="006B1E76">
      <w:pPr>
        <w:spacing w:line="18" w:lineRule="exact"/>
        <w:rPr>
          <w:sz w:val="20"/>
          <w:szCs w:val="20"/>
        </w:rPr>
      </w:pPr>
    </w:p>
    <w:p w:rsidR="006B1E76" w:rsidRDefault="00D512A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Национальная и религиозная политика в 1725—1762 гг. Внешняя политика в 1725—1762 гг. Основные направления внешней политики. Россия и Речь Посполитая.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</w:p>
    <w:p w:rsidR="006B1E76" w:rsidRDefault="006B1E76">
      <w:pPr>
        <w:spacing w:line="10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 Российская империя при Екатерине II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Новороссии, Северного Кавказа, Поволжья, Урала.</w:t>
      </w:r>
    </w:p>
    <w:p w:rsidR="006B1E76" w:rsidRDefault="006B1E76">
      <w:pPr>
        <w:spacing w:line="22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Народы Прибалтики, Польши, Украины, Белоруссии, Поволжья, Новороссии,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Посполитой. Воссоединение Правобережной Украины с Левобережной Украиной. Вхождение в состав России Белоруссии и Литвы.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</w:r>
    </w:p>
    <w:p w:rsidR="006B1E76" w:rsidRDefault="006B1E76">
      <w:pPr>
        <w:spacing w:line="10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4. Российская империя при Павле I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5. Культурное пространство Российской империи в XVIII в.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63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6B1E76" w:rsidRDefault="006B1E76">
      <w:pPr>
        <w:sectPr w:rsidR="006B1E76">
          <w:pgSz w:w="11900" w:h="16838"/>
          <w:pgMar w:top="1135" w:right="846" w:bottom="419" w:left="1440" w:header="0" w:footer="0" w:gutter="0"/>
          <w:cols w:space="720" w:equalWidth="0">
            <w:col w:w="9620"/>
          </w:cols>
        </w:sectPr>
      </w:pPr>
    </w:p>
    <w:p w:rsidR="006B1E76" w:rsidRDefault="00D512A6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 ансамблевой застройки городов.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</w:t>
      </w:r>
    </w:p>
    <w:p w:rsidR="006B1E76" w:rsidRDefault="006B1E76">
      <w:pPr>
        <w:spacing w:line="14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Жизнь в дворянских усадьбах. Крепостные театры. Одежда и мода. Жилищные условия разных слоёв населения, особенности питания.</w:t>
      </w:r>
    </w:p>
    <w:p w:rsidR="006B1E76" w:rsidRDefault="006B1E76">
      <w:pPr>
        <w:spacing w:line="285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Всеобщая история</w:t>
      </w:r>
    </w:p>
    <w:p w:rsidR="006B1E76" w:rsidRDefault="00D512A6">
      <w:pPr>
        <w:ind w:left="1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 ЭПОХА ПРОСВЕЩЕНИЯ. ВРЕМЯ ПРЕОБРАЗОВАНИЙ</w:t>
      </w:r>
    </w:p>
    <w:p w:rsidR="006B1E76" w:rsidRDefault="006B1E76">
      <w:pPr>
        <w:spacing w:line="275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 Великие просветители Европы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Просветители XVIII в. –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Монтескье: теория разделения властей «О духе законов». Вольтер: поэт, историк, философ. Идеи Вольтера об общественно-политическом устройстве общества, его ценностях. Идеи Ж.-Ж. Руссо: концепция о народном суве-ренитете: принципы равенства и свободы в программе преобразований. Идеи энциклопедистов –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</w:t>
      </w:r>
    </w:p>
    <w:p w:rsidR="006B1E76" w:rsidRDefault="006B1E76">
      <w:pPr>
        <w:spacing w:line="284" w:lineRule="exact"/>
        <w:rPr>
          <w:sz w:val="20"/>
          <w:szCs w:val="20"/>
        </w:rPr>
      </w:pPr>
    </w:p>
    <w:p w:rsidR="006B1E76" w:rsidRDefault="00D512A6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Мир художественной культуры Просвещения</w:t>
      </w:r>
    </w:p>
    <w:p w:rsidR="006B1E76" w:rsidRDefault="006B1E76">
      <w:pPr>
        <w:spacing w:line="8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Вера человека в собственные возможности. Поиск идеала, образа героя эпохи. Образ человека новой эпохи (буржуа) в художественной литературе – Д. Дефо.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со-словия»: У. Хогарт, Ж. Б. С. Шарден. Свидетель эпохи: Жак Луи Давид. Музыкальное искусство эпохи Просвещения в XVI11 в.: И. С. Баха, В. А. Моцарта, Л. Ван Бетховена. Архитектура эпохи великих царствований. Секуляризация культуры.</w:t>
      </w:r>
    </w:p>
    <w:p w:rsidR="006B1E76" w:rsidRDefault="006B1E76">
      <w:pPr>
        <w:spacing w:line="287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На пути к индустриальной эре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 Изобретения в ткачестве. Паровая машина англичанина Джеймса Уатта. Изобретение Р. Аркрайта. Изобретения Корба и Модсли.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(луддизм). Цена технического прогресса.</w:t>
      </w:r>
    </w:p>
    <w:p w:rsidR="006B1E76" w:rsidRDefault="006B1E76">
      <w:pPr>
        <w:spacing w:line="290" w:lineRule="exact"/>
        <w:rPr>
          <w:sz w:val="20"/>
          <w:szCs w:val="20"/>
        </w:rPr>
      </w:pPr>
    </w:p>
    <w:p w:rsidR="006B1E76" w:rsidRDefault="00D512A6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Франция в XVIII в. Причины и начало Великой французской революции</w:t>
      </w: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5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6B1E76" w:rsidRDefault="006B1E76">
      <w:pPr>
        <w:sectPr w:rsidR="006B1E76">
          <w:pgSz w:w="11900" w:h="16838"/>
          <w:pgMar w:top="1135" w:right="846" w:bottom="419" w:left="1440" w:header="0" w:footer="0" w:gutter="0"/>
          <w:cols w:space="720" w:equalWidth="0">
            <w:col w:w="9620"/>
          </w:cols>
        </w:sectPr>
      </w:pPr>
    </w:p>
    <w:p w:rsidR="006B1E76" w:rsidRDefault="00D512A6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Ускорение социально-экономического развития Франции в XVIIJ в.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тради-ционного порядка в Европе. Слабость власти Людовика ХV. Кризис. Людовик XVI и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– начало революции. Муниципальная революция. Национальная гвардия. Деятельность Учредительного собрания. Конституционалисты у власти. О. Мирабо. Жильбер де Лафайет – герой Нового Света.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5. Великая французская революция. От монархии к республике</w:t>
      </w:r>
    </w:p>
    <w:p w:rsidR="006B1E76" w:rsidRDefault="006B1E76">
      <w:pPr>
        <w:spacing w:line="284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Поход на Версаль. Главные положения Декларации прав человека и гражданина. Первые преобразования новой власти. Конституция 1791г. Варенский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Вальми. Дантон, Марат, Робеспьер: личностные черты и особенности мировоззрения. Провозглашение республики. Казнь Людовика XVI: политический и нравственный аспекты. Неоднородность лагеря революции. Контрреволюционные мятежи. Якобинская диктатура и террор.</w:t>
      </w:r>
    </w:p>
    <w:p w:rsidR="006B1E76" w:rsidRDefault="006B1E76">
      <w:pPr>
        <w:spacing w:line="287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6. Великая французская революция.</w:t>
      </w: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 якобинской диктатуры к 18 брюмера Наполеона Бонапарта</w:t>
      </w:r>
    </w:p>
    <w:p w:rsidR="006B1E76" w:rsidRDefault="006B1E76">
      <w:pPr>
        <w:spacing w:line="284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Движение санкюлотов и раскол среди якобинцев. Трагедия Робеспьера -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9-10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итогах.</w:t>
      </w:r>
    </w:p>
    <w:p w:rsidR="006B1E76" w:rsidRDefault="006B1E76">
      <w:pPr>
        <w:spacing w:line="9" w:lineRule="exact"/>
        <w:rPr>
          <w:sz w:val="20"/>
          <w:szCs w:val="20"/>
        </w:rPr>
      </w:pPr>
    </w:p>
    <w:p w:rsidR="006B1E76" w:rsidRDefault="00D512A6">
      <w:pPr>
        <w:ind w:left="2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7. Английские колонии в Северной Америке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Идеология амери-канского общества. Культура и общественная жизнь в колониях. Конфликт с метрополией. Патриотические организации колонистов. Б. Франклин – великий наставник «юного капитализма».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8. Война за независимость.</w:t>
      </w: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Соединённых Штатов Америки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Причины войны североамериканских колоний за свободу и справедливость. Первый Континентальный конгресс и его последствия. Т. Джефферсон и Дж. Вашингтон. Патриоты и лоялисты.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</w:t>
      </w:r>
    </w:p>
    <w:p w:rsidR="006B1E76" w:rsidRDefault="006B1E76">
      <w:pPr>
        <w:spacing w:line="114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6B1E76" w:rsidRDefault="006B1E76">
      <w:pPr>
        <w:sectPr w:rsidR="006B1E76">
          <w:pgSz w:w="11900" w:h="16838"/>
          <w:pgMar w:top="1135" w:right="846" w:bottom="419" w:left="1440" w:header="0" w:footer="0" w:gutter="0"/>
          <w:cols w:space="720" w:equalWidth="0">
            <w:col w:w="9620"/>
          </w:cols>
        </w:sectPr>
      </w:pPr>
    </w:p>
    <w:p w:rsidR="006B1E76" w:rsidRDefault="00D512A6">
      <w:pPr>
        <w:spacing w:line="236" w:lineRule="auto"/>
        <w:ind w:left="260" w:right="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ТРАДИЦИОННЫЕ ОБЩЕСТВА ВОСТОКА.</w:t>
      </w:r>
    </w:p>
    <w:p w:rsidR="006B1E76" w:rsidRDefault="00D512A6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НАЧАЛО ЕВРОПЕЙСКОЙ КОЛОНИЗАЦИИ</w:t>
      </w:r>
    </w:p>
    <w:p w:rsidR="006B1E76" w:rsidRDefault="006B1E76">
      <w:pPr>
        <w:spacing w:line="288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9. Государства Востока: традиционное общество в эпоху раннего Нового времени</w:t>
      </w:r>
    </w:p>
    <w:p w:rsidR="006B1E76" w:rsidRDefault="006B1E76">
      <w:pPr>
        <w:spacing w:line="285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Земля принадлежит государству. Деревенская община и её отличия в разных цивилизациях Востока. Государство – регулятор хозяйственной жизни. Замкнутость сословного общества. Разложение сословного строя. Города под контролем государства. Религии Востока – путь самосовершенствования.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Темы 10-11. Государства Востока. Начало европейской колонизации</w:t>
      </w:r>
    </w:p>
    <w:p w:rsidR="006B1E76" w:rsidRDefault="006B1E76">
      <w:pPr>
        <w:spacing w:line="283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Разрушение традиционности восточных обществ 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</w:t>
      </w:r>
    </w:p>
    <w:p w:rsidR="006B1E76" w:rsidRDefault="006B1E76">
      <w:pPr>
        <w:spacing w:line="2" w:lineRule="exact"/>
        <w:rPr>
          <w:sz w:val="20"/>
          <w:szCs w:val="20"/>
        </w:rPr>
      </w:pPr>
    </w:p>
    <w:p w:rsidR="006B1E76" w:rsidRDefault="00D512A6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Религии Востока: конфуцианство, буддизм, индуизм, синтоизм.</w:t>
      </w:r>
    </w:p>
    <w:p w:rsidR="006B1E76" w:rsidRDefault="006B1E76">
      <w:pPr>
        <w:spacing w:line="12" w:lineRule="exact"/>
        <w:rPr>
          <w:sz w:val="20"/>
          <w:szCs w:val="20"/>
        </w:rPr>
      </w:pPr>
    </w:p>
    <w:p w:rsidR="006B1E76" w:rsidRDefault="00D512A6">
      <w:pPr>
        <w:spacing w:line="237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Маньчжурское завоевание Китая. Общественное устройство Цинской империи. «Закрытие» Китая. Направления русско-китайских отношений. Китай и Европа: культурное влияние. Правление сёгунов в Японии. Сёгунат Токугава. Сословный характер общества. Самураи и крестьяне. «Закрытие» Японии. Русско-японские отношения.</w:t>
      </w: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359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Изучение региональных особенностей в содержании учебного предмета «История»</w:t>
      </w:r>
    </w:p>
    <w:p w:rsidR="006B1E76" w:rsidRDefault="006B1E76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60"/>
        <w:gridCol w:w="840"/>
        <w:gridCol w:w="80"/>
        <w:gridCol w:w="460"/>
        <w:gridCol w:w="540"/>
        <w:gridCol w:w="1000"/>
        <w:gridCol w:w="5580"/>
      </w:tblGrid>
      <w:tr w:rsidR="006B1E76">
        <w:trPr>
          <w:trHeight w:val="276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1E76" w:rsidRDefault="00D512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gridSpan w:val="4"/>
            <w:tcBorders>
              <w:top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3"/>
                <w:szCs w:val="23"/>
              </w:rPr>
            </w:pPr>
          </w:p>
        </w:tc>
        <w:tc>
          <w:tcPr>
            <w:tcW w:w="5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1E76" w:rsidRDefault="00D512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раздела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263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920" w:type="dxa"/>
            <w:gridSpan w:val="2"/>
            <w:vAlign w:val="bottom"/>
          </w:tcPr>
          <w:p w:rsidR="006B1E76" w:rsidRDefault="00D512A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</w:t>
            </w:r>
          </w:p>
        </w:tc>
        <w:tc>
          <w:tcPr>
            <w:tcW w:w="460" w:type="dxa"/>
            <w:vAlign w:val="bottom"/>
          </w:tcPr>
          <w:p w:rsidR="006B1E76" w:rsidRDefault="006B1E76"/>
        </w:tc>
        <w:tc>
          <w:tcPr>
            <w:tcW w:w="540" w:type="dxa"/>
            <w:vAlign w:val="bottom"/>
          </w:tcPr>
          <w:p w:rsidR="006B1E76" w:rsidRDefault="00D512A6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эпоху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 петровских  преобразований  в  истории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Петра I</w:t>
            </w:r>
          </w:p>
        </w:tc>
        <w:tc>
          <w:tcPr>
            <w:tcW w:w="5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страны.</w:t>
            </w:r>
          </w:p>
        </w:tc>
      </w:tr>
      <w:tr w:rsidR="006B1E76">
        <w:trPr>
          <w:trHeight w:val="261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920" w:type="dxa"/>
            <w:gridSpan w:val="2"/>
            <w:vAlign w:val="bottom"/>
          </w:tcPr>
          <w:p w:rsidR="006B1E76" w:rsidRDefault="00D512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</w:t>
            </w:r>
          </w:p>
        </w:tc>
        <w:tc>
          <w:tcPr>
            <w:tcW w:w="460" w:type="dxa"/>
            <w:vAlign w:val="bottom"/>
          </w:tcPr>
          <w:p w:rsidR="006B1E76" w:rsidRDefault="00D512A6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наследниках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 и  религиозная  политика  в  1725—</w:t>
            </w:r>
          </w:p>
        </w:tc>
      </w:tr>
      <w:tr w:rsidR="006B1E76">
        <w:trPr>
          <w:trHeight w:val="276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5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Петра I: эпоха дворцовых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1762 гг.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переворотов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261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1380" w:type="dxa"/>
            <w:gridSpan w:val="3"/>
            <w:vAlign w:val="bottom"/>
          </w:tcPr>
          <w:p w:rsidR="006B1E76" w:rsidRDefault="00D512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Российская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империя  при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  России.   Религиозная   и   национальная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Екатерине II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Екатерины II.</w:t>
            </w:r>
          </w:p>
        </w:tc>
      </w:tr>
      <w:tr w:rsidR="006B1E76">
        <w:trPr>
          <w:trHeight w:val="261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2920" w:type="dxa"/>
            <w:gridSpan w:val="5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Культурное  пространство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 в XVIII в.</w:t>
            </w:r>
          </w:p>
        </w:tc>
      </w:tr>
      <w:tr w:rsidR="006B1E76">
        <w:trPr>
          <w:trHeight w:val="27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империи   в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XVIII в.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541"/>
        </w:trPr>
        <w:tc>
          <w:tcPr>
            <w:tcW w:w="98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vAlign w:val="bottom"/>
          </w:tcPr>
          <w:p w:rsidR="006B1E76" w:rsidRDefault="00D512A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Тематическое планирование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253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60" w:type="dxa"/>
            <w:vAlign w:val="bottom"/>
          </w:tcPr>
          <w:p w:rsidR="006B1E76" w:rsidRDefault="006B1E7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righ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Кол-во</w:t>
            </w:r>
          </w:p>
        </w:tc>
        <w:tc>
          <w:tcPr>
            <w:tcW w:w="80" w:type="dxa"/>
            <w:vAlign w:val="bottom"/>
          </w:tcPr>
          <w:p w:rsidR="006B1E76" w:rsidRDefault="006B1E7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6B1E76" w:rsidRDefault="006B1E7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6B1E76" w:rsidRDefault="006B1E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6B1E76" w:rsidRDefault="006B1E76">
            <w:pPr>
              <w:rPr>
                <w:sz w:val="21"/>
                <w:szCs w:val="21"/>
              </w:rPr>
            </w:pPr>
          </w:p>
        </w:tc>
        <w:tc>
          <w:tcPr>
            <w:tcW w:w="5580" w:type="dxa"/>
            <w:vAlign w:val="bottom"/>
          </w:tcPr>
          <w:p w:rsidR="006B1E76" w:rsidRDefault="00D512A6">
            <w:pPr>
              <w:spacing w:line="252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 (раздела)</w:t>
            </w:r>
          </w:p>
        </w:tc>
      </w:tr>
      <w:tr w:rsidR="006B1E76">
        <w:trPr>
          <w:trHeight w:val="284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16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часов</w:t>
            </w:r>
          </w:p>
        </w:tc>
        <w:tc>
          <w:tcPr>
            <w:tcW w:w="8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</w:tr>
      <w:tr w:rsidR="006B1E76">
        <w:trPr>
          <w:trHeight w:val="260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1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/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6B1E76" w:rsidRDefault="006B1E76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B1E76" w:rsidRDefault="006B1E76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B1E76" w:rsidRDefault="006B1E76"/>
        </w:tc>
        <w:tc>
          <w:tcPr>
            <w:tcW w:w="5580" w:type="dxa"/>
            <w:tcBorders>
              <w:bottom w:val="single" w:sz="8" w:space="0" w:color="auto"/>
            </w:tcBorders>
            <w:vAlign w:val="bottom"/>
          </w:tcPr>
          <w:p w:rsidR="006B1E76" w:rsidRDefault="006B1E76"/>
        </w:tc>
      </w:tr>
      <w:tr w:rsidR="006B1E76">
        <w:trPr>
          <w:trHeight w:val="240"/>
        </w:trPr>
        <w:tc>
          <w:tcPr>
            <w:tcW w:w="2520" w:type="dxa"/>
            <w:gridSpan w:val="5"/>
            <w:vAlign w:val="bottom"/>
          </w:tcPr>
          <w:p w:rsidR="006B1E76" w:rsidRDefault="00D512A6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История России. 18 век</w:t>
            </w:r>
          </w:p>
        </w:tc>
        <w:tc>
          <w:tcPr>
            <w:tcW w:w="540" w:type="dxa"/>
            <w:vAlign w:val="bottom"/>
          </w:tcPr>
          <w:p w:rsidR="006B1E76" w:rsidRDefault="006B1E7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6B1E76" w:rsidRDefault="006B1E76">
            <w:pPr>
              <w:rPr>
                <w:sz w:val="20"/>
                <w:szCs w:val="20"/>
              </w:rPr>
            </w:pPr>
          </w:p>
        </w:tc>
        <w:tc>
          <w:tcPr>
            <w:tcW w:w="5580" w:type="dxa"/>
            <w:vAlign w:val="bottom"/>
          </w:tcPr>
          <w:p w:rsidR="006B1E76" w:rsidRDefault="006B1E76">
            <w:pPr>
              <w:rPr>
                <w:sz w:val="20"/>
                <w:szCs w:val="20"/>
              </w:rPr>
            </w:pPr>
          </w:p>
        </w:tc>
      </w:tr>
      <w:tr w:rsidR="006B1E76">
        <w:trPr>
          <w:trHeight w:val="52"/>
        </w:trPr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4"/>
                <w:szCs w:val="4"/>
              </w:rPr>
            </w:pPr>
          </w:p>
        </w:tc>
        <w:tc>
          <w:tcPr>
            <w:tcW w:w="7580" w:type="dxa"/>
            <w:gridSpan w:val="4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4"/>
                <w:szCs w:val="4"/>
              </w:rPr>
            </w:pPr>
          </w:p>
        </w:tc>
      </w:tr>
      <w:tr w:rsidR="006B1E76">
        <w:trPr>
          <w:trHeight w:val="261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right="6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B1E76" w:rsidRDefault="006B1E76"/>
        </w:tc>
        <w:tc>
          <w:tcPr>
            <w:tcW w:w="7580" w:type="dxa"/>
            <w:gridSpan w:val="4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Введение. У истоков российской модернизации</w:t>
            </w:r>
          </w:p>
        </w:tc>
      </w:tr>
    </w:tbl>
    <w:p w:rsidR="006B1E76" w:rsidRDefault="00D512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-903605</wp:posOffset>
                </wp:positionV>
                <wp:extent cx="0" cy="123126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31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A55EA" id="Shape 2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-71.15pt" to="7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6199505</wp:posOffset>
                </wp:positionH>
                <wp:positionV relativeFrom="paragraph">
                  <wp:posOffset>-903605</wp:posOffset>
                </wp:positionV>
                <wp:extent cx="0" cy="123126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31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3D354" id="Shape 3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71.15pt" to="488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6B1E76" w:rsidRDefault="00D512A6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>Раздел 1. Россия в эпоху преобразований Петра I (13 ч)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</w:rPr>
        <w:t>-контрольных работ -1</w:t>
      </w:r>
    </w:p>
    <w:p w:rsidR="006B1E76" w:rsidRDefault="00D512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5080</wp:posOffset>
                </wp:positionV>
                <wp:extent cx="610806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5A2A9" id="Shape 4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.4pt" to="488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6B1E76" w:rsidRDefault="006B1E76">
      <w:pPr>
        <w:spacing w:line="26" w:lineRule="exact"/>
        <w:rPr>
          <w:sz w:val="20"/>
          <w:szCs w:val="20"/>
        </w:rPr>
      </w:pPr>
    </w:p>
    <w:p w:rsidR="006B1E76" w:rsidRDefault="00D512A6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6B1E76" w:rsidRDefault="006B1E76">
      <w:pPr>
        <w:sectPr w:rsidR="006B1E76">
          <w:pgSz w:w="11900" w:h="16838"/>
          <w:pgMar w:top="1135" w:right="706" w:bottom="419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78"/>
        </w:trPr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top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и Европа в конце XVII в.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Предпосылки Петровских реформ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Начало правления Петра I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Северная война 1700—1721 гг.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управления Петра I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 политика Петра I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Российское общество в Петровскую эпоху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 и национальные движения. Оппозиция реформам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Перемены в культуре России в годы петровских реформ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Повседневная жизнь и быт при Петре I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 в петровскую эпоху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петровских преобразований в истории страны. РК.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 по теме «Россия в эпоху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Петра I»</w:t>
            </w:r>
          </w:p>
        </w:tc>
      </w:tr>
    </w:tbl>
    <w:p w:rsidR="006B1E76" w:rsidRDefault="00D512A6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911796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179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286B1" id="Shape 5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7pt,56.6pt" to="79.7pt,7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718820</wp:posOffset>
                </wp:positionV>
                <wp:extent cx="0" cy="911796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179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03E70" id="Shape 6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56.6pt" to="560.15pt,7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6B1E76" w:rsidRDefault="00D512A6">
      <w:pPr>
        <w:spacing w:line="234" w:lineRule="auto"/>
        <w:ind w:left="260" w:righ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Россия при наследниках Петра I: эпоха дворцовых переворотов (8 ч) -контрольных работ-1</w:t>
      </w:r>
    </w:p>
    <w:p w:rsidR="006B1E76" w:rsidRDefault="006B1E7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64"/>
        </w:trPr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17-18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top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Дворцовые перевороты: причины, сущность, последствия.</w:t>
            </w:r>
          </w:p>
        </w:tc>
      </w:tr>
      <w:tr w:rsidR="006B1E76">
        <w:trPr>
          <w:trHeight w:val="33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"/>
                <w:szCs w:val="2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2"/>
                <w:szCs w:val="2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и экономика России в 1725—1762 гг.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России в 1725—1762 гг.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Национальная и религиозная политика в 1725—1762 гг. РК.</w:t>
            </w:r>
          </w:p>
        </w:tc>
      </w:tr>
      <w:tr w:rsidR="006B1E76">
        <w:trPr>
          <w:trHeight w:val="3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6B1E76">
            <w:pPr>
              <w:rPr>
                <w:sz w:val="3"/>
                <w:szCs w:val="3"/>
              </w:rPr>
            </w:pPr>
          </w:p>
        </w:tc>
      </w:tr>
      <w:tr w:rsidR="006B1E76">
        <w:trPr>
          <w:trHeight w:val="256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5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 урок по теме  «Россия при наследниках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Петра I: эпоха дворцовых переворотов»</w:t>
            </w:r>
          </w:p>
        </w:tc>
      </w:tr>
      <w:tr w:rsidR="006B1E76">
        <w:trPr>
          <w:trHeight w:val="261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23-24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Подготовительный    урок   к   контрольной   работе.   Повторение.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</w:tr>
    </w:tbl>
    <w:p w:rsidR="006B1E76" w:rsidRDefault="00D512A6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 Российская империя при Екатерине II (9 ч) Продолжение.</w:t>
      </w:r>
    </w:p>
    <w:p w:rsidR="006B1E76" w:rsidRDefault="006B1E76">
      <w:pPr>
        <w:spacing w:line="1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-контрольных работ -1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980"/>
        <w:gridCol w:w="7640"/>
      </w:tblGrid>
      <w:tr w:rsidR="006B1E76">
        <w:trPr>
          <w:trHeight w:val="267"/>
        </w:trPr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системе международных отношений</w:t>
            </w:r>
          </w:p>
        </w:tc>
      </w:tr>
      <w:tr w:rsidR="006B1E76">
        <w:trPr>
          <w:trHeight w:val="267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Екатерины II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Экономическое развитие России при Екатерине II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структура российского общества второй половины XVIII в.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Восстание под предводительством Е. И. Пугачёва</w:t>
            </w:r>
          </w:p>
        </w:tc>
      </w:tr>
      <w:tr w:rsidR="006B1E76">
        <w:trPr>
          <w:trHeight w:val="261"/>
        </w:trPr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России. Религиозная и национальная политика Екатерины II.</w:t>
            </w:r>
          </w:p>
        </w:tc>
      </w:tr>
      <w:tr w:rsidR="006B1E76">
        <w:trPr>
          <w:trHeight w:val="281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РК.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Екатерины II</w:t>
            </w:r>
          </w:p>
        </w:tc>
      </w:tr>
      <w:tr w:rsidR="006B1E76">
        <w:trPr>
          <w:trHeight w:val="267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Начало освоения Новороссии и Крыма</w:t>
            </w:r>
          </w:p>
        </w:tc>
      </w:tr>
      <w:tr w:rsidR="006B1E76">
        <w:trPr>
          <w:trHeight w:val="262"/>
        </w:trPr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vAlign w:val="bottom"/>
          </w:tcPr>
          <w:p w:rsidR="006B1E76" w:rsidRDefault="00D512A6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 по теме «Российская империя при</w:t>
            </w:r>
          </w:p>
        </w:tc>
      </w:tr>
      <w:tr w:rsidR="006B1E76">
        <w:trPr>
          <w:trHeight w:val="281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Екатерине II». Контрольная работа.</w:t>
            </w:r>
          </w:p>
        </w:tc>
      </w:tr>
      <w:tr w:rsidR="006B1E76">
        <w:trPr>
          <w:trHeight w:val="268"/>
        </w:trPr>
        <w:tc>
          <w:tcPr>
            <w:tcW w:w="9620" w:type="dxa"/>
            <w:gridSpan w:val="3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Россия при Павле I (3 ч)</w:t>
            </w:r>
          </w:p>
        </w:tc>
      </w:tr>
      <w:tr w:rsidR="006B1E76">
        <w:trPr>
          <w:trHeight w:val="263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Павла I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Павла I</w:t>
            </w:r>
          </w:p>
        </w:tc>
      </w:tr>
      <w:tr w:rsidR="006B1E76">
        <w:trPr>
          <w:trHeight w:val="266"/>
        </w:trPr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</w:t>
            </w:r>
          </w:p>
        </w:tc>
      </w:tr>
    </w:tbl>
    <w:p w:rsidR="006B1E76" w:rsidRDefault="00D512A6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5. Культурное пространство Российской империи в XVIII в.</w:t>
      </w:r>
    </w:p>
    <w:p w:rsidR="006B1E76" w:rsidRDefault="006B1E76">
      <w:pPr>
        <w:spacing w:line="1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-контрольных работ -1</w:t>
      </w: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-проектная деятельность -2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64"/>
        </w:trPr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top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Общественная мысль, публицистика, литература, образование в России</w:t>
            </w:r>
          </w:p>
        </w:tc>
      </w:tr>
      <w:tr w:rsidR="006B1E76">
        <w:trPr>
          <w:trHeight w:val="275"/>
        </w:trPr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XVIII в. Российская наука и техника в XVIII в.</w:t>
            </w:r>
          </w:p>
        </w:tc>
      </w:tr>
      <w:tr w:rsidR="006B1E76">
        <w:trPr>
          <w:trHeight w:val="281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</w:tr>
      <w:tr w:rsidR="006B1E76">
        <w:trPr>
          <w:trHeight w:val="268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5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в XVIII в. Проектная деятельность</w:t>
            </w:r>
          </w:p>
        </w:tc>
      </w:tr>
      <w:tr w:rsidR="006B1E76">
        <w:trPr>
          <w:trHeight w:val="356"/>
        </w:trPr>
        <w:tc>
          <w:tcPr>
            <w:tcW w:w="98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B1E76" w:rsidRDefault="006B1E76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vAlign w:val="bottom"/>
          </w:tcPr>
          <w:p w:rsidR="006B1E76" w:rsidRDefault="00D512A6">
            <w:pPr>
              <w:ind w:left="27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</w:tr>
    </w:tbl>
    <w:p w:rsidR="006B1E76" w:rsidRDefault="006B1E76">
      <w:pPr>
        <w:sectPr w:rsidR="006B1E76">
          <w:pgSz w:w="11900" w:h="16838"/>
          <w:pgMar w:top="1112" w:right="706" w:bottom="419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83"/>
        </w:trPr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Перемены в повседневной жизни российских сословий.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Народы России в XVIII в. РК.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41-42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проектов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урок. Подготовка к контрольной работе.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Итоговая контрольная работа.</w:t>
            </w:r>
          </w:p>
        </w:tc>
      </w:tr>
    </w:tbl>
    <w:p w:rsidR="006B1E76" w:rsidRDefault="00D512A6">
      <w:pPr>
        <w:spacing w:line="7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718820</wp:posOffset>
                </wp:positionV>
                <wp:extent cx="0" cy="471614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16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D5097" id="Shape 7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7pt,56.6pt" to="79.7pt,4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718820</wp:posOffset>
                </wp:positionV>
                <wp:extent cx="0" cy="471614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16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E80F0" id="Shape 8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56.6pt" to="560.15pt,4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6B1E76" w:rsidRDefault="00D512A6">
      <w:pPr>
        <w:spacing w:line="234" w:lineRule="auto"/>
        <w:ind w:left="260" w:right="3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 Эпоха Просвещения. Время преобразований -контрольных работ-1</w:t>
      </w:r>
    </w:p>
    <w:p w:rsidR="006B1E76" w:rsidRDefault="006B1E7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68"/>
        </w:trPr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8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Введение. Мир в конце 17 века</w:t>
            </w:r>
          </w:p>
        </w:tc>
      </w:tr>
      <w:tr w:rsidR="006B1E76">
        <w:trPr>
          <w:trHeight w:val="265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46-77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Великие просветители Европы.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48-49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 художественной культуры Просвещения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50-51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пути к индустриальной эре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Английские колонии в Северной Америке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53-54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Война за независимость. Создание Соединенных Штатов Америки.</w:t>
            </w:r>
          </w:p>
        </w:tc>
      </w:tr>
      <w:tr w:rsidR="006B1E76">
        <w:trPr>
          <w:trHeight w:val="268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Франция в XVIII веке. Причины и начало Французской революции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56-57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Французская революция. От монархии к республике.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58-59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якобинской диктатуры к 18 брюмера Наполеона Бонапарта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Европа в период Французской революции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Повседневная жизнь европейцев в 18 веке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</w:t>
            </w:r>
          </w:p>
        </w:tc>
      </w:tr>
    </w:tbl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spacing w:line="234" w:lineRule="auto"/>
        <w:ind w:left="260" w:righ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Традиционные общества Востока. Начало европейской колонизации -контрольных работ-1</w:t>
      </w:r>
    </w:p>
    <w:p w:rsidR="006B1E76" w:rsidRDefault="006B1E76">
      <w:pPr>
        <w:spacing w:line="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000"/>
        <w:gridCol w:w="7640"/>
      </w:tblGrid>
      <w:tr w:rsidR="006B1E76">
        <w:trPr>
          <w:trHeight w:val="268"/>
        </w:trPr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63-64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8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B1E76" w:rsidRDefault="00D512A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Государства Востока. Начало европейской колонизации</w:t>
            </w:r>
          </w:p>
        </w:tc>
      </w:tr>
      <w:tr w:rsidR="006B1E76">
        <w:trPr>
          <w:trHeight w:val="265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Повторительно-обобщающий урок. Подготовка к контрольной работе.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Итоговая контрольная работа.</w:t>
            </w:r>
          </w:p>
        </w:tc>
      </w:tr>
      <w:tr w:rsidR="006B1E76">
        <w:trPr>
          <w:trHeight w:val="266"/>
        </w:trPr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67-68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640" w:type="dxa"/>
            <w:tcBorders>
              <w:bottom w:val="single" w:sz="8" w:space="0" w:color="auto"/>
            </w:tcBorders>
            <w:vAlign w:val="bottom"/>
          </w:tcPr>
          <w:p w:rsidR="006B1E76" w:rsidRDefault="00D512A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</w:t>
            </w:r>
          </w:p>
        </w:tc>
      </w:tr>
    </w:tbl>
    <w:p w:rsidR="006B1E76" w:rsidRDefault="00D512A6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Итого: 68</w:t>
      </w:r>
    </w:p>
    <w:p w:rsidR="006B1E76" w:rsidRDefault="00D512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9525</wp:posOffset>
                </wp:positionV>
                <wp:extent cx="610806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80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08A7B" id="Shape 9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.75pt" to="488.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27" w:lineRule="exact"/>
        <w:rPr>
          <w:sz w:val="20"/>
          <w:szCs w:val="20"/>
        </w:rPr>
      </w:pPr>
    </w:p>
    <w:p w:rsidR="006B1E76" w:rsidRDefault="00D512A6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6B1E76" w:rsidRDefault="006B1E76">
      <w:pPr>
        <w:sectPr w:rsidR="006B1E76">
          <w:pgSz w:w="11900" w:h="16838"/>
          <w:pgMar w:top="1112" w:right="706" w:bottom="419" w:left="1440" w:header="0" w:footer="0" w:gutter="0"/>
          <w:cols w:space="720" w:equalWidth="0">
            <w:col w:w="9760"/>
          </w:cols>
        </w:sectPr>
      </w:pPr>
    </w:p>
    <w:p w:rsidR="006B1E76" w:rsidRDefault="00D512A6">
      <w:pPr>
        <w:ind w:left="8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</w:t>
      </w: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Аннотация</w:t>
      </w:r>
    </w:p>
    <w:p w:rsidR="006B1E76" w:rsidRDefault="006B1E76">
      <w:pPr>
        <w:spacing w:line="276" w:lineRule="exact"/>
        <w:rPr>
          <w:sz w:val="20"/>
          <w:szCs w:val="20"/>
        </w:rPr>
      </w:pPr>
    </w:p>
    <w:p w:rsidR="006B1E76" w:rsidRDefault="00D512A6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Изучение учебного предмета «История» ориентировано на развитие:</w:t>
      </w:r>
    </w:p>
    <w:p w:rsidR="006B1E76" w:rsidRDefault="006B1E76">
      <w:pPr>
        <w:spacing w:line="7" w:lineRule="exact"/>
        <w:rPr>
          <w:sz w:val="20"/>
          <w:szCs w:val="20"/>
        </w:rPr>
      </w:pPr>
    </w:p>
    <w:p w:rsidR="006B1E76" w:rsidRDefault="00D512A6">
      <w:pPr>
        <w:numPr>
          <w:ilvl w:val="1"/>
          <w:numId w:val="3"/>
        </w:numPr>
        <w:tabs>
          <w:tab w:val="left" w:pos="1278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в связной монологической форме пересказать текст учебника, воспроизвести информацию, содержавшуюся в устном изложении учителя. Раскрыть содержание иллюстрации;</w:t>
      </w:r>
    </w:p>
    <w:p w:rsidR="006B1E76" w:rsidRDefault="006B1E76">
      <w:pPr>
        <w:spacing w:line="1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1"/>
          <w:numId w:val="3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сравнивать исторические явления в различных странах, выделяя свойства</w:t>
      </w:r>
    </w:p>
    <w:p w:rsidR="006B1E76" w:rsidRDefault="00D512A6">
      <w:pPr>
        <w:numPr>
          <w:ilvl w:val="0"/>
          <w:numId w:val="3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различия;</w:t>
      </w:r>
    </w:p>
    <w:p w:rsidR="006B1E76" w:rsidRDefault="006B1E76">
      <w:pPr>
        <w:spacing w:line="12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1"/>
          <w:numId w:val="3"/>
        </w:numPr>
        <w:tabs>
          <w:tab w:val="left" w:pos="1182"/>
        </w:tabs>
        <w:spacing w:line="234" w:lineRule="auto"/>
        <w:ind w:left="260" w:right="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давать самостоятельную оценку историческим явлениям, событиям и личностям, высказывая при этом собственные суждения;</w:t>
      </w:r>
    </w:p>
    <w:p w:rsidR="006B1E76" w:rsidRDefault="006B1E76">
      <w:pPr>
        <w:spacing w:line="1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1"/>
          <w:numId w:val="3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спорить и отстаивать свои взгляды;</w:t>
      </w:r>
    </w:p>
    <w:p w:rsidR="006B1E76" w:rsidRDefault="00D512A6">
      <w:pPr>
        <w:numPr>
          <w:ilvl w:val="1"/>
          <w:numId w:val="3"/>
        </w:numPr>
        <w:tabs>
          <w:tab w:val="left" w:pos="1120"/>
        </w:tabs>
        <w:ind w:left="1120" w:hanging="1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анализировать исторический источник;</w:t>
      </w:r>
    </w:p>
    <w:p w:rsidR="006B1E76" w:rsidRDefault="006B1E76">
      <w:pPr>
        <w:spacing w:line="12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1"/>
          <w:numId w:val="3"/>
        </w:numPr>
        <w:tabs>
          <w:tab w:val="left" w:pos="1155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оперировать историческими датами, выявлять синхронность событий и явлений;</w:t>
      </w:r>
    </w:p>
    <w:p w:rsidR="006B1E76" w:rsidRDefault="006B1E76">
      <w:pPr>
        <w:spacing w:line="14" w:lineRule="exact"/>
        <w:rPr>
          <w:rFonts w:eastAsia="Times New Roman"/>
          <w:sz w:val="24"/>
          <w:szCs w:val="24"/>
        </w:rPr>
      </w:pPr>
    </w:p>
    <w:p w:rsidR="006B1E76" w:rsidRDefault="00D512A6">
      <w:pPr>
        <w:numPr>
          <w:ilvl w:val="1"/>
          <w:numId w:val="3"/>
        </w:numPr>
        <w:tabs>
          <w:tab w:val="left" w:pos="1218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читать историческую карту, определять местоположение историко-географических объектов.</w:t>
      </w:r>
    </w:p>
    <w:p w:rsidR="006B1E76" w:rsidRDefault="006B1E76">
      <w:pPr>
        <w:spacing w:line="13" w:lineRule="exact"/>
        <w:rPr>
          <w:rFonts w:eastAsia="Times New Roman"/>
          <w:sz w:val="24"/>
          <w:szCs w:val="24"/>
        </w:rPr>
      </w:pPr>
    </w:p>
    <w:p w:rsidR="006B1E76" w:rsidRDefault="00D512A6">
      <w:pPr>
        <w:spacing w:line="238" w:lineRule="auto"/>
        <w:ind w:left="260" w:firstLine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изучение истории в 8 классе отводится 68 часов в год из расчёта 2 часа в неделю. </w:t>
      </w:r>
      <w:r>
        <w:rPr>
          <w:rFonts w:eastAsia="Times New Roman"/>
          <w:b/>
          <w:bCs/>
        </w:rPr>
        <w:t xml:space="preserve">УМК: </w:t>
      </w:r>
      <w:r>
        <w:rPr>
          <w:rFonts w:eastAsia="Times New Roman"/>
          <w:sz w:val="24"/>
          <w:szCs w:val="24"/>
        </w:rPr>
        <w:t>Арсентьев Н.М.,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Данилов А.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А.,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Стефанович П.С.,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Токарева А.Я.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История России. 6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sz w:val="24"/>
          <w:szCs w:val="24"/>
        </w:rPr>
        <w:t>класс. учеб. для общеобразоват. организаций; под ред. А.В. Торкунова. - М.; Просвещение, 2016; «Всеобщая история. Новая история» 7-8 класс, авторы: А.Я.Юдовская, П.А.Баранов, Л.М.Ванюшкина; под ред А.А.Искендерова – М.: «Просвещение», 2014; М. «Просвещение», 2014 год.</w:t>
      </w: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200" w:lineRule="exact"/>
        <w:rPr>
          <w:sz w:val="20"/>
          <w:szCs w:val="20"/>
        </w:rPr>
      </w:pPr>
    </w:p>
    <w:p w:rsidR="006B1E76" w:rsidRDefault="006B1E76">
      <w:pPr>
        <w:spacing w:line="316" w:lineRule="exact"/>
        <w:rPr>
          <w:sz w:val="20"/>
          <w:szCs w:val="20"/>
        </w:rPr>
      </w:pPr>
    </w:p>
    <w:p w:rsidR="006B1E76" w:rsidRDefault="00D512A6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sectPr w:rsidR="006B1E76">
      <w:pgSz w:w="11900" w:h="16838"/>
      <w:pgMar w:top="1127" w:right="846" w:bottom="419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D6C"/>
    <w:multiLevelType w:val="hybridMultilevel"/>
    <w:tmpl w:val="CD1C28B8"/>
    <w:lvl w:ilvl="0" w:tplc="84EA8542">
      <w:start w:val="1"/>
      <w:numFmt w:val="bullet"/>
      <w:lvlText w:val="и"/>
      <w:lvlJc w:val="left"/>
    </w:lvl>
    <w:lvl w:ilvl="1" w:tplc="B7B6416E">
      <w:start w:val="1"/>
      <w:numFmt w:val="bullet"/>
      <w:lvlText w:val="-"/>
      <w:lvlJc w:val="left"/>
    </w:lvl>
    <w:lvl w:ilvl="2" w:tplc="8AEC188C">
      <w:numFmt w:val="decimal"/>
      <w:lvlText w:val=""/>
      <w:lvlJc w:val="left"/>
    </w:lvl>
    <w:lvl w:ilvl="3" w:tplc="1DFCA6A4">
      <w:numFmt w:val="decimal"/>
      <w:lvlText w:val=""/>
      <w:lvlJc w:val="left"/>
    </w:lvl>
    <w:lvl w:ilvl="4" w:tplc="6BE81758">
      <w:numFmt w:val="decimal"/>
      <w:lvlText w:val=""/>
      <w:lvlJc w:val="left"/>
    </w:lvl>
    <w:lvl w:ilvl="5" w:tplc="F20C4416">
      <w:numFmt w:val="decimal"/>
      <w:lvlText w:val=""/>
      <w:lvlJc w:val="left"/>
    </w:lvl>
    <w:lvl w:ilvl="6" w:tplc="5C9A14AA">
      <w:numFmt w:val="decimal"/>
      <w:lvlText w:val=""/>
      <w:lvlJc w:val="left"/>
    </w:lvl>
    <w:lvl w:ilvl="7" w:tplc="317E371E">
      <w:numFmt w:val="decimal"/>
      <w:lvlText w:val=""/>
      <w:lvlJc w:val="left"/>
    </w:lvl>
    <w:lvl w:ilvl="8" w:tplc="F3F0F362">
      <w:numFmt w:val="decimal"/>
      <w:lvlText w:val=""/>
      <w:lvlJc w:val="left"/>
    </w:lvl>
  </w:abstractNum>
  <w:abstractNum w:abstractNumId="1">
    <w:nsid w:val="00004AE1"/>
    <w:multiLevelType w:val="hybridMultilevel"/>
    <w:tmpl w:val="BA2A7C32"/>
    <w:lvl w:ilvl="0" w:tplc="12E05AF0">
      <w:start w:val="2"/>
      <w:numFmt w:val="decimal"/>
      <w:lvlText w:val="%1."/>
      <w:lvlJc w:val="left"/>
    </w:lvl>
    <w:lvl w:ilvl="1" w:tplc="208A94B4">
      <w:numFmt w:val="decimal"/>
      <w:lvlText w:val=""/>
      <w:lvlJc w:val="left"/>
    </w:lvl>
    <w:lvl w:ilvl="2" w:tplc="21DE84E6">
      <w:numFmt w:val="decimal"/>
      <w:lvlText w:val=""/>
      <w:lvlJc w:val="left"/>
    </w:lvl>
    <w:lvl w:ilvl="3" w:tplc="0FA6D910">
      <w:numFmt w:val="decimal"/>
      <w:lvlText w:val=""/>
      <w:lvlJc w:val="left"/>
    </w:lvl>
    <w:lvl w:ilvl="4" w:tplc="B68EFF40">
      <w:numFmt w:val="decimal"/>
      <w:lvlText w:val=""/>
      <w:lvlJc w:val="left"/>
    </w:lvl>
    <w:lvl w:ilvl="5" w:tplc="07FA40F2">
      <w:numFmt w:val="decimal"/>
      <w:lvlText w:val=""/>
      <w:lvlJc w:val="left"/>
    </w:lvl>
    <w:lvl w:ilvl="6" w:tplc="007831F4">
      <w:numFmt w:val="decimal"/>
      <w:lvlText w:val=""/>
      <w:lvlJc w:val="left"/>
    </w:lvl>
    <w:lvl w:ilvl="7" w:tplc="C9EACD78">
      <w:numFmt w:val="decimal"/>
      <w:lvlText w:val=""/>
      <w:lvlJc w:val="left"/>
    </w:lvl>
    <w:lvl w:ilvl="8" w:tplc="2416ED00">
      <w:numFmt w:val="decimal"/>
      <w:lvlText w:val=""/>
      <w:lvlJc w:val="left"/>
    </w:lvl>
  </w:abstractNum>
  <w:abstractNum w:abstractNumId="2">
    <w:nsid w:val="00006784"/>
    <w:multiLevelType w:val="hybridMultilevel"/>
    <w:tmpl w:val="313A04BC"/>
    <w:lvl w:ilvl="0" w:tplc="FE84AD46">
      <w:start w:val="1"/>
      <w:numFmt w:val="bullet"/>
      <w:lvlText w:val=""/>
      <w:lvlJc w:val="left"/>
    </w:lvl>
    <w:lvl w:ilvl="1" w:tplc="005E60C0">
      <w:start w:val="1"/>
      <w:numFmt w:val="bullet"/>
      <w:lvlText w:val="и"/>
      <w:lvlJc w:val="left"/>
    </w:lvl>
    <w:lvl w:ilvl="2" w:tplc="410CC1F4">
      <w:start w:val="1"/>
      <w:numFmt w:val="bullet"/>
      <w:lvlText w:val="К"/>
      <w:lvlJc w:val="left"/>
    </w:lvl>
    <w:lvl w:ilvl="3" w:tplc="497217E8">
      <w:start w:val="1"/>
      <w:numFmt w:val="decimal"/>
      <w:lvlText w:val="%4."/>
      <w:lvlJc w:val="left"/>
    </w:lvl>
    <w:lvl w:ilvl="4" w:tplc="A2147842">
      <w:numFmt w:val="decimal"/>
      <w:lvlText w:val=""/>
      <w:lvlJc w:val="left"/>
    </w:lvl>
    <w:lvl w:ilvl="5" w:tplc="F7AC1458">
      <w:numFmt w:val="decimal"/>
      <w:lvlText w:val=""/>
      <w:lvlJc w:val="left"/>
    </w:lvl>
    <w:lvl w:ilvl="6" w:tplc="EC089902">
      <w:numFmt w:val="decimal"/>
      <w:lvlText w:val=""/>
      <w:lvlJc w:val="left"/>
    </w:lvl>
    <w:lvl w:ilvl="7" w:tplc="8522FB96">
      <w:numFmt w:val="decimal"/>
      <w:lvlText w:val=""/>
      <w:lvlJc w:val="left"/>
    </w:lvl>
    <w:lvl w:ilvl="8" w:tplc="5D620E3E">
      <w:numFmt w:val="decimal"/>
      <w:lvlText w:val=""/>
      <w:lvlJc w:val="left"/>
    </w:lvl>
  </w:abstractNum>
  <w:abstractNum w:abstractNumId="3">
    <w:nsid w:val="684E3764"/>
    <w:multiLevelType w:val="hybridMultilevel"/>
    <w:tmpl w:val="BF6E758C"/>
    <w:lvl w:ilvl="0" w:tplc="3BF69B7E">
      <w:start w:val="1"/>
      <w:numFmt w:val="upperRoman"/>
      <w:lvlText w:val="%1."/>
      <w:lvlJc w:val="left"/>
      <w:pPr>
        <w:ind w:left="225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8" w:hanging="360"/>
      </w:pPr>
    </w:lvl>
    <w:lvl w:ilvl="2" w:tplc="0419001B" w:tentative="1">
      <w:start w:val="1"/>
      <w:numFmt w:val="lowerRoman"/>
      <w:lvlText w:val="%3."/>
      <w:lvlJc w:val="right"/>
      <w:pPr>
        <w:ind w:left="3338" w:hanging="180"/>
      </w:pPr>
    </w:lvl>
    <w:lvl w:ilvl="3" w:tplc="0419000F" w:tentative="1">
      <w:start w:val="1"/>
      <w:numFmt w:val="decimal"/>
      <w:lvlText w:val="%4."/>
      <w:lvlJc w:val="left"/>
      <w:pPr>
        <w:ind w:left="4058" w:hanging="360"/>
      </w:pPr>
    </w:lvl>
    <w:lvl w:ilvl="4" w:tplc="04190019" w:tentative="1">
      <w:start w:val="1"/>
      <w:numFmt w:val="lowerLetter"/>
      <w:lvlText w:val="%5."/>
      <w:lvlJc w:val="left"/>
      <w:pPr>
        <w:ind w:left="4778" w:hanging="360"/>
      </w:pPr>
    </w:lvl>
    <w:lvl w:ilvl="5" w:tplc="0419001B" w:tentative="1">
      <w:start w:val="1"/>
      <w:numFmt w:val="lowerRoman"/>
      <w:lvlText w:val="%6."/>
      <w:lvlJc w:val="right"/>
      <w:pPr>
        <w:ind w:left="5498" w:hanging="180"/>
      </w:pPr>
    </w:lvl>
    <w:lvl w:ilvl="6" w:tplc="0419000F" w:tentative="1">
      <w:start w:val="1"/>
      <w:numFmt w:val="decimal"/>
      <w:lvlText w:val="%7."/>
      <w:lvlJc w:val="left"/>
      <w:pPr>
        <w:ind w:left="6218" w:hanging="360"/>
      </w:pPr>
    </w:lvl>
    <w:lvl w:ilvl="7" w:tplc="04190019" w:tentative="1">
      <w:start w:val="1"/>
      <w:numFmt w:val="lowerLetter"/>
      <w:lvlText w:val="%8."/>
      <w:lvlJc w:val="left"/>
      <w:pPr>
        <w:ind w:left="6938" w:hanging="360"/>
      </w:pPr>
    </w:lvl>
    <w:lvl w:ilvl="8" w:tplc="0419001B" w:tentative="1">
      <w:start w:val="1"/>
      <w:numFmt w:val="lowerRoman"/>
      <w:lvlText w:val="%9."/>
      <w:lvlJc w:val="right"/>
      <w:pPr>
        <w:ind w:left="765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E76"/>
    <w:rsid w:val="006B1E76"/>
    <w:rsid w:val="00D512A6"/>
    <w:rsid w:val="00F7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37F9F-E8DD-4CCB-B72D-336C3546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71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3496</Words>
  <Characters>19929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2020-01-26T09:36:00Z</dcterms:created>
  <dcterms:modified xsi:type="dcterms:W3CDTF">2020-01-30T09:36:00Z</dcterms:modified>
</cp:coreProperties>
</file>