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91" w:rsidRPr="00761C4A" w:rsidRDefault="009012FE" w:rsidP="00761C4A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Ваш ребенок идет в 1 класс? Для того чтобы он </w:t>
      </w:r>
      <w:r w:rsidR="001B2402" w:rsidRPr="00761C4A">
        <w:rPr>
          <w:rFonts w:ascii="Calibri" w:hAnsi="Calibri"/>
          <w:sz w:val="22"/>
          <w:szCs w:val="22"/>
        </w:rPr>
        <w:t>был успешен в обучении, не испытывал никаких трудностей в усвоении школьной программы  и получал удовольствие от процесса обучения</w:t>
      </w:r>
      <w:r>
        <w:rPr>
          <w:rFonts w:ascii="Calibri" w:hAnsi="Calibri"/>
          <w:sz w:val="22"/>
          <w:szCs w:val="22"/>
        </w:rPr>
        <w:t xml:space="preserve"> </w:t>
      </w:r>
      <w:r w:rsidR="000A0002">
        <w:rPr>
          <w:rFonts w:ascii="Calibri" w:hAnsi="Calibri"/>
          <w:sz w:val="22"/>
          <w:szCs w:val="22"/>
        </w:rPr>
        <w:t xml:space="preserve">-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он должен владеть следующими навыками:</w:t>
      </w:r>
    </w:p>
    <w:p w:rsidR="00F74891" w:rsidRPr="00761C4A" w:rsidRDefault="00F74891" w:rsidP="00761C4A">
      <w:pPr>
        <w:tabs>
          <w:tab w:val="left" w:pos="3150"/>
        </w:tabs>
        <w:spacing w:after="240"/>
        <w:jc w:val="center"/>
        <w:rPr>
          <w:b/>
          <w:sz w:val="22"/>
          <w:szCs w:val="22"/>
        </w:rPr>
      </w:pPr>
      <w:r w:rsidRPr="00533E3A">
        <w:rPr>
          <w:rFonts w:ascii="Calibri" w:hAnsi="Calibri"/>
          <w:b/>
          <w:color w:val="FF0000"/>
          <w:sz w:val="22"/>
          <w:szCs w:val="22"/>
        </w:rPr>
        <w:t>Внимание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Выполнять задания, а также слушать, не отвлекаясь, около 15 минут.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Точно следовать инструкции при выполнении задания.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Находить 5-б отличий между предметами и между двумя рисунками.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Находить два одинаковых предмета среди нескольких похожих.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Удерживать в поле зрения 8-10 предметов.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Копировать в точности узор или движение.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Выполнять упражнения на быстроту реакции. Например:  «Услышишь правильный ответ - похлопай в ладоши, услышишь неправильный ответ - потопай ногами».</w:t>
      </w:r>
    </w:p>
    <w:p w:rsidR="00F74891" w:rsidRPr="00533E3A" w:rsidRDefault="00F74891" w:rsidP="00533E3A">
      <w:pPr>
        <w:pStyle w:val="a5"/>
        <w:jc w:val="center"/>
        <w:rPr>
          <w:b/>
          <w:color w:val="FF0000"/>
          <w:sz w:val="22"/>
          <w:szCs w:val="22"/>
        </w:rPr>
      </w:pPr>
      <w:r w:rsidRPr="00533E3A">
        <w:rPr>
          <w:rFonts w:ascii="Calibri" w:hAnsi="Calibri"/>
          <w:b/>
          <w:color w:val="FF0000"/>
          <w:sz w:val="22"/>
          <w:szCs w:val="22"/>
        </w:rPr>
        <w:t>Память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Запоминать 8-10 картинок или ряд из 8-10 простых по смыслу коротких слов.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Запоминать на слух и повторять 5-7 цифр.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Запоминать и повторять 8-10 пар связанных между собой по смыслу слов. Например, медведь - малина, зима - снег, кошка - мышка и так далее.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Запоминать простейшие считалки и скороговорки.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Пересказывать небольшие рассказы, сказки; рассказывать стихи, передавать содержание картинок.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Повторять в точности текст, состоящий из 3-4 предложений.</w:t>
      </w:r>
    </w:p>
    <w:p w:rsidR="00F74891" w:rsidRPr="00533E3A" w:rsidRDefault="00F74891" w:rsidP="00533E3A">
      <w:pPr>
        <w:pStyle w:val="a5"/>
        <w:jc w:val="center"/>
        <w:rPr>
          <w:b/>
          <w:color w:val="FF0000"/>
          <w:sz w:val="22"/>
          <w:szCs w:val="22"/>
        </w:rPr>
      </w:pPr>
      <w:r w:rsidRPr="00533E3A">
        <w:rPr>
          <w:rFonts w:ascii="Calibri" w:hAnsi="Calibri"/>
          <w:b/>
          <w:color w:val="FF0000"/>
          <w:sz w:val="22"/>
          <w:szCs w:val="22"/>
        </w:rPr>
        <w:t>Мышление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Группировать предметы по определённым признакам и называть каждую группу обобщающим словом (мебель, обувь, животные).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Находить лишнее понятие среди группы предметов, объяснять свой выбор.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Находить сходства и различия между предметами, объяснять их.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Находить и объяснять несоответствия.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Достраивать простейшую закономерность.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Определять последовательность событий.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 xml:space="preserve">Делать простейшие умозаключения, например: «Если папа выше сына, значит, сын...», «Две девочки рисовали ромашки, а одна </w:t>
      </w:r>
      <w:r w:rsidRPr="00533E3A">
        <w:rPr>
          <w:rFonts w:ascii="Calibri" w:hAnsi="Calibri"/>
          <w:sz w:val="22"/>
          <w:szCs w:val="22"/>
        </w:rPr>
        <w:lastRenderedPageBreak/>
        <w:t>колокольчики. Маша рисовала ромашки, Ира рисовала колокольчики, значит, Катя рисовала...»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Придумывать название к картинке.</w:t>
      </w:r>
    </w:p>
    <w:p w:rsidR="00F74891" w:rsidRPr="00533E3A" w:rsidRDefault="00F74891" w:rsidP="00533E3A">
      <w:pPr>
        <w:pStyle w:val="a5"/>
        <w:jc w:val="center"/>
        <w:rPr>
          <w:b/>
          <w:color w:val="FF0000"/>
          <w:sz w:val="22"/>
          <w:szCs w:val="22"/>
        </w:rPr>
      </w:pPr>
      <w:r w:rsidRPr="00533E3A">
        <w:rPr>
          <w:rFonts w:ascii="Calibri" w:hAnsi="Calibri"/>
          <w:b/>
          <w:color w:val="FF0000"/>
          <w:sz w:val="22"/>
          <w:szCs w:val="22"/>
        </w:rPr>
        <w:t>Развитие речи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Строить сложные предложения разных видов.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Составлять предложения из данных слов.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Образовывать новые словосочетания по образцу.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Объяснять смысл простейших пословиц, например: «Делу - время, потехе – час».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Составлять рассказы по одной картинке, а также по серии картинок.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Рассказывая стихи, использовать выразительность (например, применять различную интонацию для выражения радости, грусти, возможно - жесты и мимику).</w:t>
      </w:r>
    </w:p>
    <w:p w:rsidR="00F74891" w:rsidRPr="00533E3A" w:rsidRDefault="00F74891" w:rsidP="00533E3A">
      <w:pPr>
        <w:pStyle w:val="a5"/>
        <w:jc w:val="center"/>
        <w:rPr>
          <w:b/>
          <w:color w:val="FF0000"/>
          <w:sz w:val="22"/>
          <w:szCs w:val="22"/>
        </w:rPr>
      </w:pPr>
      <w:r w:rsidRPr="00533E3A">
        <w:rPr>
          <w:rFonts w:ascii="Calibri" w:hAnsi="Calibri"/>
          <w:b/>
          <w:color w:val="FF0000"/>
          <w:sz w:val="22"/>
          <w:szCs w:val="22"/>
        </w:rPr>
        <w:t>Глазомер, пространственная ориентация, мелкая моторика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proofErr w:type="gramStart"/>
      <w:r w:rsidRPr="00533E3A">
        <w:rPr>
          <w:rFonts w:ascii="Calibri" w:hAnsi="Calibri"/>
          <w:sz w:val="22"/>
          <w:szCs w:val="22"/>
        </w:rPr>
        <w:t>Ориентироваться в тетради, используя понятия: «влево», «вправо», «вниз», «вверх», «сверху вниз», «снизу вверх», «слева направо», «справа налево».</w:t>
      </w:r>
      <w:proofErr w:type="gramEnd"/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Регулировать силу нажима на карандаш и изменять направление движения руки в зависимости от формы изображаемого предмета.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С помощью карандаша (без линейки) изображать вертикальные и горизонтальные линии, рисовать геометрические фигуры, животных, людей.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дорисовывать вторую половину заданного предмета.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Складывать из конструктора по образцу простейшую фигуру.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Различать предметы по размеру, форме, цвету.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Вырезать ножницами фигуру по данному контуру.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 xml:space="preserve">Выполнять аппликации на </w:t>
      </w:r>
      <w:proofErr w:type="gramStart"/>
      <w:r w:rsidRPr="00533E3A">
        <w:rPr>
          <w:rFonts w:ascii="Calibri" w:hAnsi="Calibri"/>
          <w:sz w:val="22"/>
          <w:szCs w:val="22"/>
        </w:rPr>
        <w:t>бумаге</w:t>
      </w:r>
      <w:proofErr w:type="gramEnd"/>
      <w:r w:rsidRPr="00533E3A">
        <w:rPr>
          <w:rFonts w:ascii="Calibri" w:hAnsi="Calibri"/>
          <w:sz w:val="22"/>
          <w:szCs w:val="22"/>
        </w:rPr>
        <w:t xml:space="preserve"> как по образцу, так и самостоятельно.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 xml:space="preserve">Располагать изображение на всем листе или в заданных пределах: на одной линии, на широкой полосе и так далее. 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Штриховать рисунки, не выходя за их контуры.</w:t>
      </w:r>
    </w:p>
    <w:p w:rsidR="00F74891" w:rsidRPr="00533E3A" w:rsidRDefault="00F74891" w:rsidP="00533E3A">
      <w:pPr>
        <w:pStyle w:val="a5"/>
        <w:jc w:val="center"/>
        <w:rPr>
          <w:b/>
          <w:color w:val="FF0000"/>
          <w:sz w:val="22"/>
          <w:szCs w:val="22"/>
        </w:rPr>
      </w:pPr>
      <w:r w:rsidRPr="00533E3A">
        <w:rPr>
          <w:rFonts w:ascii="Calibri" w:hAnsi="Calibri"/>
          <w:b/>
          <w:color w:val="FF0000"/>
          <w:sz w:val="22"/>
          <w:szCs w:val="22"/>
        </w:rPr>
        <w:t>Окружающий мир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 xml:space="preserve">Называть </w:t>
      </w:r>
      <w:proofErr w:type="gramStart"/>
      <w:r w:rsidRPr="00533E3A">
        <w:rPr>
          <w:rFonts w:ascii="Calibri" w:hAnsi="Calibri"/>
          <w:sz w:val="22"/>
          <w:szCs w:val="22"/>
        </w:rPr>
        <w:t>свои</w:t>
      </w:r>
      <w:proofErr w:type="gramEnd"/>
      <w:r w:rsidRPr="00533E3A">
        <w:rPr>
          <w:rFonts w:ascii="Calibri" w:hAnsi="Calibri"/>
          <w:sz w:val="22"/>
          <w:szCs w:val="22"/>
        </w:rPr>
        <w:t xml:space="preserve"> имя, отчество и фамилию, возраст, а также имя, отчество и фамилию своих родителей, домашний адрес.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Знать название города</w:t>
      </w:r>
      <w:proofErr w:type="gramStart"/>
      <w:r w:rsidRPr="00533E3A">
        <w:rPr>
          <w:rFonts w:ascii="Calibri" w:hAnsi="Calibri"/>
          <w:sz w:val="22"/>
          <w:szCs w:val="22"/>
        </w:rPr>
        <w:t xml:space="preserve"> ,</w:t>
      </w:r>
      <w:proofErr w:type="gramEnd"/>
      <w:r w:rsidRPr="00533E3A">
        <w:rPr>
          <w:rFonts w:ascii="Calibri" w:hAnsi="Calibri"/>
          <w:sz w:val="22"/>
          <w:szCs w:val="22"/>
        </w:rPr>
        <w:t xml:space="preserve"> в котором он живёт, а также название столицы своей Родины.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Знать название нашей планеты.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lastRenderedPageBreak/>
        <w:t>Знать названия основных профессий, их сущность и приносимую пользу.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Называть времена года, весенние, летние, осенние, зимние месяцы, части суток, дни недели и их последовательность.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Различать среди животных зверей, птиц, рыб, насекомых. Отличать диких животных от домашних, правильно называть их детёнышей.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Называть овощи, фрукты, ягоды, грибы; называть и отличать садовые цветы от полевых; называть отличия деревьев от кустарников, приводить примеры.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Называть явления природы, осадки.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Различать одежду, обувь, головные уборы.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 xml:space="preserve">Называть различные виды транспорта, а также технику (экскаватор, подъёмный кран, комбайн, пылесос, мясорубка и другие). 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Основы грамоты и математики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Делить слова на слоги (части) с помощью хлопков, либо ударов ладони по столу.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Делить простые предложения на слова.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Различать гласные и согласные звуки.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proofErr w:type="gramStart"/>
      <w:r w:rsidRPr="00533E3A">
        <w:rPr>
          <w:rFonts w:ascii="Calibri" w:hAnsi="Calibri"/>
          <w:sz w:val="22"/>
          <w:szCs w:val="22"/>
        </w:rPr>
        <w:t>Определять количество и последовательность звуков в словах, например, таких как «сок», «ноты», «сила», «суп», «дыра».</w:t>
      </w:r>
      <w:proofErr w:type="gramEnd"/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 xml:space="preserve">Знать цифры </w:t>
      </w:r>
      <w:proofErr w:type="gramStart"/>
      <w:r w:rsidRPr="00533E3A">
        <w:rPr>
          <w:rFonts w:ascii="Calibri" w:hAnsi="Calibri"/>
          <w:sz w:val="22"/>
          <w:szCs w:val="22"/>
        </w:rPr>
        <w:t>от</w:t>
      </w:r>
      <w:proofErr w:type="gramEnd"/>
      <w:r w:rsidRPr="00533E3A">
        <w:rPr>
          <w:rFonts w:ascii="Calibri" w:hAnsi="Calibri"/>
          <w:sz w:val="22"/>
          <w:szCs w:val="22"/>
        </w:rPr>
        <w:t xml:space="preserve"> О до 9, знаки «+», «-», «=».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Сравнивать числа в пределах 10 с использованием слов «больше», «меньше».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Уметь считать до 10 в прямом и обратном порядке.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Уметь получать каждое число первого десятка путём прибавления единицы к предыдущему числу или путём вычитания единицы из последующего числа.</w:t>
      </w:r>
    </w:p>
    <w:p w:rsidR="00F74891" w:rsidRPr="00533E3A" w:rsidRDefault="00F74891" w:rsidP="00533E3A">
      <w:pPr>
        <w:pStyle w:val="a5"/>
        <w:numPr>
          <w:ilvl w:val="0"/>
          <w:numId w:val="1"/>
        </w:numPr>
        <w:rPr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Составлять и решать задачи в одно действие на сложение и вычитание.</w:t>
      </w:r>
    </w:p>
    <w:p w:rsidR="00F74891" w:rsidRDefault="00F74891" w:rsidP="00533E3A">
      <w:pPr>
        <w:pStyle w:val="a5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533E3A">
        <w:rPr>
          <w:rFonts w:ascii="Calibri" w:hAnsi="Calibri"/>
          <w:sz w:val="22"/>
          <w:szCs w:val="22"/>
        </w:rPr>
        <w:t>Различать и называть плоскостные геометрические фигуры: круг, овал, квадрат, прямоугольник, треугольник.</w:t>
      </w:r>
    </w:p>
    <w:p w:rsidR="009012FE" w:rsidRDefault="009012FE" w:rsidP="009012FE">
      <w:pPr>
        <w:rPr>
          <w:rFonts w:ascii="Calibri" w:hAnsi="Calibri"/>
          <w:sz w:val="22"/>
          <w:szCs w:val="22"/>
        </w:rPr>
      </w:pPr>
    </w:p>
    <w:p w:rsidR="009012FE" w:rsidRDefault="009012FE" w:rsidP="009012FE">
      <w:pPr>
        <w:rPr>
          <w:rFonts w:ascii="Calibri" w:hAnsi="Calibri"/>
          <w:sz w:val="22"/>
          <w:szCs w:val="22"/>
        </w:rPr>
      </w:pPr>
    </w:p>
    <w:p w:rsidR="009012FE" w:rsidRPr="009012FE" w:rsidRDefault="009012FE" w:rsidP="009012FE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9012FE">
        <w:rPr>
          <w:rFonts w:ascii="Calibri" w:hAnsi="Calibri"/>
          <w:b/>
          <w:color w:val="FF0000"/>
          <w:sz w:val="22"/>
          <w:szCs w:val="22"/>
        </w:rPr>
        <w:t>Успешного СТАРТА!!!</w:t>
      </w:r>
    </w:p>
    <w:p w:rsidR="009012FE" w:rsidRDefault="009012FE" w:rsidP="009012FE">
      <w:pPr>
        <w:rPr>
          <w:rFonts w:ascii="Calibri" w:hAnsi="Calibri"/>
          <w:sz w:val="22"/>
          <w:szCs w:val="22"/>
        </w:rPr>
      </w:pPr>
    </w:p>
    <w:p w:rsidR="009012FE" w:rsidRPr="009012FE" w:rsidRDefault="009012FE" w:rsidP="009012FE">
      <w:pPr>
        <w:rPr>
          <w:rFonts w:ascii="Calibri" w:hAnsi="Calibri"/>
          <w:sz w:val="22"/>
          <w:szCs w:val="22"/>
        </w:rPr>
      </w:pPr>
    </w:p>
    <w:p w:rsidR="001B2402" w:rsidRPr="004A6B93" w:rsidRDefault="001B2402" w:rsidP="00F74891">
      <w:pPr>
        <w:ind w:hanging="360"/>
        <w:rPr>
          <w:sz w:val="22"/>
          <w:szCs w:val="22"/>
        </w:rPr>
      </w:pPr>
    </w:p>
    <w:p w:rsidR="001B2402" w:rsidRPr="001B2402" w:rsidRDefault="001B2402" w:rsidP="001B2402">
      <w:pPr>
        <w:jc w:val="center"/>
        <w:rPr>
          <w:rFonts w:ascii="Century Gothic" w:hAnsi="Century Gothic"/>
          <w:b/>
        </w:rPr>
      </w:pPr>
      <w:r w:rsidRPr="001B2402">
        <w:rPr>
          <w:rFonts w:ascii="Century Gothic" w:hAnsi="Century Gothic"/>
          <w:b/>
        </w:rPr>
        <w:lastRenderedPageBreak/>
        <w:t>МКУ Ялуторовского района</w:t>
      </w:r>
    </w:p>
    <w:p w:rsidR="001B2402" w:rsidRDefault="001B2402" w:rsidP="001B2402">
      <w:pPr>
        <w:jc w:val="center"/>
        <w:rPr>
          <w:rFonts w:ascii="Century Gothic" w:hAnsi="Century Gothic"/>
          <w:b/>
        </w:rPr>
      </w:pPr>
      <w:r w:rsidRPr="001B2402">
        <w:rPr>
          <w:rFonts w:ascii="Century Gothic" w:hAnsi="Century Gothic"/>
          <w:b/>
        </w:rPr>
        <w:t>«Отдел образования»</w:t>
      </w:r>
    </w:p>
    <w:p w:rsidR="00761C4A" w:rsidRDefault="00761C4A" w:rsidP="001B2402">
      <w:pPr>
        <w:jc w:val="center"/>
        <w:rPr>
          <w:rFonts w:ascii="Century Gothic" w:hAnsi="Century Gothic"/>
          <w:b/>
        </w:rPr>
      </w:pPr>
    </w:p>
    <w:p w:rsidR="00761C4A" w:rsidRDefault="00761C4A" w:rsidP="001B2402">
      <w:pPr>
        <w:jc w:val="center"/>
        <w:rPr>
          <w:rFonts w:ascii="Century Gothic" w:hAnsi="Century Gothic"/>
          <w:b/>
        </w:rPr>
      </w:pPr>
    </w:p>
    <w:p w:rsidR="00761C4A" w:rsidRDefault="00761C4A" w:rsidP="001B2402">
      <w:pPr>
        <w:jc w:val="center"/>
        <w:rPr>
          <w:rFonts w:ascii="Century Gothic" w:hAnsi="Century Gothic"/>
          <w:b/>
        </w:rPr>
      </w:pPr>
    </w:p>
    <w:p w:rsidR="00761C4A" w:rsidRPr="001B2402" w:rsidRDefault="00761C4A" w:rsidP="001B2402">
      <w:pPr>
        <w:jc w:val="center"/>
        <w:rPr>
          <w:rFonts w:ascii="Century Gothic" w:hAnsi="Century Gothic"/>
          <w:b/>
        </w:rPr>
      </w:pPr>
    </w:p>
    <w:p w:rsidR="00F74891" w:rsidRPr="004A6B93" w:rsidRDefault="00F74891" w:rsidP="00F74891">
      <w:pPr>
        <w:rPr>
          <w:rFonts w:ascii="Calibri" w:eastAsia="Calibri" w:hAnsi="Calibri"/>
          <w:i/>
          <w:sz w:val="22"/>
          <w:szCs w:val="22"/>
          <w:lang w:eastAsia="en-US"/>
        </w:rPr>
      </w:pPr>
    </w:p>
    <w:p w:rsidR="001B2402" w:rsidRPr="001B2402" w:rsidRDefault="003F196A" w:rsidP="003F196A">
      <w:pPr>
        <w:jc w:val="center"/>
        <w:rPr>
          <w:rFonts w:ascii="Comic Sans MS" w:hAnsi="Comic Sans MS"/>
          <w:b/>
          <w:color w:val="31849B" w:themeColor="accent5" w:themeShade="BF"/>
          <w:sz w:val="22"/>
          <w:szCs w:val="22"/>
        </w:rPr>
      </w:pPr>
      <w:r w:rsidRPr="001B2402">
        <w:rPr>
          <w:rFonts w:ascii="Comic Sans MS" w:hAnsi="Comic Sans MS"/>
          <w:b/>
          <w:color w:val="31849B" w:themeColor="accent5" w:themeShade="BF"/>
          <w:sz w:val="22"/>
          <w:szCs w:val="22"/>
        </w:rPr>
        <w:t xml:space="preserve"> «ЧТО ДОЛЖЕН ЗНАТЬ И УМЕТЬ РЕБЁНОК </w:t>
      </w:r>
    </w:p>
    <w:p w:rsidR="003F196A" w:rsidRPr="001B2402" w:rsidRDefault="00533E3A" w:rsidP="003F196A">
      <w:pPr>
        <w:jc w:val="center"/>
        <w:rPr>
          <w:rFonts w:ascii="Comic Sans MS" w:hAnsi="Comic Sans MS"/>
          <w:b/>
          <w:color w:val="31849B" w:themeColor="accent5" w:themeShade="BF"/>
          <w:sz w:val="22"/>
          <w:szCs w:val="22"/>
        </w:rPr>
      </w:pPr>
      <w:r>
        <w:rPr>
          <w:rFonts w:ascii="Comic Sans MS" w:hAnsi="Comic Sans MS"/>
          <w:b/>
          <w:color w:val="31849B" w:themeColor="accent5" w:themeShade="BF"/>
          <w:sz w:val="22"/>
          <w:szCs w:val="22"/>
        </w:rPr>
        <w:t>В ПРЕДДВЕРИИ</w:t>
      </w:r>
      <w:r w:rsidR="003F196A" w:rsidRPr="001B2402">
        <w:rPr>
          <w:rFonts w:ascii="Comic Sans MS" w:hAnsi="Comic Sans MS"/>
          <w:b/>
          <w:color w:val="31849B" w:themeColor="accent5" w:themeShade="BF"/>
          <w:sz w:val="22"/>
          <w:szCs w:val="22"/>
        </w:rPr>
        <w:t xml:space="preserve"> ПОСТУПЛЕНИЯ В ШКОЛУ</w:t>
      </w:r>
      <w:r w:rsidR="001B2402" w:rsidRPr="001B2402">
        <w:rPr>
          <w:rFonts w:ascii="Comic Sans MS" w:hAnsi="Comic Sans MS"/>
          <w:b/>
          <w:color w:val="31849B" w:themeColor="accent5" w:themeShade="BF"/>
          <w:sz w:val="22"/>
          <w:szCs w:val="22"/>
        </w:rPr>
        <w:t>»</w:t>
      </w:r>
    </w:p>
    <w:p w:rsidR="00C31577" w:rsidRDefault="001B2402">
      <w:r>
        <w:rPr>
          <w:noProof/>
        </w:rPr>
        <w:drawing>
          <wp:inline distT="0" distB="0" distL="0" distR="0" wp14:anchorId="4FBD71EF" wp14:editId="7ECA28F1">
            <wp:extent cx="4401185" cy="3131332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131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2402" w:rsidRPr="001B2402" w:rsidRDefault="001B2402" w:rsidP="001B2402">
      <w:pPr>
        <w:jc w:val="center"/>
        <w:rPr>
          <w:rFonts w:ascii="Comic Sans MS" w:hAnsi="Comic Sans MS"/>
          <w:b/>
          <w:color w:val="17365D" w:themeColor="text2" w:themeShade="BF"/>
          <w:sz w:val="22"/>
          <w:szCs w:val="22"/>
        </w:rPr>
      </w:pPr>
      <w:r w:rsidRPr="001B2402">
        <w:rPr>
          <w:rFonts w:ascii="Comic Sans MS" w:hAnsi="Comic Sans MS"/>
          <w:b/>
          <w:color w:val="17365D" w:themeColor="text2" w:themeShade="BF"/>
          <w:sz w:val="22"/>
          <w:szCs w:val="22"/>
        </w:rPr>
        <w:t>ПАМЯТКА РОДИТЕЛЯМ</w:t>
      </w:r>
    </w:p>
    <w:p w:rsidR="001B2402" w:rsidRDefault="001B2402" w:rsidP="001B2402">
      <w:pPr>
        <w:jc w:val="center"/>
        <w:rPr>
          <w:rFonts w:ascii="Calibri" w:hAnsi="Calibri"/>
          <w:b/>
          <w:sz w:val="22"/>
          <w:szCs w:val="22"/>
        </w:rPr>
      </w:pPr>
    </w:p>
    <w:p w:rsidR="001B2402" w:rsidRDefault="001B2402" w:rsidP="001B2402">
      <w:pPr>
        <w:jc w:val="center"/>
        <w:rPr>
          <w:rFonts w:ascii="Calibri" w:hAnsi="Calibri"/>
          <w:b/>
          <w:sz w:val="22"/>
          <w:szCs w:val="22"/>
        </w:rPr>
      </w:pPr>
    </w:p>
    <w:p w:rsidR="001B2402" w:rsidRDefault="001B2402" w:rsidP="001B2402">
      <w:pPr>
        <w:jc w:val="center"/>
        <w:rPr>
          <w:rFonts w:ascii="Calibri" w:hAnsi="Calibri"/>
          <w:b/>
          <w:sz w:val="22"/>
          <w:szCs w:val="22"/>
        </w:rPr>
      </w:pPr>
    </w:p>
    <w:p w:rsidR="001B2402" w:rsidRDefault="001B2402" w:rsidP="001B2402">
      <w:pPr>
        <w:jc w:val="center"/>
        <w:rPr>
          <w:rFonts w:ascii="Calibri" w:hAnsi="Calibri"/>
          <w:b/>
          <w:sz w:val="22"/>
          <w:szCs w:val="22"/>
        </w:rPr>
      </w:pPr>
    </w:p>
    <w:p w:rsidR="001B2402" w:rsidRDefault="001B2402" w:rsidP="001B2402">
      <w:pPr>
        <w:jc w:val="center"/>
        <w:rPr>
          <w:rFonts w:ascii="Calibri" w:hAnsi="Calibri"/>
          <w:b/>
          <w:sz w:val="22"/>
          <w:szCs w:val="22"/>
        </w:rPr>
      </w:pPr>
    </w:p>
    <w:p w:rsidR="001B2402" w:rsidRDefault="001B2402" w:rsidP="001B240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2017 г.</w:t>
      </w:r>
    </w:p>
    <w:p w:rsidR="001B2402" w:rsidRDefault="001B2402" w:rsidP="001B2402">
      <w:pPr>
        <w:jc w:val="center"/>
        <w:rPr>
          <w:rFonts w:ascii="Calibri" w:hAnsi="Calibri"/>
          <w:b/>
          <w:sz w:val="22"/>
          <w:szCs w:val="22"/>
        </w:rPr>
      </w:pPr>
    </w:p>
    <w:p w:rsidR="001B2402" w:rsidRDefault="001B2402" w:rsidP="00533E3A">
      <w:pPr>
        <w:rPr>
          <w:rFonts w:ascii="Calibri" w:hAnsi="Calibri"/>
          <w:b/>
          <w:sz w:val="22"/>
          <w:szCs w:val="22"/>
        </w:rPr>
      </w:pPr>
    </w:p>
    <w:p w:rsidR="001B2402" w:rsidRDefault="001B2402" w:rsidP="001B2402">
      <w:pPr>
        <w:jc w:val="center"/>
      </w:pPr>
    </w:p>
    <w:sectPr w:rsidR="001B2402" w:rsidSect="00533E3A">
      <w:pgSz w:w="16838" w:h="11906" w:orient="landscape"/>
      <w:pgMar w:top="851" w:right="1134" w:bottom="426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641"/>
      </v:shape>
    </w:pict>
  </w:numPicBullet>
  <w:abstractNum w:abstractNumId="0">
    <w:nsid w:val="41785571"/>
    <w:multiLevelType w:val="hybridMultilevel"/>
    <w:tmpl w:val="2D2AF4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01B50"/>
    <w:multiLevelType w:val="hybridMultilevel"/>
    <w:tmpl w:val="CF04657C"/>
    <w:lvl w:ilvl="0" w:tplc="9A8690C2">
      <w:numFmt w:val="bullet"/>
      <w:lvlText w:val=""/>
      <w:lvlJc w:val="left"/>
      <w:pPr>
        <w:ind w:left="240" w:hanging="60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48"/>
    <w:rsid w:val="000A0002"/>
    <w:rsid w:val="001B2402"/>
    <w:rsid w:val="003F196A"/>
    <w:rsid w:val="00533E3A"/>
    <w:rsid w:val="00761C4A"/>
    <w:rsid w:val="008C5A48"/>
    <w:rsid w:val="009012FE"/>
    <w:rsid w:val="00C31577"/>
    <w:rsid w:val="00F7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4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3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4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3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2017-07-14T05:56:00Z</cp:lastPrinted>
  <dcterms:created xsi:type="dcterms:W3CDTF">2015-12-11T10:55:00Z</dcterms:created>
  <dcterms:modified xsi:type="dcterms:W3CDTF">2017-07-14T06:20:00Z</dcterms:modified>
</cp:coreProperties>
</file>