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37D" w:rsidRDefault="003A137D" w:rsidP="003A137D">
      <w:pPr>
        <w:pStyle w:val="western"/>
        <w:spacing w:after="0" w:line="240" w:lineRule="auto"/>
        <w:ind w:firstLine="709"/>
      </w:pPr>
      <w:r>
        <w:rPr>
          <w:b/>
          <w:bCs/>
        </w:rPr>
        <w:t>Технические требования к материалам:</w:t>
      </w:r>
    </w:p>
    <w:p w:rsidR="003A137D" w:rsidRDefault="003A137D" w:rsidP="003A137D">
      <w:pPr>
        <w:pStyle w:val="western"/>
        <w:spacing w:after="0" w:line="240" w:lineRule="auto"/>
        <w:ind w:firstLine="709"/>
      </w:pPr>
      <w:r>
        <w:t>1. Фото</w:t>
      </w:r>
    </w:p>
    <w:p w:rsidR="003A137D" w:rsidRDefault="003A137D" w:rsidP="003A137D">
      <w:pPr>
        <w:pStyle w:val="western"/>
        <w:spacing w:after="0" w:line="240" w:lineRule="auto"/>
        <w:ind w:firstLine="709"/>
      </w:pPr>
      <w:r>
        <w:t xml:space="preserve">1.1. файлы 300 </w:t>
      </w:r>
      <w:proofErr w:type="spellStart"/>
      <w:r>
        <w:t>dpi</w:t>
      </w:r>
      <w:proofErr w:type="spellEnd"/>
      <w:r>
        <w:t xml:space="preserve"> формата .</w:t>
      </w:r>
      <w:proofErr w:type="spellStart"/>
      <w:r>
        <w:t>tiff</w:t>
      </w:r>
      <w:proofErr w:type="spellEnd"/>
      <w:r>
        <w:t>.</w:t>
      </w:r>
    </w:p>
    <w:p w:rsidR="003A137D" w:rsidRDefault="003A137D" w:rsidP="003A137D">
      <w:pPr>
        <w:pStyle w:val="western"/>
        <w:spacing w:after="0" w:line="240" w:lineRule="auto"/>
        <w:ind w:firstLine="709"/>
      </w:pPr>
      <w:r>
        <w:t xml:space="preserve">1.2. название файла формируется следующим образом: название </w:t>
      </w:r>
      <w:bookmarkStart w:id="0" w:name="_GoBack"/>
      <w:proofErr w:type="spellStart"/>
      <w:r>
        <w:t>НКА.номер</w:t>
      </w:r>
      <w:proofErr w:type="spellEnd"/>
      <w:r>
        <w:t xml:space="preserve"> (сквозная нумерация файлов от 001)</w:t>
      </w:r>
    </w:p>
    <w:p w:rsidR="003A137D" w:rsidRDefault="003A137D" w:rsidP="003A137D">
      <w:pPr>
        <w:pStyle w:val="western"/>
        <w:spacing w:after="0" w:line="240" w:lineRule="auto"/>
        <w:ind w:firstLine="709"/>
      </w:pPr>
      <w:r>
        <w:t>1.3. к каждому фото в отдельном файле формата .</w:t>
      </w:r>
      <w:proofErr w:type="spellStart"/>
      <w:r>
        <w:t>doc</w:t>
      </w:r>
      <w:proofErr w:type="spellEnd"/>
      <w:r>
        <w:t xml:space="preserve"> должны быть </w:t>
      </w:r>
      <w:bookmarkEnd w:id="0"/>
      <w:r>
        <w:t>приведены текстовые пояснения: кто изображен на фото, где и когда было сделано фото, другие содержательные пояснения (если имеются). Названия файлов идентичны названиям файлов соответствующих фото.</w:t>
      </w:r>
    </w:p>
    <w:p w:rsidR="003A137D" w:rsidRDefault="003A137D" w:rsidP="003A137D">
      <w:pPr>
        <w:pStyle w:val="western"/>
        <w:spacing w:after="0" w:line="240" w:lineRule="auto"/>
        <w:ind w:firstLine="709"/>
      </w:pPr>
      <w:r>
        <w:t>2. Видео</w:t>
      </w:r>
    </w:p>
    <w:p w:rsidR="003A137D" w:rsidRDefault="003A137D" w:rsidP="003A137D">
      <w:pPr>
        <w:pStyle w:val="western"/>
        <w:spacing w:after="0" w:line="240" w:lineRule="auto"/>
        <w:ind w:firstLine="709"/>
      </w:pPr>
      <w:r>
        <w:t>2.1. видео-контент может быть предоставлен в двух форматах:</w:t>
      </w:r>
    </w:p>
    <w:p w:rsidR="003A137D" w:rsidRDefault="003A137D" w:rsidP="003A137D">
      <w:pPr>
        <w:pStyle w:val="western"/>
        <w:spacing w:after="0" w:line="240" w:lineRule="auto"/>
        <w:ind w:firstLine="709"/>
      </w:pPr>
      <w:r>
        <w:t xml:space="preserve">2.1.1. 1920х1080, 30 или 60 кадров в секунду, кодек h264, поток не более 15 </w:t>
      </w:r>
      <w:proofErr w:type="spellStart"/>
      <w:r>
        <w:t>мбит</w:t>
      </w:r>
      <w:proofErr w:type="spellEnd"/>
      <w:r>
        <w:t>/с.</w:t>
      </w:r>
    </w:p>
    <w:p w:rsidR="003A137D" w:rsidRDefault="003A137D" w:rsidP="003A137D">
      <w:pPr>
        <w:pStyle w:val="western"/>
        <w:spacing w:after="0" w:line="240" w:lineRule="auto"/>
        <w:ind w:firstLine="709"/>
      </w:pPr>
      <w:r>
        <w:t>2.1.2. 1280x720, 30 или 60 кадров в секунду, кодек h264, поток не более 10мбит/с.</w:t>
      </w:r>
    </w:p>
    <w:p w:rsidR="003A137D" w:rsidRDefault="003A137D" w:rsidP="003A137D">
      <w:pPr>
        <w:pStyle w:val="western"/>
        <w:spacing w:after="0" w:line="240" w:lineRule="auto"/>
        <w:ind w:firstLine="709"/>
      </w:pPr>
      <w:r>
        <w:t>2.2. к каждому видео в отдельном файле формата .</w:t>
      </w:r>
      <w:proofErr w:type="spellStart"/>
      <w:r>
        <w:t>doc</w:t>
      </w:r>
      <w:proofErr w:type="spellEnd"/>
      <w:r>
        <w:t xml:space="preserve"> должны быть приведены текстовые пояснения: кто на видео, где и когда было снято, другие содержательные пояснения (если имеются). Названия файлов идентичны названиям файлов соответствующих видео.</w:t>
      </w:r>
    </w:p>
    <w:p w:rsidR="003A137D" w:rsidRDefault="003A137D" w:rsidP="003A137D">
      <w:pPr>
        <w:pStyle w:val="western"/>
        <w:spacing w:after="0" w:line="240" w:lineRule="auto"/>
        <w:ind w:firstLine="709"/>
      </w:pPr>
      <w:r>
        <w:t>3. Текстовая информация</w:t>
      </w:r>
    </w:p>
    <w:p w:rsidR="003A137D" w:rsidRDefault="003A137D" w:rsidP="003A137D">
      <w:pPr>
        <w:pStyle w:val="western"/>
        <w:spacing w:after="0" w:line="240" w:lineRule="auto"/>
        <w:ind w:firstLine="709"/>
      </w:pPr>
      <w:r>
        <w:t>3.1. Биографическая информация о национальных героях времен Великой Отечественной войны.</w:t>
      </w:r>
    </w:p>
    <w:p w:rsidR="003A137D" w:rsidRDefault="003A137D" w:rsidP="003A137D">
      <w:pPr>
        <w:pStyle w:val="western"/>
        <w:spacing w:after="0" w:line="240" w:lineRule="auto"/>
        <w:ind w:firstLine="709"/>
      </w:pPr>
      <w:r>
        <w:t>3.2. Исторические хроники по теме выставки (о национальных соединениях и частях, знаменательных событиях на территории этнических поселений во время Великой Отечественной войны и пр.);</w:t>
      </w:r>
    </w:p>
    <w:p w:rsidR="003A137D" w:rsidRDefault="003A137D" w:rsidP="003A137D">
      <w:pPr>
        <w:pStyle w:val="western"/>
        <w:spacing w:after="0" w:line="240" w:lineRule="auto"/>
        <w:ind w:firstLine="709"/>
      </w:pPr>
      <w:r>
        <w:t>3.3. Стихи, рассказы и другие художественные произведения на тему вставки.</w:t>
      </w:r>
    </w:p>
    <w:p w:rsidR="00E724FF" w:rsidRDefault="003C40C5"/>
    <w:sectPr w:rsidR="00E72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3A"/>
    <w:rsid w:val="003A137D"/>
    <w:rsid w:val="003C40C5"/>
    <w:rsid w:val="00BE2B58"/>
    <w:rsid w:val="00D42C3A"/>
    <w:rsid w:val="00F1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D0653-17D9-49C8-8181-9602FEEF3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3A137D"/>
    <w:pPr>
      <w:spacing w:before="100" w:beforeAutospacing="1" w:after="142" w:line="288" w:lineRule="auto"/>
    </w:pPr>
    <w:rPr>
      <w:rFonts w:ascii="Arial" w:eastAsia="Times New Roman" w:hAnsi="Arial" w:cs="Arial"/>
      <w:color w:val="000000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Мария Сергеевна</dc:creator>
  <cp:keywords/>
  <dc:description/>
  <cp:lastModifiedBy>Учетная запись Майкрософт</cp:lastModifiedBy>
  <cp:revision>2</cp:revision>
  <dcterms:created xsi:type="dcterms:W3CDTF">2020-04-21T12:17:00Z</dcterms:created>
  <dcterms:modified xsi:type="dcterms:W3CDTF">2020-04-21T12:17:00Z</dcterms:modified>
</cp:coreProperties>
</file>