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CF" w:rsidRPr="0096289E" w:rsidRDefault="005A4DCF" w:rsidP="005A4DCF">
      <w:pPr>
        <w:pStyle w:val="a3"/>
        <w:ind w:left="360" w:firstLine="348"/>
        <w:jc w:val="both"/>
        <w:rPr>
          <w:b/>
        </w:rPr>
      </w:pPr>
      <w:r w:rsidRPr="0096289E">
        <w:rPr>
          <w:b/>
        </w:rPr>
        <w:t>Расписание ГИА – 2016</w:t>
      </w:r>
    </w:p>
    <w:p w:rsidR="005A4DCF" w:rsidRDefault="005A4DCF" w:rsidP="005A4DCF">
      <w:pPr>
        <w:ind w:firstLine="360"/>
        <w:jc w:val="both"/>
        <w:rPr>
          <w:b/>
        </w:rPr>
      </w:pPr>
      <w:r w:rsidRPr="0096289E">
        <w:t xml:space="preserve">Кроме того, на официальном портале органов государственной власти Тюменской области, в разделе «Единый государственный экзамен» размещено общее расписание проведения государственной итоговой аттестации в 2016 году </w:t>
      </w:r>
      <w:hyperlink r:id="rId5" w:history="1">
        <w:r w:rsidRPr="0031668D">
          <w:rPr>
            <w:rStyle w:val="a4"/>
            <w:b/>
          </w:rPr>
          <w:t>http://admtyumen.ru/ogv_ru/society/edu_science/exam/more.htm?id=11277235@cmsArticle</w:t>
        </w:r>
      </w:hyperlink>
      <w:r>
        <w:rPr>
          <w:b/>
        </w:rPr>
        <w:t xml:space="preserve"> </w:t>
      </w:r>
    </w:p>
    <w:p w:rsidR="005A4DCF" w:rsidRDefault="005A4DCF" w:rsidP="005A4DCF">
      <w:pPr>
        <w:ind w:firstLine="360"/>
        <w:jc w:val="both"/>
      </w:pPr>
      <w:r w:rsidRPr="0096289E">
        <w:t xml:space="preserve"> </w:t>
      </w:r>
    </w:p>
    <w:p w:rsidR="00C97DE8" w:rsidRDefault="005A4DCF">
      <w:bookmarkStart w:id="0" w:name="_GoBack"/>
      <w:bookmarkEnd w:id="0"/>
    </w:p>
    <w:sectPr w:rsidR="00C97DE8" w:rsidSect="0038250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CF"/>
    <w:rsid w:val="0038250D"/>
    <w:rsid w:val="005A4DCF"/>
    <w:rsid w:val="005B01B7"/>
    <w:rsid w:val="006C44F3"/>
    <w:rsid w:val="008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F"/>
    <w:pPr>
      <w:spacing w:after="0" w:line="240" w:lineRule="auto"/>
      <w:ind w:firstLine="567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D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4D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CF"/>
    <w:pPr>
      <w:spacing w:after="0" w:line="240" w:lineRule="auto"/>
      <w:ind w:firstLine="567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D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4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tyumen.ru/ogv_ru/society/edu_science/exam/more.htm?id=11277235@cmsArtic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сош</dc:creator>
  <cp:lastModifiedBy>южная сош</cp:lastModifiedBy>
  <cp:revision>1</cp:revision>
  <dcterms:created xsi:type="dcterms:W3CDTF">2016-03-22T07:36:00Z</dcterms:created>
  <dcterms:modified xsi:type="dcterms:W3CDTF">2016-03-22T07:36:00Z</dcterms:modified>
</cp:coreProperties>
</file>