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2C" w:rsidRDefault="0027062C" w:rsidP="002706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филиала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Новоатьяловская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«Ивановская средняя общеобразовательная школа»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558"/>
        <w:gridCol w:w="5787"/>
      </w:tblGrid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статус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«Ивановская средняя общеобразовательная школа»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создания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школа открыта 1 сентября 1968г.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места расположения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Новая, 2 «а»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Уполномоченный орган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«Отдел образования»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627050, Тюменская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Школьная, 20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627048, Тюменская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Новая, 2 «а»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Ивановский детский сад «Березка»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627048, Тюменская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Большая, 53 «а»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работает в одну смену в режиме пятидневной недели. Начало занятий в 9.00. Продолжительность урока в 1 классе 35 минут, во 2-11 классах – 40 минут.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руководителе образовательной организации, его заместителях, руководителях структурных подразделений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Викторовна – 8-908-870-38-81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 Устинова Надежда Михайловна – 8-950-481-84-27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телефон/факс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92-1-31/92-1-30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ivanovka51@mail.ru</w:t>
              </w:r>
            </w:hyperlink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http://ivanovka.depon72.ru/</w:t>
              </w:r>
            </w:hyperlink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педагогического персонала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стажу: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 лет – 2 педагога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 лет – 2 педагога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Свыше 20 лет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педагога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квалификации: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 общего образования РФ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кв. категория – 5 человек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– 1 человек 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– 2 человека 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образованию: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– 1 человек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структуре и об органах управления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http://ivanovka.depon72.ru/?cat=18</w:t>
              </w:r>
            </w:hyperlink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 дневная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школа – 4 года (1-4 классы)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школа – 5 лет (5-9 классы)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 w:rsidP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аккредитации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0048 от 26.04.2013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обучающихся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сентябрь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г.: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Средние классы –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нормативно-правового и документационного обеспечения работы ОО</w:t>
            </w:r>
          </w:p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Устав, лицензия, свидетельство об аккредитации, перечень существующих локальных актов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Устав МАОУ «</w:t>
            </w:r>
            <w:proofErr w:type="spellStart"/>
            <w:r w:rsidR="00EA007F">
              <w:rPr>
                <w:rFonts w:ascii="Times New Roman" w:hAnsi="Times New Roman" w:cs="Times New Roman"/>
                <w:sz w:val="20"/>
                <w:szCs w:val="20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</w:t>
            </w:r>
          </w:p>
          <w:p w:rsidR="0027062C" w:rsidRPr="00EA007F" w:rsidRDefault="00EA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A007F">
                <w:rPr>
                  <w:rStyle w:val="a3"/>
                  <w:rFonts w:ascii="Times New Roman" w:hAnsi="Times New Roman" w:cs="Times New Roman"/>
                  <w:color w:val="2E78BC"/>
                  <w:u w:val="none"/>
                  <w:shd w:val="clear" w:color="auto" w:fill="EDF3F8"/>
                </w:rPr>
                <w:t>novoat_school@inbox.ru</w:t>
              </w:r>
            </w:hyperlink>
          </w:p>
          <w:p w:rsidR="0027062C" w:rsidRDefault="0027062C" w:rsidP="00EA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Лицензия на право осуществления образовательной деятельности </w:t>
            </w:r>
            <w:r w:rsidR="00EA007F">
              <w:rPr>
                <w:rFonts w:ascii="Times New Roman" w:hAnsi="Times New Roman" w:cs="Times New Roman"/>
                <w:sz w:val="20"/>
                <w:szCs w:val="20"/>
              </w:rPr>
              <w:t>№ 175 от 24.08.2016</w:t>
            </w:r>
          </w:p>
          <w:p w:rsidR="00EA007F" w:rsidRPr="00EA007F" w:rsidRDefault="00EA007F" w:rsidP="00EA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EA007F">
                <w:rPr>
                  <w:rStyle w:val="a3"/>
                  <w:rFonts w:ascii="Times New Roman" w:hAnsi="Times New Roman" w:cs="Times New Roman"/>
                  <w:color w:val="2E78BC"/>
                  <w:u w:val="none"/>
                  <w:shd w:val="clear" w:color="auto" w:fill="EDF3F8"/>
                </w:rPr>
                <w:t>novoat_school@inbox.ru</w:t>
              </w:r>
            </w:hyperlink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62C" w:rsidRDefault="0027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материально-техническом обеспечении образовательной деятельности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13 оборудованных учебных кабинетов, из них 6 кабинетов оснащены мультимедийным оборудованием, из них 4 с интерактивной доской, в кабинете информатики 7 компьютеров с доступом к сети Интернет, имеется спортивный зал, библиотека, оборудованная компьютером с доступом в Интернет, принтером, зал для приема пищи. В школе имеется подключение к интернет-сети,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WiFi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все компьютеры защищены Контент-Фильтром.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Территория школы и детского сада оснащены системой видеонаблюдения в записывающем режиме, имеется пожарная сигнализация.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9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http://ivanovka.depon72.ru/?cat=27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Нормативно-правовое обеспечение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lang w:eastAsia="en-US"/>
              </w:rPr>
            </w:pPr>
            <w:hyperlink r:id="rId10" w:history="1">
              <w:r>
                <w:rPr>
                  <w:rStyle w:val="a3"/>
                  <w:lang w:eastAsia="en-US"/>
                </w:rPr>
                <w:t>http://ivanovka.depon72.ru/?cat=25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структуре и об органах управления образовательной организацией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1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http://ivanovka.depon72.ru/?cat=18</w:t>
              </w:r>
            </w:hyperlink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федеральных государственных стандартах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2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http://ivanovka.depon72.ru/?cat=9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реализуемых образовательных программах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7F" w:rsidRPr="00EA007F" w:rsidRDefault="00EA007F" w:rsidP="00EA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EA007F">
                <w:rPr>
                  <w:rStyle w:val="a3"/>
                  <w:rFonts w:ascii="Times New Roman" w:hAnsi="Times New Roman" w:cs="Times New Roman"/>
                  <w:color w:val="2E78BC"/>
                  <w:u w:val="none"/>
                  <w:shd w:val="clear" w:color="auto" w:fill="EDF3F8"/>
                </w:rPr>
                <w:t>novoat_school@inbox.ru</w:t>
              </w:r>
            </w:hyperlink>
          </w:p>
          <w:p w:rsidR="0027062C" w:rsidRDefault="0027062C" w:rsidP="00EA007F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персональном составе педагогических работников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4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http://ivanovka.depon72.ru/?p=1529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наличии общежития, интерната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объеме образовательной деятельности, финансируемое из бюджета и других источников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5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http://ivanovka.depon72.ru/?p=1727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поступлении финансовых и материальных средств и об их использовании по итогам финансового года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6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http://ivanovka.depon72.ru/?p=1727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трудоустройстве выпускников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EA007F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7" w:history="1">
              <w:r w:rsidRPr="00E8300E">
                <w:rPr>
                  <w:rStyle w:val="a3"/>
                  <w:sz w:val="20"/>
                  <w:szCs w:val="20"/>
                  <w:lang w:eastAsia="en-US"/>
                </w:rPr>
                <w:t>http://ivanovka.depon72.ru/wp-admin/post.php?post=2882&amp;action=edit</w:t>
              </w:r>
            </w:hyperlink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 финансово-хозяйственной деятельности ОО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8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http://ivanovka.depon72.ru/?p=1711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локальных нормативных актах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Правила внутреннего распорядка учащихся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9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http://ivanovka.depon72.ru/?p=1099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Коллективный договор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0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http://ivanovka.depon72.ru/?p=1091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Правила внутреннего трудового распорядка</w:t>
            </w: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1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http://ivanovka.depon72.ru/?p=1095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Го</w:t>
            </w:r>
            <w:r w:rsidR="00EA007F">
              <w:rPr>
                <w:color w:val="000000"/>
                <w:sz w:val="20"/>
                <w:szCs w:val="20"/>
                <w:lang w:eastAsia="en-US"/>
              </w:rPr>
              <w:t>довой календарный график на 2017</w:t>
            </w:r>
            <w:r>
              <w:rPr>
                <w:color w:val="000000"/>
                <w:sz w:val="20"/>
                <w:szCs w:val="20"/>
                <w:lang w:eastAsia="en-US"/>
              </w:rPr>
              <w:t>-201</w:t>
            </w:r>
            <w:r w:rsidR="00EA007F">
              <w:rPr>
                <w:color w:val="000000"/>
                <w:sz w:val="20"/>
                <w:szCs w:val="20"/>
                <w:lang w:eastAsia="en-US"/>
              </w:rPr>
              <w:t>8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учебный год</w:t>
            </w:r>
          </w:p>
          <w:p w:rsidR="0027062C" w:rsidRDefault="00EA007F" w:rsidP="00EA007F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2" w:history="1">
              <w:r w:rsidRPr="00E8300E">
                <w:rPr>
                  <w:rStyle w:val="a3"/>
                  <w:sz w:val="20"/>
                  <w:szCs w:val="20"/>
                  <w:lang w:eastAsia="en-US"/>
                </w:rPr>
                <w:t>http://ivanovka.depon72.ru/wp-admin/post.php?post=2879&amp;action=edit</w:t>
              </w:r>
            </w:hyperlink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Отчеты о результатах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оказании платных образовательных услуг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7062C" w:rsidTr="002706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Предписания органов, осуществляющих государственный контроль (надзор), отчеты об исполнении таких предписаний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3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http://ivanovka.depon72.ru/?p=656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4" w:history="1">
              <w:r>
                <w:rPr>
                  <w:rStyle w:val="a3"/>
                  <w:sz w:val="20"/>
                  <w:szCs w:val="20"/>
                  <w:lang w:eastAsia="en-US"/>
                </w:rPr>
                <w:t>http://ivanovka.depon72.ru/?p=655</w:t>
              </w:r>
            </w:hyperlink>
          </w:p>
          <w:p w:rsidR="0027062C" w:rsidRDefault="0027062C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27062C" w:rsidRDefault="0027062C" w:rsidP="002706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552" w:rsidRDefault="00EB6552"/>
    <w:sectPr w:rsidR="00EB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B0"/>
    <w:rsid w:val="0027062C"/>
    <w:rsid w:val="00921BB0"/>
    <w:rsid w:val="00EA007F"/>
    <w:rsid w:val="00E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D2DF8-265C-472A-8F9E-2A4956CA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62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13" Type="http://schemas.openxmlformats.org/officeDocument/2006/relationships/hyperlink" Target="mailto:novoat_school@inbox.ru" TargetMode="External"/><Relationship Id="rId18" Type="http://schemas.openxmlformats.org/officeDocument/2006/relationships/hyperlink" Target="http://ivanovka.depon72.ru/?p=171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anovka.depon72.ru/?p=1095" TargetMode="External"/><Relationship Id="rId7" Type="http://schemas.openxmlformats.org/officeDocument/2006/relationships/hyperlink" Target="mailto:novoat_school@inbox.ru" TargetMode="External"/><Relationship Id="rId12" Type="http://schemas.openxmlformats.org/officeDocument/2006/relationships/hyperlink" Target="http://ivanovka.depon72.ru/?cat=9" TargetMode="External"/><Relationship Id="rId17" Type="http://schemas.openxmlformats.org/officeDocument/2006/relationships/hyperlink" Target="http://ivanovka.depon72.ru/wp-admin/post.php?post=2882&amp;action=edi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anovka.depon72.ru/?p=1727" TargetMode="External"/><Relationship Id="rId20" Type="http://schemas.openxmlformats.org/officeDocument/2006/relationships/hyperlink" Target="http://ivanovka.depon72.ru/?p=1091" TargetMode="External"/><Relationship Id="rId1" Type="http://schemas.openxmlformats.org/officeDocument/2006/relationships/styles" Target="styles.xml"/><Relationship Id="rId6" Type="http://schemas.openxmlformats.org/officeDocument/2006/relationships/hyperlink" Target="http://ivanovka.depon72.ru/?cat=18" TargetMode="External"/><Relationship Id="rId11" Type="http://schemas.openxmlformats.org/officeDocument/2006/relationships/hyperlink" Target="http://ivanovka.depon72.ru/?cat=18" TargetMode="External"/><Relationship Id="rId24" Type="http://schemas.openxmlformats.org/officeDocument/2006/relationships/hyperlink" Target="http://ivanovka.depon72.ru/?p=655" TargetMode="External"/><Relationship Id="rId5" Type="http://schemas.openxmlformats.org/officeDocument/2006/relationships/hyperlink" Target="http://ivanovka.depon72.ru/" TargetMode="External"/><Relationship Id="rId15" Type="http://schemas.openxmlformats.org/officeDocument/2006/relationships/hyperlink" Target="http://ivanovka.depon72.ru/?p=1727" TargetMode="External"/><Relationship Id="rId23" Type="http://schemas.openxmlformats.org/officeDocument/2006/relationships/hyperlink" Target="http://ivanovka.depon72.ru/?p=656" TargetMode="External"/><Relationship Id="rId10" Type="http://schemas.openxmlformats.org/officeDocument/2006/relationships/hyperlink" Target="http://ivanovka.depon72.ru/?cat=25" TargetMode="External"/><Relationship Id="rId19" Type="http://schemas.openxmlformats.org/officeDocument/2006/relationships/hyperlink" Target="http://ivanovka.depon72.ru/?p=1099" TargetMode="External"/><Relationship Id="rId4" Type="http://schemas.openxmlformats.org/officeDocument/2006/relationships/hyperlink" Target="mailto:ivanovka51@mail.ru" TargetMode="External"/><Relationship Id="rId9" Type="http://schemas.openxmlformats.org/officeDocument/2006/relationships/hyperlink" Target="http://ivanovka.depon72.ru/?cat=27" TargetMode="External"/><Relationship Id="rId14" Type="http://schemas.openxmlformats.org/officeDocument/2006/relationships/hyperlink" Target="http://ivanovka.depon72.ru/?p=1529" TargetMode="External"/><Relationship Id="rId22" Type="http://schemas.openxmlformats.org/officeDocument/2006/relationships/hyperlink" Target="http://ivanovka.depon72.ru/wp-admin/post.php?post=2879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2017-11-03T09:59:00Z</dcterms:created>
  <dcterms:modified xsi:type="dcterms:W3CDTF">2017-11-03T10:20:00Z</dcterms:modified>
</cp:coreProperties>
</file>