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19BE" w:rsidRPr="001E209B" w:rsidRDefault="006619BE" w:rsidP="006619BE">
      <w:pPr>
        <w:jc w:val="center"/>
        <w:rPr>
          <w:rFonts w:ascii="Times New Roman" w:eastAsia="Times New Roman" w:hAnsi="Times New Roman" w:cs="Times New Roman"/>
        </w:rPr>
      </w:pPr>
      <w:r w:rsidRPr="001E209B">
        <w:rPr>
          <w:rFonts w:ascii="Times New Roman" w:hAnsi="Times New Roman" w:cs="Aharoni"/>
          <w:b/>
          <w:color w:val="000000"/>
          <w:u w:val="single"/>
        </w:rPr>
        <w:t xml:space="preserve"> </w:t>
      </w:r>
      <w:r w:rsidRPr="001E209B">
        <w:rPr>
          <w:rFonts w:ascii="Times New Roman" w:eastAsia="Times New Roman" w:hAnsi="Times New Roman" w:cs="Times New Roman"/>
        </w:rPr>
        <w:t>Филиал МАОУ «Новоатьяловская СОШ»</w:t>
      </w:r>
    </w:p>
    <w:p w:rsidR="006619BE" w:rsidRPr="001E209B" w:rsidRDefault="006619BE" w:rsidP="006619BE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1E209B">
        <w:rPr>
          <w:rFonts w:ascii="Times New Roman" w:eastAsia="Times New Roman" w:hAnsi="Times New Roman" w:cs="Times New Roman"/>
        </w:rPr>
        <w:t>Муниципальное автономное общеобразовательное учреждение</w:t>
      </w:r>
      <w:r w:rsidRPr="001E209B">
        <w:rPr>
          <w:rFonts w:ascii="Times New Roman" w:eastAsia="Times New Roman" w:hAnsi="Times New Roman" w:cs="Times New Roman"/>
        </w:rPr>
        <w:br/>
      </w:r>
      <w:r w:rsidRPr="001E209B">
        <w:rPr>
          <w:rFonts w:ascii="Times New Roman" w:eastAsia="Times New Roman" w:hAnsi="Times New Roman" w:cs="Times New Roman"/>
          <w:b/>
          <w:u w:val="single"/>
        </w:rPr>
        <w:t>«Ивановская средняя общеобразовательная школа»</w:t>
      </w:r>
      <w:r w:rsidRPr="001E209B">
        <w:rPr>
          <w:rFonts w:ascii="Times New Roman" w:eastAsia="Times New Roman" w:hAnsi="Times New Roman" w:cs="Times New Roman"/>
        </w:rPr>
        <w:br/>
        <w:t xml:space="preserve">Ул. Новая, 2а, с. Ивановка, Ялуторовский р-он, Тюменская обл. 627048 </w:t>
      </w:r>
      <w:r w:rsidRPr="001E209B">
        <w:rPr>
          <w:rFonts w:ascii="Times New Roman" w:eastAsia="Times New Roman" w:hAnsi="Times New Roman" w:cs="Times New Roman"/>
        </w:rPr>
        <w:sym w:font="Wingdings" w:char="F028"/>
      </w:r>
      <w:r w:rsidRPr="001E209B">
        <w:rPr>
          <w:rFonts w:ascii="Times New Roman" w:eastAsia="Times New Roman" w:hAnsi="Times New Roman" w:cs="Times New Roman"/>
        </w:rPr>
        <w:t xml:space="preserve"> 92-1-31</w:t>
      </w:r>
    </w:p>
    <w:p w:rsidR="00DC5DC3" w:rsidRPr="009C20F6" w:rsidRDefault="006619BE" w:rsidP="006619BE">
      <w:pPr>
        <w:jc w:val="center"/>
        <w:rPr>
          <w:rFonts w:ascii="Times New Roman" w:hAnsi="Times New Roman"/>
          <w:lang w:val="en-US"/>
        </w:rPr>
      </w:pPr>
      <w:r w:rsidRPr="001E209B">
        <w:rPr>
          <w:rFonts w:ascii="Times New Roman" w:eastAsia="Times New Roman" w:hAnsi="Times New Roman" w:cs="Times New Roman"/>
          <w:b/>
          <w:bCs/>
          <w:lang w:val="en-US"/>
        </w:rPr>
        <w:t>e</w:t>
      </w:r>
      <w:r w:rsidRPr="009C20F6">
        <w:rPr>
          <w:rFonts w:ascii="Times New Roman" w:eastAsia="Times New Roman" w:hAnsi="Times New Roman" w:cs="Times New Roman"/>
          <w:b/>
          <w:bCs/>
          <w:lang w:val="en-US"/>
        </w:rPr>
        <w:t>-</w:t>
      </w:r>
      <w:r w:rsidRPr="001E209B">
        <w:rPr>
          <w:rFonts w:ascii="Times New Roman" w:eastAsia="Times New Roman" w:hAnsi="Times New Roman" w:cs="Times New Roman"/>
          <w:b/>
          <w:bCs/>
          <w:lang w:val="en-US"/>
        </w:rPr>
        <w:t>mail</w:t>
      </w:r>
      <w:r w:rsidRPr="009C20F6">
        <w:rPr>
          <w:rFonts w:ascii="Times New Roman" w:eastAsia="Times New Roman" w:hAnsi="Times New Roman" w:cs="Times New Roman"/>
          <w:b/>
          <w:bCs/>
          <w:lang w:val="en-US"/>
        </w:rPr>
        <w:t xml:space="preserve">: </w:t>
      </w:r>
      <w:hyperlink r:id="rId8" w:history="1">
        <w:r w:rsidRPr="001E209B">
          <w:rPr>
            <w:rFonts w:ascii="Times New Roman" w:eastAsia="Times New Roman" w:hAnsi="Times New Roman" w:cs="Times New Roman"/>
            <w:b/>
            <w:bCs/>
            <w:color w:val="0000FF"/>
            <w:u w:val="single"/>
            <w:lang w:val="en-US"/>
          </w:rPr>
          <w:t>ivanovka</w:t>
        </w:r>
        <w:r w:rsidRPr="009C20F6">
          <w:rPr>
            <w:rFonts w:ascii="Times New Roman" w:eastAsia="Times New Roman" w:hAnsi="Times New Roman" w:cs="Times New Roman"/>
            <w:b/>
            <w:bCs/>
            <w:color w:val="0000FF"/>
            <w:u w:val="single"/>
            <w:lang w:val="en-US"/>
          </w:rPr>
          <w:t>51@</w:t>
        </w:r>
        <w:r w:rsidRPr="001E209B">
          <w:rPr>
            <w:rFonts w:ascii="Times New Roman" w:eastAsia="Times New Roman" w:hAnsi="Times New Roman" w:cs="Times New Roman"/>
            <w:b/>
            <w:bCs/>
            <w:color w:val="0000FF"/>
            <w:u w:val="single"/>
            <w:lang w:val="en-US"/>
          </w:rPr>
          <w:t>mail</w:t>
        </w:r>
        <w:r w:rsidRPr="009C20F6">
          <w:rPr>
            <w:rFonts w:ascii="Times New Roman" w:eastAsia="Times New Roman" w:hAnsi="Times New Roman" w:cs="Times New Roman"/>
            <w:b/>
            <w:bCs/>
            <w:color w:val="0000FF"/>
            <w:u w:val="single"/>
            <w:lang w:val="en-US"/>
          </w:rPr>
          <w:t>.</w:t>
        </w:r>
        <w:r w:rsidRPr="001E209B">
          <w:rPr>
            <w:rFonts w:ascii="Times New Roman" w:eastAsia="Times New Roman" w:hAnsi="Times New Roman" w:cs="Times New Roman"/>
            <w:b/>
            <w:bCs/>
            <w:color w:val="0000FF"/>
            <w:u w:val="single"/>
            <w:lang w:val="en-US"/>
          </w:rPr>
          <w:t>ru</w:t>
        </w:r>
      </w:hyperlink>
      <w:r w:rsidRPr="009C20F6">
        <w:rPr>
          <w:rFonts w:ascii="Times New Roman" w:eastAsia="Times New Roman" w:hAnsi="Times New Roman" w:cs="Times New Roman"/>
          <w:b/>
          <w:bCs/>
          <w:lang w:val="en-US"/>
        </w:rPr>
        <w:br/>
      </w:r>
    </w:p>
    <w:tbl>
      <w:tblPr>
        <w:tblStyle w:val="11"/>
        <w:tblpPr w:leftFromText="180" w:rightFromText="180" w:vertAnchor="text" w:horzAnchor="margin" w:tblpXSpec="center" w:tblpY="539"/>
        <w:tblW w:w="12441" w:type="dxa"/>
        <w:tblLook w:val="04A0" w:firstRow="1" w:lastRow="0" w:firstColumn="1" w:lastColumn="0" w:noHBand="0" w:noVBand="1"/>
      </w:tblPr>
      <w:tblGrid>
        <w:gridCol w:w="5181"/>
        <w:gridCol w:w="3446"/>
        <w:gridCol w:w="3814"/>
      </w:tblGrid>
      <w:tr w:rsidR="005D0346" w:rsidRPr="005D0346" w:rsidTr="005D0346">
        <w:trPr>
          <w:trHeight w:val="1800"/>
        </w:trPr>
        <w:tc>
          <w:tcPr>
            <w:tcW w:w="51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0346" w:rsidRPr="005D0346" w:rsidRDefault="005D0346" w:rsidP="005D0346">
            <w:pPr>
              <w:spacing w:after="200" w:line="276" w:lineRule="auto"/>
              <w:jc w:val="both"/>
              <w:outlineLvl w:val="0"/>
            </w:pPr>
            <w:r w:rsidRPr="005D0346">
              <w:rPr>
                <w:b/>
              </w:rPr>
              <w:t>«Принята»</w:t>
            </w:r>
          </w:p>
          <w:p w:rsidR="005D0346" w:rsidRPr="005D0346" w:rsidRDefault="005D0346" w:rsidP="005D0346">
            <w:pPr>
              <w:spacing w:after="200" w:line="276" w:lineRule="auto"/>
              <w:jc w:val="both"/>
              <w:outlineLvl w:val="0"/>
            </w:pPr>
            <w:r w:rsidRPr="005D0346">
              <w:t>на методическом совете</w:t>
            </w:r>
          </w:p>
          <w:p w:rsidR="005D0346" w:rsidRPr="005D0346" w:rsidRDefault="005D0346" w:rsidP="005D0346">
            <w:pPr>
              <w:spacing w:after="200" w:line="276" w:lineRule="auto"/>
              <w:jc w:val="both"/>
              <w:outlineLvl w:val="0"/>
            </w:pPr>
            <w:r w:rsidRPr="005D0346">
              <w:t>_______________________</w:t>
            </w:r>
          </w:p>
          <w:p w:rsidR="005D0346" w:rsidRPr="005D0346" w:rsidRDefault="009C20F6" w:rsidP="005D0346">
            <w:pPr>
              <w:spacing w:after="200" w:line="276" w:lineRule="auto"/>
              <w:jc w:val="both"/>
              <w:outlineLvl w:val="0"/>
            </w:pPr>
            <w:r>
              <w:t>Протокол</w:t>
            </w:r>
            <w:r w:rsidR="005D0346" w:rsidRPr="005D0346">
              <w:t xml:space="preserve"> №_______</w:t>
            </w:r>
          </w:p>
          <w:p w:rsidR="005D0346" w:rsidRPr="005D0346" w:rsidRDefault="00DE2425" w:rsidP="005D0346">
            <w:pPr>
              <w:spacing w:after="200" w:line="276" w:lineRule="auto"/>
              <w:jc w:val="both"/>
              <w:outlineLvl w:val="0"/>
            </w:pPr>
            <w:r>
              <w:t>от «__» ____________2017</w:t>
            </w:r>
            <w:r w:rsidR="005D0346" w:rsidRPr="005D0346">
              <w:t>года</w:t>
            </w:r>
          </w:p>
        </w:tc>
        <w:tc>
          <w:tcPr>
            <w:tcW w:w="3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0346" w:rsidRPr="005D0346" w:rsidRDefault="005D0346" w:rsidP="005D0346">
            <w:pPr>
              <w:spacing w:after="200" w:line="276" w:lineRule="auto"/>
              <w:jc w:val="both"/>
              <w:outlineLvl w:val="0"/>
              <w:rPr>
                <w:b/>
              </w:rPr>
            </w:pPr>
            <w:r w:rsidRPr="005D0346">
              <w:rPr>
                <w:b/>
              </w:rPr>
              <w:t>«Согласована»</w:t>
            </w:r>
          </w:p>
          <w:p w:rsidR="005D0346" w:rsidRPr="005D0346" w:rsidRDefault="005D0346" w:rsidP="005D0346">
            <w:pPr>
              <w:spacing w:after="200" w:line="276" w:lineRule="auto"/>
              <w:jc w:val="both"/>
              <w:outlineLvl w:val="0"/>
            </w:pPr>
            <w:r w:rsidRPr="005D0346">
              <w:t>Зам. Директора по УВР</w:t>
            </w:r>
          </w:p>
          <w:p w:rsidR="005D0346" w:rsidRPr="005D0346" w:rsidRDefault="009C20F6" w:rsidP="005D0346">
            <w:pPr>
              <w:spacing w:after="200" w:line="276" w:lineRule="auto"/>
              <w:jc w:val="both"/>
              <w:outlineLvl w:val="0"/>
            </w:pPr>
            <w:r>
              <w:t>___________</w:t>
            </w:r>
            <w:r w:rsidR="005D0346" w:rsidRPr="005D0346">
              <w:t>Кадырова А.И.</w:t>
            </w:r>
          </w:p>
          <w:p w:rsidR="005D0346" w:rsidRPr="005D0346" w:rsidRDefault="009C20F6" w:rsidP="005D0346">
            <w:pPr>
              <w:spacing w:after="200" w:line="276" w:lineRule="auto"/>
              <w:jc w:val="both"/>
              <w:outlineLvl w:val="0"/>
            </w:pPr>
            <w:r>
              <w:t>Протокол</w:t>
            </w:r>
            <w:r w:rsidR="005D0346" w:rsidRPr="005D0346">
              <w:t xml:space="preserve"> №_______</w:t>
            </w:r>
          </w:p>
          <w:p w:rsidR="005D0346" w:rsidRPr="005D0346" w:rsidRDefault="00DE2425" w:rsidP="005D0346">
            <w:pPr>
              <w:spacing w:after="200" w:line="276" w:lineRule="auto"/>
              <w:jc w:val="both"/>
              <w:outlineLvl w:val="0"/>
            </w:pPr>
            <w:r>
              <w:t>от «__» ____________2017</w:t>
            </w:r>
            <w:r w:rsidR="005D0346" w:rsidRPr="005D0346">
              <w:t>года</w:t>
            </w:r>
          </w:p>
        </w:tc>
        <w:tc>
          <w:tcPr>
            <w:tcW w:w="3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0346" w:rsidRPr="005D0346" w:rsidRDefault="005D0346" w:rsidP="005D0346">
            <w:pPr>
              <w:spacing w:after="200" w:line="276" w:lineRule="auto"/>
              <w:jc w:val="both"/>
              <w:outlineLvl w:val="0"/>
              <w:rPr>
                <w:b/>
              </w:rPr>
            </w:pPr>
            <w:r w:rsidRPr="005D0346">
              <w:rPr>
                <w:b/>
              </w:rPr>
              <w:t xml:space="preserve"> «Утверждена»</w:t>
            </w:r>
          </w:p>
          <w:p w:rsidR="005D0346" w:rsidRPr="005D0346" w:rsidRDefault="005D0346" w:rsidP="005D0346">
            <w:pPr>
              <w:spacing w:after="200" w:line="276" w:lineRule="auto"/>
              <w:jc w:val="both"/>
              <w:outlineLvl w:val="0"/>
            </w:pPr>
            <w:r w:rsidRPr="005D0346">
              <w:t>Директор школы</w:t>
            </w:r>
            <w:r w:rsidR="009C20F6">
              <w:t>_______________</w:t>
            </w:r>
            <w:r w:rsidRPr="005D0346">
              <w:t xml:space="preserve"> Исхакова Ф.Ф.</w:t>
            </w:r>
          </w:p>
          <w:p w:rsidR="005D0346" w:rsidRPr="005D0346" w:rsidRDefault="005D0346" w:rsidP="005D0346">
            <w:pPr>
              <w:spacing w:after="200" w:line="276" w:lineRule="auto"/>
              <w:jc w:val="both"/>
              <w:outlineLvl w:val="0"/>
              <w:rPr>
                <w:b/>
              </w:rPr>
            </w:pPr>
          </w:p>
          <w:p w:rsidR="005D0346" w:rsidRPr="005D0346" w:rsidRDefault="00DE2425" w:rsidP="005D0346">
            <w:pPr>
              <w:spacing w:after="200" w:line="276" w:lineRule="auto"/>
              <w:jc w:val="both"/>
              <w:outlineLvl w:val="0"/>
            </w:pPr>
            <w:r>
              <w:t>Приказ от «__» ________ 2017</w:t>
            </w:r>
            <w:r w:rsidR="005D0346" w:rsidRPr="005D0346">
              <w:t>г</w:t>
            </w:r>
          </w:p>
          <w:p w:rsidR="005D0346" w:rsidRPr="005D0346" w:rsidRDefault="005D0346" w:rsidP="005D0346">
            <w:pPr>
              <w:spacing w:after="200" w:line="276" w:lineRule="auto"/>
              <w:jc w:val="both"/>
              <w:outlineLvl w:val="0"/>
            </w:pPr>
            <w:r w:rsidRPr="005D0346">
              <w:t>№___________</w:t>
            </w:r>
          </w:p>
        </w:tc>
      </w:tr>
    </w:tbl>
    <w:p w:rsidR="005D0346" w:rsidRPr="005D0346" w:rsidRDefault="005D0346" w:rsidP="005D0346"/>
    <w:p w:rsidR="004D0FA8" w:rsidRDefault="004D0FA8" w:rsidP="004D0FA8">
      <w:pPr>
        <w:spacing w:line="240" w:lineRule="auto"/>
        <w:ind w:left="-993"/>
        <w:jc w:val="center"/>
        <w:rPr>
          <w:rFonts w:ascii="Times New Roman" w:hAnsi="Times New Roman" w:cs="Times New Roman"/>
          <w:lang w:val="en-US"/>
        </w:rPr>
      </w:pPr>
    </w:p>
    <w:p w:rsidR="005D0346" w:rsidRDefault="005D0346" w:rsidP="004D0FA8">
      <w:pPr>
        <w:spacing w:line="240" w:lineRule="auto"/>
        <w:ind w:left="-993"/>
        <w:jc w:val="center"/>
        <w:rPr>
          <w:rFonts w:ascii="Times New Roman" w:hAnsi="Times New Roman" w:cs="Times New Roman"/>
          <w:lang w:val="en-US"/>
        </w:rPr>
      </w:pPr>
    </w:p>
    <w:p w:rsidR="005D0346" w:rsidRDefault="005D0346" w:rsidP="004D0FA8">
      <w:pPr>
        <w:spacing w:line="240" w:lineRule="auto"/>
        <w:ind w:left="-993"/>
        <w:jc w:val="center"/>
        <w:rPr>
          <w:rFonts w:ascii="Times New Roman" w:hAnsi="Times New Roman" w:cs="Times New Roman"/>
          <w:lang w:val="en-US"/>
        </w:rPr>
      </w:pPr>
    </w:p>
    <w:p w:rsidR="005D0346" w:rsidRDefault="005D0346" w:rsidP="004D0FA8">
      <w:pPr>
        <w:spacing w:line="240" w:lineRule="auto"/>
        <w:ind w:left="-993"/>
        <w:jc w:val="center"/>
        <w:rPr>
          <w:rFonts w:ascii="Times New Roman" w:hAnsi="Times New Roman" w:cs="Times New Roman"/>
          <w:lang w:val="en-US"/>
        </w:rPr>
      </w:pPr>
    </w:p>
    <w:p w:rsidR="005D0346" w:rsidRDefault="005D0346" w:rsidP="004D0FA8">
      <w:pPr>
        <w:spacing w:line="240" w:lineRule="auto"/>
        <w:ind w:left="-993"/>
        <w:jc w:val="center"/>
        <w:rPr>
          <w:rFonts w:ascii="Times New Roman" w:hAnsi="Times New Roman" w:cs="Times New Roman"/>
          <w:lang w:val="en-US"/>
        </w:rPr>
      </w:pPr>
    </w:p>
    <w:p w:rsidR="005D0346" w:rsidRDefault="005D0346" w:rsidP="004D0FA8">
      <w:pPr>
        <w:spacing w:line="240" w:lineRule="auto"/>
        <w:ind w:left="-993"/>
        <w:jc w:val="center"/>
        <w:rPr>
          <w:rFonts w:ascii="Times New Roman" w:hAnsi="Times New Roman" w:cs="Times New Roman"/>
          <w:lang w:val="en-US"/>
        </w:rPr>
      </w:pPr>
    </w:p>
    <w:p w:rsidR="00FD09B4" w:rsidRPr="005D0346" w:rsidRDefault="00FD09B4" w:rsidP="00FD09B4"/>
    <w:p w:rsidR="004D0FA8" w:rsidRDefault="004D0FA8" w:rsidP="004D0FA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0405">
        <w:rPr>
          <w:rFonts w:ascii="Times New Roman" w:hAnsi="Times New Roman" w:cs="Times New Roman"/>
          <w:b/>
          <w:sz w:val="28"/>
          <w:szCs w:val="28"/>
        </w:rPr>
        <w:t>Рабочая программа</w:t>
      </w:r>
    </w:p>
    <w:p w:rsidR="004D0FA8" w:rsidRDefault="004D0FA8" w:rsidP="006619B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математике 2</w:t>
      </w:r>
      <w:r w:rsidR="00906C42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класса</w:t>
      </w:r>
    </w:p>
    <w:p w:rsidR="006E2047" w:rsidRDefault="006E2047" w:rsidP="00FD09B4">
      <w:pPr>
        <w:rPr>
          <w:rFonts w:ascii="Times New Roman" w:hAnsi="Times New Roman" w:cs="Times New Roman"/>
          <w:b/>
          <w:sz w:val="28"/>
          <w:szCs w:val="28"/>
        </w:rPr>
      </w:pPr>
    </w:p>
    <w:p w:rsidR="006E2047" w:rsidRDefault="006E2047" w:rsidP="004D0FA8">
      <w:pPr>
        <w:ind w:left="3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0FA8" w:rsidRPr="003E4BD8" w:rsidRDefault="004D0FA8" w:rsidP="00941976">
      <w:pPr>
        <w:ind w:left="35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Составитель: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6B6B">
        <w:rPr>
          <w:rFonts w:ascii="Times New Roman" w:hAnsi="Times New Roman" w:cs="Times New Roman"/>
          <w:sz w:val="28"/>
          <w:szCs w:val="28"/>
        </w:rPr>
        <w:t xml:space="preserve"> </w:t>
      </w:r>
      <w:r w:rsidR="00941976">
        <w:rPr>
          <w:rFonts w:ascii="Times New Roman" w:hAnsi="Times New Roman" w:cs="Times New Roman"/>
          <w:sz w:val="28"/>
          <w:szCs w:val="28"/>
        </w:rPr>
        <w:t>Ларионова З.А.</w:t>
      </w:r>
    </w:p>
    <w:p w:rsidR="00FD09B4" w:rsidRDefault="00941976" w:rsidP="00FD09B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2017</w:t>
      </w:r>
    </w:p>
    <w:p w:rsidR="001E209B" w:rsidRDefault="001E209B" w:rsidP="00FD09B4">
      <w:pPr>
        <w:jc w:val="center"/>
      </w:pPr>
    </w:p>
    <w:p w:rsidR="005D0346" w:rsidRPr="009C20F6" w:rsidRDefault="005D0346" w:rsidP="005D0346">
      <w:pPr>
        <w:pStyle w:val="a3"/>
        <w:numPr>
          <w:ilvl w:val="0"/>
          <w:numId w:val="71"/>
        </w:numPr>
        <w:jc w:val="center"/>
        <w:rPr>
          <w:b/>
          <w:sz w:val="20"/>
          <w:szCs w:val="20"/>
        </w:rPr>
      </w:pPr>
      <w:r w:rsidRPr="009C20F6">
        <w:rPr>
          <w:b/>
          <w:sz w:val="20"/>
          <w:szCs w:val="20"/>
        </w:rPr>
        <w:lastRenderedPageBreak/>
        <w:t>Планируемые результаты.</w:t>
      </w:r>
    </w:p>
    <w:p w:rsidR="009C20F6" w:rsidRPr="009C20F6" w:rsidRDefault="009C20F6" w:rsidP="009C20F6">
      <w:pPr>
        <w:spacing w:line="393" w:lineRule="atLeast"/>
        <w:ind w:left="360"/>
        <w:rPr>
          <w:rFonts w:ascii="Times New Roman" w:hAnsi="Times New Roman" w:cs="Times New Roman"/>
          <w:sz w:val="20"/>
          <w:szCs w:val="20"/>
        </w:rPr>
      </w:pPr>
      <w:r w:rsidRPr="009C20F6">
        <w:rPr>
          <w:rFonts w:ascii="Times New Roman" w:hAnsi="Times New Roman" w:cs="Times New Roman"/>
          <w:b/>
          <w:bCs/>
          <w:sz w:val="20"/>
          <w:szCs w:val="20"/>
        </w:rPr>
        <w:t>Личностные, метапредметные и предметные результаты освоения курса математики.</w:t>
      </w:r>
    </w:p>
    <w:p w:rsidR="009C20F6" w:rsidRPr="009C20F6" w:rsidRDefault="009C20F6" w:rsidP="009C20F6">
      <w:pPr>
        <w:spacing w:after="0" w:line="393" w:lineRule="atLeast"/>
        <w:ind w:left="-426" w:firstLine="426"/>
        <w:rPr>
          <w:rFonts w:ascii="Times New Roman" w:eastAsia="Times New Roman" w:hAnsi="Times New Roman" w:cs="Times New Roman"/>
          <w:sz w:val="20"/>
          <w:szCs w:val="20"/>
        </w:rPr>
      </w:pPr>
      <w:r w:rsidRPr="009C20F6">
        <w:rPr>
          <w:rFonts w:ascii="Times New Roman" w:eastAsia="Times New Roman" w:hAnsi="Times New Roman" w:cs="Times New Roman"/>
          <w:i/>
          <w:iCs/>
          <w:sz w:val="20"/>
          <w:szCs w:val="20"/>
        </w:rPr>
        <w:t>Личностными </w:t>
      </w:r>
      <w:r w:rsidRPr="009C20F6">
        <w:rPr>
          <w:rFonts w:ascii="Times New Roman" w:eastAsia="Times New Roman" w:hAnsi="Times New Roman" w:cs="Times New Roman"/>
          <w:sz w:val="20"/>
          <w:szCs w:val="20"/>
        </w:rPr>
        <w:t>результатами обучения учащихся являются:</w:t>
      </w:r>
    </w:p>
    <w:p w:rsidR="009C20F6" w:rsidRPr="009C20F6" w:rsidRDefault="009C20F6" w:rsidP="009C20F6">
      <w:pPr>
        <w:numPr>
          <w:ilvl w:val="0"/>
          <w:numId w:val="7"/>
        </w:numPr>
        <w:spacing w:after="0" w:line="393" w:lineRule="atLeast"/>
        <w:ind w:left="-426" w:firstLine="426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C20F6">
        <w:rPr>
          <w:rFonts w:ascii="Times New Roman" w:eastAsia="Times New Roman" w:hAnsi="Times New Roman" w:cs="Times New Roman"/>
          <w:sz w:val="20"/>
          <w:szCs w:val="20"/>
        </w:rPr>
        <w:t>самостоятельность мышления; умение устанавливать, с какими учебными задачами ученик может самостоятельно успешно справиться;</w:t>
      </w:r>
    </w:p>
    <w:p w:rsidR="009C20F6" w:rsidRPr="009C20F6" w:rsidRDefault="009C20F6" w:rsidP="009C20F6">
      <w:pPr>
        <w:numPr>
          <w:ilvl w:val="0"/>
          <w:numId w:val="7"/>
        </w:numPr>
        <w:spacing w:after="0" w:line="393" w:lineRule="atLeast"/>
        <w:ind w:left="-426" w:firstLine="426"/>
        <w:rPr>
          <w:rFonts w:ascii="Times New Roman" w:eastAsia="Times New Roman" w:hAnsi="Times New Roman" w:cs="Times New Roman"/>
          <w:sz w:val="20"/>
          <w:szCs w:val="20"/>
        </w:rPr>
      </w:pPr>
      <w:r w:rsidRPr="009C20F6">
        <w:rPr>
          <w:rFonts w:ascii="Times New Roman" w:eastAsia="Times New Roman" w:hAnsi="Times New Roman" w:cs="Times New Roman"/>
          <w:sz w:val="20"/>
          <w:szCs w:val="20"/>
        </w:rPr>
        <w:t>готовность и способность к саморазвитию;</w:t>
      </w:r>
    </w:p>
    <w:p w:rsidR="009C20F6" w:rsidRPr="009C20F6" w:rsidRDefault="009C20F6" w:rsidP="009C20F6">
      <w:pPr>
        <w:numPr>
          <w:ilvl w:val="0"/>
          <w:numId w:val="7"/>
        </w:numPr>
        <w:spacing w:after="0" w:line="393" w:lineRule="atLeast"/>
        <w:ind w:left="-426" w:firstLine="426"/>
        <w:rPr>
          <w:rFonts w:ascii="Times New Roman" w:eastAsia="Times New Roman" w:hAnsi="Times New Roman" w:cs="Times New Roman"/>
          <w:sz w:val="20"/>
          <w:szCs w:val="20"/>
        </w:rPr>
      </w:pPr>
      <w:r w:rsidRPr="009C20F6">
        <w:rPr>
          <w:rFonts w:ascii="Times New Roman" w:eastAsia="Times New Roman" w:hAnsi="Times New Roman" w:cs="Times New Roman"/>
          <w:sz w:val="20"/>
          <w:szCs w:val="20"/>
        </w:rPr>
        <w:t>сформированность  мотивации к обучению;</w:t>
      </w:r>
    </w:p>
    <w:p w:rsidR="009C20F6" w:rsidRPr="009C20F6" w:rsidRDefault="009C20F6" w:rsidP="009C20F6">
      <w:pPr>
        <w:spacing w:after="0" w:line="393" w:lineRule="atLeast"/>
        <w:ind w:left="-426" w:firstLine="426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C20F6">
        <w:rPr>
          <w:rFonts w:ascii="Times New Roman" w:eastAsia="Times New Roman" w:hAnsi="Times New Roman" w:cs="Times New Roman"/>
          <w:sz w:val="20"/>
          <w:szCs w:val="20"/>
        </w:rPr>
        <w:t>- способность характеризовать и оценивать собственные математические знания и умения;</w:t>
      </w:r>
    </w:p>
    <w:p w:rsidR="009C20F6" w:rsidRPr="009C20F6" w:rsidRDefault="009C20F6" w:rsidP="009C20F6">
      <w:pPr>
        <w:spacing w:after="0" w:line="393" w:lineRule="atLeast"/>
        <w:ind w:left="-426" w:firstLine="426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C20F6">
        <w:rPr>
          <w:rFonts w:ascii="Times New Roman" w:eastAsia="Times New Roman" w:hAnsi="Times New Roman" w:cs="Times New Roman"/>
          <w:sz w:val="20"/>
          <w:szCs w:val="20"/>
        </w:rPr>
        <w:t>-  заинтересованность в расширении и углублении получаемых математических знаний;</w:t>
      </w:r>
    </w:p>
    <w:p w:rsidR="009C20F6" w:rsidRPr="009C20F6" w:rsidRDefault="009C20F6" w:rsidP="009C20F6">
      <w:pPr>
        <w:numPr>
          <w:ilvl w:val="0"/>
          <w:numId w:val="8"/>
        </w:numPr>
        <w:spacing w:after="0" w:line="393" w:lineRule="atLeast"/>
        <w:ind w:left="-426" w:firstLine="426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C20F6">
        <w:rPr>
          <w:rFonts w:ascii="Times New Roman" w:eastAsia="Times New Roman" w:hAnsi="Times New Roman" w:cs="Times New Roman"/>
          <w:sz w:val="20"/>
          <w:szCs w:val="20"/>
        </w:rPr>
        <w:t>готовность использовать получаемую математическую подготовку в учебной деятельности и при решении практических задач, возникающих в повседневной жизни;</w:t>
      </w:r>
    </w:p>
    <w:p w:rsidR="009C20F6" w:rsidRPr="009C20F6" w:rsidRDefault="009C20F6" w:rsidP="009C20F6">
      <w:pPr>
        <w:numPr>
          <w:ilvl w:val="0"/>
          <w:numId w:val="8"/>
        </w:numPr>
        <w:spacing w:after="0" w:line="393" w:lineRule="atLeast"/>
        <w:ind w:left="-426" w:firstLine="426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C20F6">
        <w:rPr>
          <w:rFonts w:ascii="Times New Roman" w:eastAsia="Times New Roman" w:hAnsi="Times New Roman" w:cs="Times New Roman"/>
          <w:sz w:val="20"/>
          <w:szCs w:val="20"/>
        </w:rPr>
        <w:t>способность преодолевать трудности, доводить начатую работу до ее завершения;</w:t>
      </w:r>
    </w:p>
    <w:p w:rsidR="009C20F6" w:rsidRPr="009C20F6" w:rsidRDefault="009C20F6" w:rsidP="009C20F6">
      <w:pPr>
        <w:numPr>
          <w:ilvl w:val="0"/>
          <w:numId w:val="9"/>
        </w:numPr>
        <w:spacing w:after="0" w:line="393" w:lineRule="atLeast"/>
        <w:ind w:left="-426" w:firstLine="426"/>
        <w:rPr>
          <w:rFonts w:ascii="Times New Roman" w:eastAsia="Times New Roman" w:hAnsi="Times New Roman" w:cs="Times New Roman"/>
          <w:sz w:val="20"/>
          <w:szCs w:val="20"/>
        </w:rPr>
      </w:pPr>
      <w:r w:rsidRPr="009C20F6">
        <w:rPr>
          <w:rFonts w:ascii="Times New Roman" w:eastAsia="Times New Roman" w:hAnsi="Times New Roman" w:cs="Times New Roman"/>
          <w:sz w:val="20"/>
          <w:szCs w:val="20"/>
        </w:rPr>
        <w:t>способность к самоорганизованности;</w:t>
      </w:r>
    </w:p>
    <w:p w:rsidR="009C20F6" w:rsidRPr="009C20F6" w:rsidRDefault="009C20F6" w:rsidP="009C20F6">
      <w:pPr>
        <w:numPr>
          <w:ilvl w:val="0"/>
          <w:numId w:val="9"/>
        </w:numPr>
        <w:spacing w:after="0" w:line="393" w:lineRule="atLeast"/>
        <w:ind w:left="-426" w:firstLine="426"/>
        <w:rPr>
          <w:rFonts w:ascii="Times New Roman" w:eastAsia="Times New Roman" w:hAnsi="Times New Roman" w:cs="Times New Roman"/>
          <w:sz w:val="20"/>
          <w:szCs w:val="20"/>
        </w:rPr>
      </w:pPr>
      <w:r w:rsidRPr="009C20F6">
        <w:rPr>
          <w:rFonts w:ascii="Times New Roman" w:eastAsia="Times New Roman" w:hAnsi="Times New Roman" w:cs="Times New Roman"/>
          <w:sz w:val="20"/>
          <w:szCs w:val="20"/>
        </w:rPr>
        <w:t>высказывать собственные суждения и давать им обоснование;</w:t>
      </w:r>
    </w:p>
    <w:p w:rsidR="009C20F6" w:rsidRPr="009C20F6" w:rsidRDefault="009C20F6" w:rsidP="009C20F6">
      <w:pPr>
        <w:numPr>
          <w:ilvl w:val="0"/>
          <w:numId w:val="9"/>
        </w:numPr>
        <w:spacing w:after="0" w:line="393" w:lineRule="atLeast"/>
        <w:ind w:left="-426" w:firstLine="426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C20F6">
        <w:rPr>
          <w:rFonts w:ascii="Times New Roman" w:eastAsia="Times New Roman" w:hAnsi="Times New Roman" w:cs="Times New Roman"/>
          <w:sz w:val="20"/>
          <w:szCs w:val="20"/>
        </w:rPr>
        <w:t>владение коммуникативными умениями с целью реализации возможностей успешного сотрудничества с учителем и учащимися класса (при групповой работе, работе в парах, в коллективном обсуждении математических проблем).</w:t>
      </w:r>
    </w:p>
    <w:p w:rsidR="009C20F6" w:rsidRPr="009C20F6" w:rsidRDefault="009C20F6" w:rsidP="009C20F6">
      <w:pPr>
        <w:spacing w:after="0" w:line="393" w:lineRule="atLeast"/>
        <w:ind w:left="-426" w:firstLine="426"/>
        <w:rPr>
          <w:rFonts w:ascii="Times New Roman" w:eastAsia="Times New Roman" w:hAnsi="Times New Roman" w:cs="Times New Roman"/>
          <w:sz w:val="20"/>
          <w:szCs w:val="20"/>
        </w:rPr>
      </w:pPr>
      <w:r w:rsidRPr="009C20F6">
        <w:rPr>
          <w:rFonts w:ascii="Times New Roman" w:eastAsia="Times New Roman" w:hAnsi="Times New Roman" w:cs="Times New Roman"/>
          <w:i/>
          <w:iCs/>
          <w:sz w:val="20"/>
          <w:szCs w:val="20"/>
        </w:rPr>
        <w:t>Метапредметными </w:t>
      </w:r>
      <w:r w:rsidRPr="009C20F6">
        <w:rPr>
          <w:rFonts w:ascii="Times New Roman" w:eastAsia="Times New Roman" w:hAnsi="Times New Roman" w:cs="Times New Roman"/>
          <w:sz w:val="20"/>
          <w:szCs w:val="20"/>
        </w:rPr>
        <w:t>результатами обучения являются:</w:t>
      </w:r>
    </w:p>
    <w:p w:rsidR="009C20F6" w:rsidRPr="009C20F6" w:rsidRDefault="009C20F6" w:rsidP="009C20F6">
      <w:pPr>
        <w:numPr>
          <w:ilvl w:val="0"/>
          <w:numId w:val="10"/>
        </w:numPr>
        <w:spacing w:after="0" w:line="393" w:lineRule="atLeast"/>
        <w:ind w:left="-426" w:firstLine="426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C20F6">
        <w:rPr>
          <w:rFonts w:ascii="Times New Roman" w:eastAsia="Times New Roman" w:hAnsi="Times New Roman" w:cs="Times New Roman"/>
          <w:sz w:val="20"/>
          <w:szCs w:val="20"/>
        </w:rPr>
        <w:t>владение основными методами познания окружающего мира (наблюдение, сравнение, анализ, синтез, обобщение, моделирование);</w:t>
      </w:r>
    </w:p>
    <w:p w:rsidR="009C20F6" w:rsidRPr="009C20F6" w:rsidRDefault="009C20F6" w:rsidP="009C20F6">
      <w:pPr>
        <w:numPr>
          <w:ilvl w:val="0"/>
          <w:numId w:val="10"/>
        </w:numPr>
        <w:spacing w:after="0" w:line="393" w:lineRule="atLeast"/>
        <w:ind w:left="-426" w:firstLine="426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C20F6">
        <w:rPr>
          <w:rFonts w:ascii="Times New Roman" w:eastAsia="Times New Roman" w:hAnsi="Times New Roman" w:cs="Times New Roman"/>
          <w:sz w:val="20"/>
          <w:szCs w:val="20"/>
        </w:rPr>
        <w:t>понимание и принятие учебной задачи, поиск и нахождение способов ее решения;</w:t>
      </w:r>
    </w:p>
    <w:p w:rsidR="009C20F6" w:rsidRPr="009C20F6" w:rsidRDefault="009C20F6" w:rsidP="009C20F6">
      <w:pPr>
        <w:numPr>
          <w:ilvl w:val="0"/>
          <w:numId w:val="10"/>
        </w:numPr>
        <w:spacing w:after="0" w:line="393" w:lineRule="atLeast"/>
        <w:ind w:left="-426" w:firstLine="426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C20F6">
        <w:rPr>
          <w:rFonts w:ascii="Times New Roman" w:eastAsia="Times New Roman" w:hAnsi="Times New Roman" w:cs="Times New Roman"/>
          <w:sz w:val="20"/>
          <w:szCs w:val="20"/>
        </w:rPr>
        <w:t>планирование, контроль и оценка учебных действий; определение наиболее эффективного способа достижения результата;</w:t>
      </w:r>
    </w:p>
    <w:p w:rsidR="009C20F6" w:rsidRPr="009C20F6" w:rsidRDefault="009C20F6" w:rsidP="009C20F6">
      <w:pPr>
        <w:spacing w:after="0" w:line="393" w:lineRule="atLeast"/>
        <w:ind w:left="-426" w:firstLine="426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C20F6">
        <w:rPr>
          <w:rFonts w:ascii="Times New Roman" w:eastAsia="Times New Roman" w:hAnsi="Times New Roman" w:cs="Times New Roman"/>
          <w:sz w:val="20"/>
          <w:szCs w:val="20"/>
        </w:rPr>
        <w:t>-        выполнение учебных действий в разных формах (практические работы, работа с моделями и др.);</w:t>
      </w:r>
    </w:p>
    <w:p w:rsidR="009C20F6" w:rsidRPr="009C20F6" w:rsidRDefault="009C20F6" w:rsidP="009C20F6">
      <w:pPr>
        <w:numPr>
          <w:ilvl w:val="0"/>
          <w:numId w:val="11"/>
        </w:numPr>
        <w:spacing w:after="0" w:line="393" w:lineRule="atLeast"/>
        <w:ind w:left="-426" w:firstLine="426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C20F6">
        <w:rPr>
          <w:rFonts w:ascii="Times New Roman" w:eastAsia="Times New Roman" w:hAnsi="Times New Roman" w:cs="Times New Roman"/>
          <w:sz w:val="20"/>
          <w:szCs w:val="20"/>
        </w:rPr>
        <w:t>создание моделей изучаемых объектов с использованием знаково-символических средств;</w:t>
      </w:r>
    </w:p>
    <w:p w:rsidR="009C20F6" w:rsidRPr="009C20F6" w:rsidRDefault="009C20F6" w:rsidP="009C20F6">
      <w:pPr>
        <w:numPr>
          <w:ilvl w:val="0"/>
          <w:numId w:val="11"/>
        </w:numPr>
        <w:spacing w:after="0" w:line="393" w:lineRule="atLeast"/>
        <w:ind w:left="-426" w:firstLine="426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C20F6">
        <w:rPr>
          <w:rFonts w:ascii="Times New Roman" w:eastAsia="Times New Roman" w:hAnsi="Times New Roman" w:cs="Times New Roman"/>
          <w:sz w:val="20"/>
          <w:szCs w:val="20"/>
        </w:rPr>
        <w:t>понимание причины неуспешной учебной деятельности и способность конструктивно действовать в условиях неуспеха;</w:t>
      </w:r>
    </w:p>
    <w:p w:rsidR="009C20F6" w:rsidRPr="009C20F6" w:rsidRDefault="009C20F6" w:rsidP="009C20F6">
      <w:pPr>
        <w:spacing w:after="0" w:line="393" w:lineRule="atLeast"/>
        <w:ind w:left="-426" w:firstLine="426"/>
        <w:rPr>
          <w:rFonts w:ascii="Times New Roman" w:eastAsia="Times New Roman" w:hAnsi="Times New Roman" w:cs="Times New Roman"/>
          <w:sz w:val="20"/>
          <w:szCs w:val="20"/>
        </w:rPr>
      </w:pPr>
      <w:r w:rsidRPr="009C20F6">
        <w:rPr>
          <w:rFonts w:ascii="Times New Roman" w:eastAsia="Times New Roman" w:hAnsi="Times New Roman" w:cs="Times New Roman"/>
          <w:sz w:val="20"/>
          <w:szCs w:val="20"/>
        </w:rPr>
        <w:t>-        адекватное оценивание результатов своей деятельности;</w:t>
      </w:r>
    </w:p>
    <w:p w:rsidR="009C20F6" w:rsidRPr="009C20F6" w:rsidRDefault="009C20F6" w:rsidP="009C20F6">
      <w:pPr>
        <w:spacing w:after="0" w:line="393" w:lineRule="atLeast"/>
        <w:ind w:left="-426" w:firstLine="426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C20F6">
        <w:rPr>
          <w:rFonts w:ascii="Times New Roman" w:eastAsia="Times New Roman" w:hAnsi="Times New Roman" w:cs="Times New Roman"/>
          <w:sz w:val="20"/>
          <w:szCs w:val="20"/>
        </w:rPr>
        <w:t>-        активное использование математической речи для решения разнообразных коммуникативных задач;</w:t>
      </w:r>
    </w:p>
    <w:p w:rsidR="009C20F6" w:rsidRPr="009C20F6" w:rsidRDefault="009C20F6" w:rsidP="009C20F6">
      <w:pPr>
        <w:numPr>
          <w:ilvl w:val="0"/>
          <w:numId w:val="12"/>
        </w:numPr>
        <w:spacing w:after="0" w:line="393" w:lineRule="atLeast"/>
        <w:ind w:left="-426" w:firstLine="426"/>
        <w:rPr>
          <w:rFonts w:ascii="Times New Roman" w:eastAsia="Times New Roman" w:hAnsi="Times New Roman" w:cs="Times New Roman"/>
          <w:sz w:val="20"/>
          <w:szCs w:val="20"/>
        </w:rPr>
      </w:pPr>
      <w:r w:rsidRPr="009C20F6">
        <w:rPr>
          <w:rFonts w:ascii="Times New Roman" w:eastAsia="Times New Roman" w:hAnsi="Times New Roman" w:cs="Times New Roman"/>
          <w:sz w:val="20"/>
          <w:szCs w:val="20"/>
        </w:rPr>
        <w:lastRenderedPageBreak/>
        <w:t>готовность слушать собеседника, вести диалог;</w:t>
      </w:r>
    </w:p>
    <w:p w:rsidR="009C20F6" w:rsidRPr="009C20F6" w:rsidRDefault="009C20F6" w:rsidP="009C20F6">
      <w:pPr>
        <w:numPr>
          <w:ilvl w:val="0"/>
          <w:numId w:val="12"/>
        </w:numPr>
        <w:spacing w:after="0" w:line="393" w:lineRule="atLeast"/>
        <w:ind w:left="-426" w:firstLine="426"/>
        <w:rPr>
          <w:rFonts w:ascii="Times New Roman" w:eastAsia="Times New Roman" w:hAnsi="Times New Roman" w:cs="Times New Roman"/>
          <w:sz w:val="20"/>
          <w:szCs w:val="20"/>
        </w:rPr>
      </w:pPr>
      <w:r w:rsidRPr="009C20F6">
        <w:rPr>
          <w:rFonts w:ascii="Times New Roman" w:eastAsia="Times New Roman" w:hAnsi="Times New Roman" w:cs="Times New Roman"/>
          <w:sz w:val="20"/>
          <w:szCs w:val="20"/>
        </w:rPr>
        <w:t>умение работать в информационной среде.</w:t>
      </w:r>
    </w:p>
    <w:p w:rsidR="009C20F6" w:rsidRPr="009C20F6" w:rsidRDefault="009C20F6" w:rsidP="009C20F6">
      <w:pPr>
        <w:spacing w:after="0" w:line="393" w:lineRule="atLeast"/>
        <w:ind w:left="-426" w:firstLine="426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C20F6">
        <w:rPr>
          <w:rFonts w:ascii="Times New Roman" w:eastAsia="Times New Roman" w:hAnsi="Times New Roman" w:cs="Times New Roman"/>
          <w:i/>
          <w:iCs/>
          <w:sz w:val="20"/>
          <w:szCs w:val="20"/>
        </w:rPr>
        <w:t>Предметными </w:t>
      </w:r>
      <w:r w:rsidRPr="009C20F6">
        <w:rPr>
          <w:rFonts w:ascii="Times New Roman" w:eastAsia="Times New Roman" w:hAnsi="Times New Roman" w:cs="Times New Roman"/>
          <w:sz w:val="20"/>
          <w:szCs w:val="20"/>
        </w:rPr>
        <w:t>результатами учащихся на выходе из начальной школы являются:</w:t>
      </w:r>
    </w:p>
    <w:p w:rsidR="009C20F6" w:rsidRPr="009C20F6" w:rsidRDefault="009C20F6" w:rsidP="009C20F6">
      <w:pPr>
        <w:spacing w:after="0" w:line="393" w:lineRule="atLeast"/>
        <w:ind w:left="-426" w:firstLine="426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C20F6">
        <w:rPr>
          <w:rFonts w:ascii="Times New Roman" w:eastAsia="Times New Roman" w:hAnsi="Times New Roman" w:cs="Times New Roman"/>
          <w:sz w:val="20"/>
          <w:szCs w:val="20"/>
        </w:rPr>
        <w:t>-        овладение основами логического и алгоритмического мышления, пространственного воображения и математической речи;</w:t>
      </w:r>
    </w:p>
    <w:p w:rsidR="009C20F6" w:rsidRPr="009C20F6" w:rsidRDefault="009C20F6" w:rsidP="009C20F6">
      <w:pPr>
        <w:spacing w:after="0" w:line="393" w:lineRule="atLeast"/>
        <w:ind w:left="-426" w:firstLine="426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C20F6">
        <w:rPr>
          <w:rFonts w:ascii="Times New Roman" w:eastAsia="Times New Roman" w:hAnsi="Times New Roman" w:cs="Times New Roman"/>
          <w:sz w:val="20"/>
          <w:szCs w:val="20"/>
        </w:rPr>
        <w:t>-        умение применять полученные математические знания для решения учебно-познавательных и учебно-практических задач, а также использовать эти знания для описания и объяснения различных процессов и явлений окружающего мира, оценки их количественных и пространственных отношений;</w:t>
      </w:r>
    </w:p>
    <w:p w:rsidR="005D0346" w:rsidRPr="009C20F6" w:rsidRDefault="009C20F6" w:rsidP="009C20F6">
      <w:pPr>
        <w:ind w:right="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C20F6">
        <w:rPr>
          <w:rFonts w:ascii="Times New Roman" w:eastAsia="Times New Roman" w:hAnsi="Times New Roman" w:cs="Times New Roman"/>
          <w:sz w:val="20"/>
          <w:szCs w:val="20"/>
        </w:rPr>
        <w:t>-        овладение устными и письменными алгоритмами выполнения арифметических действий с целыми неотрицательными числами, умениями вычислять значения числовых выражений, решать текстовые задачи, измерять наиболее распространенные в практике величины, распознавать и изображать простейшие геометрические фигуры;  умение работать в информационном поле (таблицы, схемы, диаграммы, графики, последовательности, цепочки, совокупности); представлять, анализировать и интерпретировать данные.</w:t>
      </w:r>
    </w:p>
    <w:p w:rsidR="005D0346" w:rsidRPr="009C20F6" w:rsidRDefault="005D0346" w:rsidP="005D0346">
      <w:pPr>
        <w:rPr>
          <w:rFonts w:ascii="Times New Roman" w:hAnsi="Times New Roman" w:cs="Times New Roman"/>
          <w:b/>
          <w:i/>
          <w:sz w:val="20"/>
          <w:szCs w:val="20"/>
        </w:rPr>
      </w:pPr>
      <w:r w:rsidRPr="009C20F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9C20F6">
        <w:rPr>
          <w:rFonts w:ascii="Times New Roman" w:hAnsi="Times New Roman" w:cs="Times New Roman"/>
          <w:b/>
          <w:i/>
          <w:sz w:val="20"/>
          <w:szCs w:val="20"/>
        </w:rPr>
        <w:t>К концу обучения во  втором  классе учащиеся должны:</w:t>
      </w:r>
    </w:p>
    <w:p w:rsidR="005D0346" w:rsidRPr="009C20F6" w:rsidRDefault="005D0346" w:rsidP="005D0346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9C20F6">
        <w:rPr>
          <w:rFonts w:ascii="Times New Roman" w:hAnsi="Times New Roman" w:cs="Times New Roman"/>
          <w:sz w:val="20"/>
          <w:szCs w:val="20"/>
          <w:u w:val="single"/>
        </w:rPr>
        <w:t>Называть:</w:t>
      </w:r>
    </w:p>
    <w:p w:rsidR="005D0346" w:rsidRPr="009C20F6" w:rsidRDefault="005D0346" w:rsidP="005D0346">
      <w:pPr>
        <w:numPr>
          <w:ilvl w:val="0"/>
          <w:numId w:val="70"/>
        </w:numPr>
        <w:shd w:val="clear" w:color="auto" w:fill="FFFFFF"/>
        <w:spacing w:before="2" w:after="0" w:line="240" w:lineRule="auto"/>
        <w:ind w:left="284" w:right="2" w:hanging="284"/>
        <w:jc w:val="both"/>
        <w:rPr>
          <w:rStyle w:val="Zag11"/>
          <w:rFonts w:ascii="Times New Roman" w:eastAsia="@Arial Unicode MS" w:hAnsi="Times New Roman" w:cs="Times New Roman"/>
          <w:sz w:val="20"/>
          <w:szCs w:val="20"/>
        </w:rPr>
      </w:pPr>
      <w:r w:rsidRPr="009C20F6">
        <w:rPr>
          <w:rStyle w:val="Zag11"/>
          <w:rFonts w:ascii="Times New Roman" w:eastAsia="@Arial Unicode MS" w:hAnsi="Times New Roman" w:cs="Times New Roman"/>
          <w:sz w:val="20"/>
          <w:szCs w:val="20"/>
        </w:rPr>
        <w:t>компоненты и результаты арифметических действий: слагаемое, сумма, уменьшаемое, вычитаемое, разность, множитель, произведение, делимое, делитель, частное;</w:t>
      </w:r>
    </w:p>
    <w:p w:rsidR="005D0346" w:rsidRPr="009C20F6" w:rsidRDefault="005D0346" w:rsidP="005D0346">
      <w:pPr>
        <w:numPr>
          <w:ilvl w:val="0"/>
          <w:numId w:val="70"/>
        </w:numPr>
        <w:shd w:val="clear" w:color="auto" w:fill="FFFFFF"/>
        <w:spacing w:before="2" w:after="0" w:line="240" w:lineRule="auto"/>
        <w:ind w:left="284" w:right="2" w:hanging="284"/>
        <w:jc w:val="both"/>
        <w:rPr>
          <w:rStyle w:val="Zag11"/>
          <w:rFonts w:ascii="Times New Roman" w:eastAsia="@Arial Unicode MS" w:hAnsi="Times New Roman" w:cs="Times New Roman"/>
          <w:sz w:val="20"/>
          <w:szCs w:val="20"/>
        </w:rPr>
      </w:pPr>
      <w:r w:rsidRPr="009C20F6">
        <w:rPr>
          <w:rStyle w:val="Zag11"/>
          <w:rFonts w:ascii="Times New Roman" w:eastAsia="@Arial Unicode MS" w:hAnsi="Times New Roman" w:cs="Times New Roman"/>
          <w:sz w:val="20"/>
          <w:szCs w:val="20"/>
        </w:rPr>
        <w:t>число, большее (меньшее) данного в несколько раз;</w:t>
      </w:r>
    </w:p>
    <w:p w:rsidR="005D0346" w:rsidRPr="009C20F6" w:rsidRDefault="005D0346" w:rsidP="005D0346">
      <w:pPr>
        <w:numPr>
          <w:ilvl w:val="0"/>
          <w:numId w:val="70"/>
        </w:numPr>
        <w:shd w:val="clear" w:color="auto" w:fill="FFFFFF"/>
        <w:spacing w:before="2" w:after="0" w:line="240" w:lineRule="auto"/>
        <w:ind w:left="284" w:right="2" w:hanging="284"/>
        <w:jc w:val="both"/>
        <w:rPr>
          <w:rFonts w:ascii="Times New Roman" w:eastAsia="@Arial Unicode MS" w:hAnsi="Times New Roman" w:cs="Times New Roman"/>
          <w:sz w:val="20"/>
          <w:szCs w:val="20"/>
        </w:rPr>
      </w:pPr>
      <w:r w:rsidRPr="009C20F6">
        <w:rPr>
          <w:rStyle w:val="Zag11"/>
          <w:rFonts w:ascii="Times New Roman" w:eastAsia="@Arial Unicode MS" w:hAnsi="Times New Roman" w:cs="Times New Roman"/>
          <w:sz w:val="20"/>
          <w:szCs w:val="20"/>
        </w:rPr>
        <w:t>фигуру, изображенную на рисунке (луч, окружность, угол, многоугольник);</w:t>
      </w:r>
    </w:p>
    <w:p w:rsidR="005D0346" w:rsidRPr="009C20F6" w:rsidRDefault="005D0346" w:rsidP="005D0346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9C20F6">
        <w:rPr>
          <w:rFonts w:ascii="Times New Roman" w:hAnsi="Times New Roman" w:cs="Times New Roman"/>
          <w:sz w:val="20"/>
          <w:szCs w:val="20"/>
          <w:u w:val="single"/>
        </w:rPr>
        <w:t>Воспроизводить по памяти:</w:t>
      </w:r>
    </w:p>
    <w:p w:rsidR="005D0346" w:rsidRPr="009C20F6" w:rsidRDefault="005D0346" w:rsidP="005D0346">
      <w:pPr>
        <w:numPr>
          <w:ilvl w:val="0"/>
          <w:numId w:val="70"/>
        </w:numPr>
        <w:shd w:val="clear" w:color="auto" w:fill="FFFFFF"/>
        <w:spacing w:before="2" w:after="0" w:line="240" w:lineRule="auto"/>
        <w:ind w:left="284" w:right="2" w:hanging="284"/>
        <w:jc w:val="both"/>
        <w:rPr>
          <w:rStyle w:val="Zag11"/>
          <w:rFonts w:ascii="Times New Roman" w:eastAsia="@Arial Unicode MS" w:hAnsi="Times New Roman" w:cs="Times New Roman"/>
          <w:sz w:val="20"/>
          <w:szCs w:val="20"/>
        </w:rPr>
      </w:pPr>
      <w:r w:rsidRPr="009C20F6">
        <w:rPr>
          <w:rStyle w:val="Zag11"/>
          <w:rFonts w:ascii="Times New Roman" w:eastAsia="@Arial Unicode MS" w:hAnsi="Times New Roman" w:cs="Times New Roman"/>
          <w:sz w:val="20"/>
          <w:szCs w:val="20"/>
        </w:rPr>
        <w:t>результаты табличного умножения  однозначных чисел; результаты табличных случаев деления;</w:t>
      </w:r>
    </w:p>
    <w:p w:rsidR="005D0346" w:rsidRPr="009C20F6" w:rsidRDefault="005D0346" w:rsidP="005D0346">
      <w:pPr>
        <w:numPr>
          <w:ilvl w:val="0"/>
          <w:numId w:val="70"/>
        </w:numPr>
        <w:shd w:val="clear" w:color="auto" w:fill="FFFFFF"/>
        <w:spacing w:before="2" w:after="0" w:line="240" w:lineRule="auto"/>
        <w:ind w:left="284" w:right="2" w:hanging="284"/>
        <w:jc w:val="both"/>
        <w:rPr>
          <w:rStyle w:val="Zag11"/>
          <w:rFonts w:ascii="Times New Roman" w:eastAsia="@Arial Unicode MS" w:hAnsi="Times New Roman" w:cs="Times New Roman"/>
          <w:sz w:val="20"/>
          <w:szCs w:val="20"/>
        </w:rPr>
      </w:pPr>
      <w:r w:rsidRPr="009C20F6">
        <w:rPr>
          <w:rStyle w:val="Zag11"/>
          <w:rFonts w:ascii="Times New Roman" w:eastAsia="@Arial Unicode MS" w:hAnsi="Times New Roman" w:cs="Times New Roman"/>
          <w:sz w:val="20"/>
          <w:szCs w:val="20"/>
        </w:rPr>
        <w:t>результаты табличных случаев вычитания в пределах 20;</w:t>
      </w:r>
    </w:p>
    <w:p w:rsidR="005D0346" w:rsidRPr="009C20F6" w:rsidRDefault="005D0346" w:rsidP="005D0346">
      <w:pPr>
        <w:numPr>
          <w:ilvl w:val="0"/>
          <w:numId w:val="70"/>
        </w:numPr>
        <w:shd w:val="clear" w:color="auto" w:fill="FFFFFF"/>
        <w:spacing w:before="2" w:after="0" w:line="240" w:lineRule="auto"/>
        <w:ind w:left="284" w:right="2" w:hanging="284"/>
        <w:jc w:val="both"/>
        <w:rPr>
          <w:rStyle w:val="Zag11"/>
          <w:rFonts w:ascii="Times New Roman" w:eastAsia="@Arial Unicode MS" w:hAnsi="Times New Roman" w:cs="Times New Roman"/>
          <w:sz w:val="20"/>
          <w:szCs w:val="20"/>
        </w:rPr>
      </w:pPr>
      <w:r w:rsidRPr="009C20F6">
        <w:rPr>
          <w:rStyle w:val="Zag11"/>
          <w:rFonts w:ascii="Times New Roman" w:eastAsia="@Arial Unicode MS" w:hAnsi="Times New Roman" w:cs="Times New Roman"/>
          <w:sz w:val="20"/>
          <w:szCs w:val="20"/>
        </w:rPr>
        <w:t xml:space="preserve">соотношения между единицами длины: </w:t>
      </w:r>
      <w:smartTag w:uri="urn:schemas-microsoft-com:office:smarttags" w:element="metricconverter">
        <w:smartTagPr>
          <w:attr w:name="ProductID" w:val="1 м"/>
        </w:smartTagPr>
        <w:r w:rsidRPr="009C20F6">
          <w:rPr>
            <w:rStyle w:val="Zag11"/>
            <w:rFonts w:ascii="Times New Roman" w:eastAsia="@Arial Unicode MS" w:hAnsi="Times New Roman" w:cs="Times New Roman"/>
            <w:sz w:val="20"/>
            <w:szCs w:val="20"/>
          </w:rPr>
          <w:t>1 м</w:t>
        </w:r>
      </w:smartTag>
      <w:r w:rsidRPr="009C20F6">
        <w:rPr>
          <w:rStyle w:val="Zag11"/>
          <w:rFonts w:ascii="Times New Roman" w:eastAsia="@Arial Unicode MS" w:hAnsi="Times New Roman" w:cs="Times New Roman"/>
          <w:sz w:val="20"/>
          <w:szCs w:val="20"/>
        </w:rPr>
        <w:t xml:space="preserve"> = </w:t>
      </w:r>
      <w:smartTag w:uri="urn:schemas-microsoft-com:office:smarttags" w:element="metricconverter">
        <w:smartTagPr>
          <w:attr w:name="ProductID" w:val="100 см"/>
        </w:smartTagPr>
        <w:r w:rsidRPr="009C20F6">
          <w:rPr>
            <w:rStyle w:val="Zag11"/>
            <w:rFonts w:ascii="Times New Roman" w:eastAsia="@Arial Unicode MS" w:hAnsi="Times New Roman" w:cs="Times New Roman"/>
            <w:sz w:val="20"/>
            <w:szCs w:val="20"/>
          </w:rPr>
          <w:t>100 см</w:t>
        </w:r>
      </w:smartTag>
      <w:r w:rsidRPr="009C20F6">
        <w:rPr>
          <w:rStyle w:val="Zag11"/>
          <w:rFonts w:ascii="Times New Roman" w:eastAsia="@Arial Unicode MS" w:hAnsi="Times New Roman" w:cs="Times New Roman"/>
          <w:sz w:val="20"/>
          <w:szCs w:val="20"/>
        </w:rPr>
        <w:t xml:space="preserve">, 1 дм = </w:t>
      </w:r>
      <w:smartTag w:uri="urn:schemas-microsoft-com:office:smarttags" w:element="metricconverter">
        <w:smartTagPr>
          <w:attr w:name="ProductID" w:val="10 см"/>
        </w:smartTagPr>
        <w:r w:rsidRPr="009C20F6">
          <w:rPr>
            <w:rStyle w:val="Zag11"/>
            <w:rFonts w:ascii="Times New Roman" w:eastAsia="@Arial Unicode MS" w:hAnsi="Times New Roman" w:cs="Times New Roman"/>
            <w:sz w:val="20"/>
            <w:szCs w:val="20"/>
          </w:rPr>
          <w:t>10 см</w:t>
        </w:r>
      </w:smartTag>
      <w:r w:rsidRPr="009C20F6">
        <w:rPr>
          <w:rStyle w:val="Zag11"/>
          <w:rFonts w:ascii="Times New Roman" w:eastAsia="@Arial Unicode MS" w:hAnsi="Times New Roman" w:cs="Times New Roman"/>
          <w:sz w:val="20"/>
          <w:szCs w:val="20"/>
        </w:rPr>
        <w:t xml:space="preserve">, </w:t>
      </w:r>
      <w:smartTag w:uri="urn:schemas-microsoft-com:office:smarttags" w:element="metricconverter">
        <w:smartTagPr>
          <w:attr w:name="ProductID" w:val="1 м"/>
        </w:smartTagPr>
        <w:r w:rsidRPr="009C20F6">
          <w:rPr>
            <w:rStyle w:val="Zag11"/>
            <w:rFonts w:ascii="Times New Roman" w:eastAsia="@Arial Unicode MS" w:hAnsi="Times New Roman" w:cs="Times New Roman"/>
            <w:sz w:val="20"/>
            <w:szCs w:val="20"/>
          </w:rPr>
          <w:t>1 м</w:t>
        </w:r>
      </w:smartTag>
      <w:r w:rsidRPr="009C20F6">
        <w:rPr>
          <w:rStyle w:val="Zag11"/>
          <w:rFonts w:ascii="Times New Roman" w:eastAsia="@Arial Unicode MS" w:hAnsi="Times New Roman" w:cs="Times New Roman"/>
          <w:sz w:val="20"/>
          <w:szCs w:val="20"/>
        </w:rPr>
        <w:t xml:space="preserve"> = 10 дм;</w:t>
      </w:r>
    </w:p>
    <w:p w:rsidR="005D0346" w:rsidRPr="009C20F6" w:rsidRDefault="005D0346" w:rsidP="005D0346">
      <w:pPr>
        <w:numPr>
          <w:ilvl w:val="0"/>
          <w:numId w:val="70"/>
        </w:numPr>
        <w:shd w:val="clear" w:color="auto" w:fill="FFFFFF"/>
        <w:spacing w:before="2" w:after="0" w:line="240" w:lineRule="auto"/>
        <w:ind w:left="284" w:right="2" w:hanging="284"/>
        <w:jc w:val="both"/>
        <w:rPr>
          <w:rFonts w:ascii="Times New Roman" w:hAnsi="Times New Roman" w:cs="Times New Roman"/>
          <w:i/>
          <w:sz w:val="20"/>
          <w:szCs w:val="20"/>
        </w:rPr>
      </w:pPr>
      <w:r w:rsidRPr="009C20F6">
        <w:rPr>
          <w:rStyle w:val="Zag11"/>
          <w:rFonts w:ascii="Times New Roman" w:eastAsia="@Arial Unicode MS" w:hAnsi="Times New Roman" w:cs="Times New Roman"/>
          <w:sz w:val="20"/>
          <w:szCs w:val="20"/>
        </w:rPr>
        <w:t>определение</w:t>
      </w:r>
      <w:r w:rsidRPr="009C20F6">
        <w:rPr>
          <w:rFonts w:ascii="Times New Roman" w:hAnsi="Times New Roman" w:cs="Times New Roman"/>
          <w:sz w:val="20"/>
          <w:szCs w:val="20"/>
        </w:rPr>
        <w:t xml:space="preserve"> прямоугольника (квадрата);</w:t>
      </w:r>
    </w:p>
    <w:p w:rsidR="005D0346" w:rsidRPr="009C20F6" w:rsidRDefault="005D0346" w:rsidP="005D0346">
      <w:pPr>
        <w:rPr>
          <w:rFonts w:ascii="Times New Roman" w:hAnsi="Times New Roman" w:cs="Times New Roman"/>
          <w:sz w:val="20"/>
          <w:szCs w:val="20"/>
          <w:u w:val="single"/>
        </w:rPr>
      </w:pPr>
      <w:r w:rsidRPr="009C20F6">
        <w:rPr>
          <w:rFonts w:ascii="Times New Roman" w:hAnsi="Times New Roman" w:cs="Times New Roman"/>
          <w:sz w:val="20"/>
          <w:szCs w:val="20"/>
          <w:u w:val="single"/>
        </w:rPr>
        <w:t>Различать :</w:t>
      </w:r>
    </w:p>
    <w:p w:rsidR="005D0346" w:rsidRPr="009C20F6" w:rsidRDefault="005D0346" w:rsidP="005D0346">
      <w:pPr>
        <w:numPr>
          <w:ilvl w:val="0"/>
          <w:numId w:val="70"/>
        </w:numPr>
        <w:shd w:val="clear" w:color="auto" w:fill="FFFFFF"/>
        <w:spacing w:before="2" w:after="0" w:line="240" w:lineRule="auto"/>
        <w:ind w:left="284" w:right="2" w:hanging="284"/>
        <w:jc w:val="both"/>
        <w:rPr>
          <w:rStyle w:val="Zag11"/>
          <w:rFonts w:ascii="Times New Roman" w:eastAsia="@Arial Unicode MS" w:hAnsi="Times New Roman" w:cs="Times New Roman"/>
          <w:sz w:val="20"/>
          <w:szCs w:val="20"/>
        </w:rPr>
      </w:pPr>
      <w:r w:rsidRPr="009C20F6">
        <w:rPr>
          <w:rStyle w:val="Zag11"/>
          <w:rFonts w:ascii="Times New Roman" w:eastAsia="@Arial Unicode MS" w:hAnsi="Times New Roman" w:cs="Times New Roman"/>
          <w:sz w:val="20"/>
          <w:szCs w:val="20"/>
        </w:rPr>
        <w:t>числовое выражение и выражение с переменной;</w:t>
      </w:r>
    </w:p>
    <w:p w:rsidR="005D0346" w:rsidRPr="009C20F6" w:rsidRDefault="005D0346" w:rsidP="005D0346">
      <w:pPr>
        <w:numPr>
          <w:ilvl w:val="0"/>
          <w:numId w:val="70"/>
        </w:numPr>
        <w:shd w:val="clear" w:color="auto" w:fill="FFFFFF"/>
        <w:spacing w:before="2" w:after="0" w:line="240" w:lineRule="auto"/>
        <w:ind w:left="284" w:right="2" w:hanging="284"/>
        <w:jc w:val="both"/>
        <w:rPr>
          <w:rStyle w:val="Zag11"/>
          <w:rFonts w:ascii="Times New Roman" w:eastAsia="@Arial Unicode MS" w:hAnsi="Times New Roman" w:cs="Times New Roman"/>
          <w:sz w:val="20"/>
          <w:szCs w:val="20"/>
        </w:rPr>
      </w:pPr>
      <w:r w:rsidRPr="009C20F6">
        <w:rPr>
          <w:rStyle w:val="Zag11"/>
          <w:rFonts w:ascii="Times New Roman" w:eastAsia="@Arial Unicode MS" w:hAnsi="Times New Roman" w:cs="Times New Roman"/>
          <w:sz w:val="20"/>
          <w:szCs w:val="20"/>
        </w:rPr>
        <w:t>прямые и непрямые углы;</w:t>
      </w:r>
    </w:p>
    <w:p w:rsidR="005D0346" w:rsidRPr="009C20F6" w:rsidRDefault="005D0346" w:rsidP="005D0346">
      <w:pPr>
        <w:numPr>
          <w:ilvl w:val="0"/>
          <w:numId w:val="70"/>
        </w:numPr>
        <w:shd w:val="clear" w:color="auto" w:fill="FFFFFF"/>
        <w:spacing w:before="2" w:after="0" w:line="240" w:lineRule="auto"/>
        <w:ind w:left="284" w:right="2" w:hanging="284"/>
        <w:jc w:val="both"/>
        <w:rPr>
          <w:rStyle w:val="Zag11"/>
          <w:rFonts w:ascii="Times New Roman" w:eastAsia="@Arial Unicode MS" w:hAnsi="Times New Roman" w:cs="Times New Roman"/>
          <w:sz w:val="20"/>
          <w:szCs w:val="20"/>
        </w:rPr>
      </w:pPr>
      <w:r w:rsidRPr="009C20F6">
        <w:rPr>
          <w:rStyle w:val="Zag11"/>
          <w:rFonts w:ascii="Times New Roman" w:eastAsia="@Arial Unicode MS" w:hAnsi="Times New Roman" w:cs="Times New Roman"/>
          <w:sz w:val="20"/>
          <w:szCs w:val="20"/>
        </w:rPr>
        <w:t>периметр и площадь фигуры;</w:t>
      </w:r>
    </w:p>
    <w:p w:rsidR="005D0346" w:rsidRPr="009C20F6" w:rsidRDefault="005D0346" w:rsidP="005D0346">
      <w:pPr>
        <w:numPr>
          <w:ilvl w:val="0"/>
          <w:numId w:val="70"/>
        </w:numPr>
        <w:shd w:val="clear" w:color="auto" w:fill="FFFFFF"/>
        <w:spacing w:before="2" w:after="0" w:line="240" w:lineRule="auto"/>
        <w:ind w:left="284" w:right="2" w:hanging="284"/>
        <w:jc w:val="both"/>
        <w:rPr>
          <w:rStyle w:val="Zag11"/>
          <w:rFonts w:ascii="Times New Roman" w:eastAsia="@Arial Unicode MS" w:hAnsi="Times New Roman" w:cs="Times New Roman"/>
          <w:sz w:val="20"/>
          <w:szCs w:val="20"/>
        </w:rPr>
      </w:pPr>
      <w:r w:rsidRPr="009C20F6">
        <w:rPr>
          <w:rStyle w:val="Zag11"/>
          <w:rFonts w:ascii="Times New Roman" w:eastAsia="@Arial Unicode MS" w:hAnsi="Times New Roman" w:cs="Times New Roman"/>
          <w:sz w:val="20"/>
          <w:szCs w:val="20"/>
        </w:rPr>
        <w:t>луч и отрезок;</w:t>
      </w:r>
    </w:p>
    <w:p w:rsidR="005D0346" w:rsidRPr="009C20F6" w:rsidRDefault="005D0346" w:rsidP="005D0346">
      <w:pPr>
        <w:numPr>
          <w:ilvl w:val="0"/>
          <w:numId w:val="70"/>
        </w:numPr>
        <w:shd w:val="clear" w:color="auto" w:fill="FFFFFF"/>
        <w:spacing w:before="2" w:after="0" w:line="240" w:lineRule="auto"/>
        <w:ind w:left="284" w:right="2" w:hanging="284"/>
        <w:jc w:val="both"/>
        <w:rPr>
          <w:rFonts w:ascii="Times New Roman" w:hAnsi="Times New Roman" w:cs="Times New Roman"/>
          <w:sz w:val="20"/>
          <w:szCs w:val="20"/>
        </w:rPr>
      </w:pPr>
      <w:r w:rsidRPr="009C20F6">
        <w:rPr>
          <w:rStyle w:val="Zag11"/>
          <w:rFonts w:ascii="Times New Roman" w:eastAsia="@Arial Unicode MS" w:hAnsi="Times New Roman" w:cs="Times New Roman"/>
          <w:sz w:val="20"/>
          <w:szCs w:val="20"/>
        </w:rPr>
        <w:t>элементы</w:t>
      </w:r>
      <w:r w:rsidRPr="009C20F6">
        <w:rPr>
          <w:rFonts w:ascii="Times New Roman" w:hAnsi="Times New Roman" w:cs="Times New Roman"/>
          <w:sz w:val="20"/>
          <w:szCs w:val="20"/>
        </w:rPr>
        <w:t xml:space="preserve"> многоугольника: вершина, сторона, угол;</w:t>
      </w:r>
    </w:p>
    <w:p w:rsidR="005D0346" w:rsidRPr="009C20F6" w:rsidRDefault="005D0346" w:rsidP="005D0346">
      <w:pPr>
        <w:rPr>
          <w:rFonts w:ascii="Times New Roman" w:hAnsi="Times New Roman" w:cs="Times New Roman"/>
          <w:sz w:val="20"/>
          <w:szCs w:val="20"/>
          <w:u w:val="single"/>
        </w:rPr>
      </w:pPr>
      <w:r w:rsidRPr="009C20F6">
        <w:rPr>
          <w:rFonts w:ascii="Times New Roman" w:hAnsi="Times New Roman" w:cs="Times New Roman"/>
          <w:sz w:val="20"/>
          <w:szCs w:val="20"/>
          <w:u w:val="single"/>
        </w:rPr>
        <w:t>Сравнивать:</w:t>
      </w:r>
    </w:p>
    <w:p w:rsidR="005D0346" w:rsidRPr="009C20F6" w:rsidRDefault="005D0346" w:rsidP="005D0346">
      <w:pPr>
        <w:numPr>
          <w:ilvl w:val="0"/>
          <w:numId w:val="70"/>
        </w:numPr>
        <w:shd w:val="clear" w:color="auto" w:fill="FFFFFF"/>
        <w:spacing w:before="2" w:after="0" w:line="240" w:lineRule="auto"/>
        <w:ind w:left="284" w:right="2" w:hanging="284"/>
        <w:jc w:val="both"/>
        <w:rPr>
          <w:rStyle w:val="Zag11"/>
          <w:rFonts w:ascii="Times New Roman" w:eastAsia="@Arial Unicode MS" w:hAnsi="Times New Roman" w:cs="Times New Roman"/>
          <w:sz w:val="20"/>
          <w:szCs w:val="20"/>
        </w:rPr>
      </w:pPr>
      <w:r w:rsidRPr="009C20F6">
        <w:rPr>
          <w:rStyle w:val="Zag11"/>
          <w:rFonts w:ascii="Times New Roman" w:eastAsia="@Arial Unicode MS" w:hAnsi="Times New Roman" w:cs="Times New Roman"/>
          <w:sz w:val="20"/>
          <w:szCs w:val="20"/>
        </w:rPr>
        <w:t>любые двузначные числа;</w:t>
      </w:r>
    </w:p>
    <w:p w:rsidR="005D0346" w:rsidRPr="009C20F6" w:rsidRDefault="005D0346" w:rsidP="005D0346">
      <w:pPr>
        <w:numPr>
          <w:ilvl w:val="0"/>
          <w:numId w:val="70"/>
        </w:numPr>
        <w:shd w:val="clear" w:color="auto" w:fill="FFFFFF"/>
        <w:spacing w:before="2" w:after="0" w:line="240" w:lineRule="auto"/>
        <w:ind w:left="284" w:right="2" w:hanging="284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9C20F6">
        <w:rPr>
          <w:rStyle w:val="Zag11"/>
          <w:rFonts w:ascii="Times New Roman" w:eastAsia="@Arial Unicode MS" w:hAnsi="Times New Roman" w:cs="Times New Roman"/>
          <w:sz w:val="20"/>
          <w:szCs w:val="20"/>
        </w:rPr>
        <w:t>два</w:t>
      </w:r>
      <w:r w:rsidRPr="009C20F6">
        <w:rPr>
          <w:rFonts w:ascii="Times New Roman" w:hAnsi="Times New Roman" w:cs="Times New Roman"/>
          <w:sz w:val="20"/>
          <w:szCs w:val="20"/>
        </w:rPr>
        <w:t xml:space="preserve"> числа, характеризуя результат сравнения словами «больше в …», «меньше в …», </w:t>
      </w:r>
    </w:p>
    <w:p w:rsidR="005D0346" w:rsidRPr="009C20F6" w:rsidRDefault="005D0346" w:rsidP="005D0346">
      <w:pPr>
        <w:rPr>
          <w:rFonts w:ascii="Times New Roman" w:hAnsi="Times New Roman" w:cs="Times New Roman"/>
          <w:sz w:val="20"/>
          <w:szCs w:val="20"/>
        </w:rPr>
      </w:pPr>
      <w:r w:rsidRPr="009C20F6">
        <w:rPr>
          <w:rFonts w:ascii="Times New Roman" w:hAnsi="Times New Roman" w:cs="Times New Roman"/>
          <w:sz w:val="20"/>
          <w:szCs w:val="20"/>
          <w:u w:val="single"/>
        </w:rPr>
        <w:t>Использовать модели</w:t>
      </w:r>
      <w:r w:rsidRPr="009C20F6">
        <w:rPr>
          <w:rFonts w:ascii="Times New Roman" w:hAnsi="Times New Roman" w:cs="Times New Roman"/>
          <w:sz w:val="20"/>
          <w:szCs w:val="20"/>
        </w:rPr>
        <w:t xml:space="preserve"> (моделировать учебную ситуацию) :</w:t>
      </w:r>
    </w:p>
    <w:p w:rsidR="005D0346" w:rsidRPr="009C20F6" w:rsidRDefault="005D0346" w:rsidP="005D0346">
      <w:pPr>
        <w:numPr>
          <w:ilvl w:val="0"/>
          <w:numId w:val="70"/>
        </w:numPr>
        <w:shd w:val="clear" w:color="auto" w:fill="FFFFFF"/>
        <w:spacing w:before="2" w:after="0" w:line="240" w:lineRule="auto"/>
        <w:ind w:left="284" w:right="2" w:hanging="284"/>
        <w:jc w:val="both"/>
        <w:rPr>
          <w:rStyle w:val="Zag11"/>
          <w:rFonts w:ascii="Times New Roman" w:eastAsia="@Arial Unicode MS" w:hAnsi="Times New Roman" w:cs="Times New Roman"/>
          <w:sz w:val="20"/>
          <w:szCs w:val="20"/>
        </w:rPr>
      </w:pPr>
      <w:r w:rsidRPr="009C20F6">
        <w:rPr>
          <w:rStyle w:val="Zag11"/>
          <w:rFonts w:ascii="Times New Roman" w:eastAsia="@Arial Unicode MS" w:hAnsi="Times New Roman" w:cs="Times New Roman"/>
          <w:sz w:val="20"/>
          <w:szCs w:val="20"/>
        </w:rPr>
        <w:lastRenderedPageBreak/>
        <w:t>составлять и решать задачу по данной схеме;</w:t>
      </w:r>
    </w:p>
    <w:p w:rsidR="005D0346" w:rsidRPr="009C20F6" w:rsidRDefault="005D0346" w:rsidP="005D0346">
      <w:pPr>
        <w:numPr>
          <w:ilvl w:val="0"/>
          <w:numId w:val="70"/>
        </w:numPr>
        <w:shd w:val="clear" w:color="auto" w:fill="FFFFFF"/>
        <w:spacing w:before="2" w:after="0" w:line="240" w:lineRule="auto"/>
        <w:ind w:left="284" w:right="2" w:hanging="284"/>
        <w:jc w:val="both"/>
        <w:rPr>
          <w:rStyle w:val="Zag11"/>
          <w:rFonts w:ascii="Times New Roman" w:eastAsia="@Arial Unicode MS" w:hAnsi="Times New Roman" w:cs="Times New Roman"/>
          <w:sz w:val="20"/>
          <w:szCs w:val="20"/>
        </w:rPr>
      </w:pPr>
      <w:r w:rsidRPr="009C20F6">
        <w:rPr>
          <w:rStyle w:val="Zag11"/>
          <w:rFonts w:ascii="Times New Roman" w:eastAsia="@Arial Unicode MS" w:hAnsi="Times New Roman" w:cs="Times New Roman"/>
          <w:sz w:val="20"/>
          <w:szCs w:val="20"/>
        </w:rPr>
        <w:t xml:space="preserve">читать графы, моделирующие отношения между числами  и величинами); </w:t>
      </w:r>
    </w:p>
    <w:p w:rsidR="005D0346" w:rsidRPr="009C20F6" w:rsidRDefault="005D0346" w:rsidP="005D0346">
      <w:pPr>
        <w:numPr>
          <w:ilvl w:val="0"/>
          <w:numId w:val="70"/>
        </w:numPr>
        <w:shd w:val="clear" w:color="auto" w:fill="FFFFFF"/>
        <w:spacing w:before="2" w:after="0" w:line="240" w:lineRule="auto"/>
        <w:ind w:left="284" w:right="2" w:hanging="284"/>
        <w:jc w:val="both"/>
        <w:rPr>
          <w:rFonts w:ascii="Times New Roman" w:hAnsi="Times New Roman" w:cs="Times New Roman"/>
          <w:sz w:val="20"/>
          <w:szCs w:val="20"/>
        </w:rPr>
      </w:pPr>
      <w:r w:rsidRPr="009C20F6">
        <w:rPr>
          <w:rStyle w:val="Zag11"/>
          <w:rFonts w:ascii="Times New Roman" w:eastAsia="@Arial Unicode MS" w:hAnsi="Times New Roman" w:cs="Times New Roman"/>
          <w:sz w:val="20"/>
          <w:szCs w:val="20"/>
        </w:rPr>
        <w:t>строить графы отношений, выраженные словами «больше», «меньше», «старше», «моложе</w:t>
      </w:r>
      <w:r w:rsidRPr="009C20F6">
        <w:rPr>
          <w:rFonts w:ascii="Times New Roman" w:hAnsi="Times New Roman" w:cs="Times New Roman"/>
          <w:sz w:val="20"/>
          <w:szCs w:val="20"/>
        </w:rPr>
        <w:t>» и т.д.;</w:t>
      </w:r>
    </w:p>
    <w:p w:rsidR="005D0346" w:rsidRPr="009C20F6" w:rsidRDefault="005D0346" w:rsidP="005D0346">
      <w:pPr>
        <w:rPr>
          <w:rFonts w:ascii="Times New Roman" w:hAnsi="Times New Roman" w:cs="Times New Roman"/>
          <w:sz w:val="20"/>
          <w:szCs w:val="20"/>
          <w:u w:val="single"/>
        </w:rPr>
      </w:pPr>
      <w:r w:rsidRPr="009C20F6">
        <w:rPr>
          <w:rFonts w:ascii="Times New Roman" w:hAnsi="Times New Roman" w:cs="Times New Roman"/>
          <w:sz w:val="20"/>
          <w:szCs w:val="20"/>
          <w:u w:val="single"/>
        </w:rPr>
        <w:t>Приводить примеры :</w:t>
      </w:r>
    </w:p>
    <w:p w:rsidR="005D0346" w:rsidRPr="009C20F6" w:rsidRDefault="005D0346" w:rsidP="005D0346">
      <w:pPr>
        <w:numPr>
          <w:ilvl w:val="0"/>
          <w:numId w:val="70"/>
        </w:numPr>
        <w:shd w:val="clear" w:color="auto" w:fill="FFFFFF"/>
        <w:spacing w:before="2" w:after="0" w:line="240" w:lineRule="auto"/>
        <w:ind w:left="284" w:right="2" w:hanging="284"/>
        <w:jc w:val="both"/>
        <w:rPr>
          <w:rStyle w:val="Zag11"/>
          <w:rFonts w:ascii="Times New Roman" w:eastAsia="@Arial Unicode MS" w:hAnsi="Times New Roman" w:cs="Times New Roman"/>
          <w:sz w:val="20"/>
          <w:szCs w:val="20"/>
        </w:rPr>
      </w:pPr>
      <w:r w:rsidRPr="009C20F6">
        <w:rPr>
          <w:rStyle w:val="Zag11"/>
          <w:rFonts w:ascii="Times New Roman" w:eastAsia="@Arial Unicode MS" w:hAnsi="Times New Roman" w:cs="Times New Roman"/>
          <w:sz w:val="20"/>
          <w:szCs w:val="20"/>
        </w:rPr>
        <w:t>числового выражения;</w:t>
      </w:r>
    </w:p>
    <w:p w:rsidR="005D0346" w:rsidRPr="009C20F6" w:rsidRDefault="005D0346" w:rsidP="005D0346">
      <w:pPr>
        <w:numPr>
          <w:ilvl w:val="0"/>
          <w:numId w:val="70"/>
        </w:numPr>
        <w:shd w:val="clear" w:color="auto" w:fill="FFFFFF"/>
        <w:spacing w:before="2" w:after="0" w:line="240" w:lineRule="auto"/>
        <w:ind w:left="284" w:right="2" w:hanging="284"/>
        <w:jc w:val="both"/>
        <w:rPr>
          <w:rStyle w:val="Zag11"/>
          <w:rFonts w:ascii="Times New Roman" w:eastAsia="@Arial Unicode MS" w:hAnsi="Times New Roman" w:cs="Times New Roman"/>
          <w:sz w:val="20"/>
          <w:szCs w:val="20"/>
        </w:rPr>
      </w:pPr>
      <w:r w:rsidRPr="009C20F6">
        <w:rPr>
          <w:rStyle w:val="Zag11"/>
          <w:rFonts w:ascii="Times New Roman" w:eastAsia="@Arial Unicode MS" w:hAnsi="Times New Roman" w:cs="Times New Roman"/>
          <w:sz w:val="20"/>
          <w:szCs w:val="20"/>
        </w:rPr>
        <w:t>выражения, содержащего переменную;</w:t>
      </w:r>
    </w:p>
    <w:p w:rsidR="005D0346" w:rsidRPr="009C20F6" w:rsidRDefault="005D0346" w:rsidP="005D0346">
      <w:pPr>
        <w:numPr>
          <w:ilvl w:val="0"/>
          <w:numId w:val="70"/>
        </w:numPr>
        <w:shd w:val="clear" w:color="auto" w:fill="FFFFFF"/>
        <w:spacing w:before="2" w:after="0" w:line="240" w:lineRule="auto"/>
        <w:ind w:left="284" w:right="2" w:hanging="284"/>
        <w:jc w:val="both"/>
        <w:rPr>
          <w:rFonts w:ascii="Times New Roman" w:hAnsi="Times New Roman" w:cs="Times New Roman"/>
          <w:sz w:val="20"/>
          <w:szCs w:val="20"/>
        </w:rPr>
      </w:pPr>
      <w:r w:rsidRPr="009C20F6">
        <w:rPr>
          <w:rStyle w:val="Zag11"/>
          <w:rFonts w:ascii="Times New Roman" w:eastAsia="@Arial Unicode MS" w:hAnsi="Times New Roman" w:cs="Times New Roman"/>
          <w:sz w:val="20"/>
          <w:szCs w:val="20"/>
        </w:rPr>
        <w:t>правило</w:t>
      </w:r>
      <w:r w:rsidRPr="009C20F6">
        <w:rPr>
          <w:rFonts w:ascii="Times New Roman" w:hAnsi="Times New Roman" w:cs="Times New Roman"/>
          <w:sz w:val="20"/>
          <w:szCs w:val="20"/>
        </w:rPr>
        <w:t xml:space="preserve"> порядка выполнения действий в выражениях со скобками;</w:t>
      </w:r>
    </w:p>
    <w:p w:rsidR="005D0346" w:rsidRPr="009C20F6" w:rsidRDefault="005D0346" w:rsidP="005D0346">
      <w:pPr>
        <w:rPr>
          <w:rFonts w:ascii="Times New Roman" w:hAnsi="Times New Roman" w:cs="Times New Roman"/>
          <w:sz w:val="20"/>
          <w:szCs w:val="20"/>
          <w:u w:val="single"/>
        </w:rPr>
      </w:pPr>
      <w:r w:rsidRPr="009C20F6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9C20F6">
        <w:rPr>
          <w:rFonts w:ascii="Times New Roman" w:hAnsi="Times New Roman" w:cs="Times New Roman"/>
          <w:sz w:val="20"/>
          <w:szCs w:val="20"/>
          <w:u w:val="single"/>
        </w:rPr>
        <w:t>Решать учебные и практические задачи:</w:t>
      </w:r>
    </w:p>
    <w:p w:rsidR="005D0346" w:rsidRPr="009C20F6" w:rsidRDefault="005D0346" w:rsidP="005D0346">
      <w:pPr>
        <w:numPr>
          <w:ilvl w:val="0"/>
          <w:numId w:val="70"/>
        </w:numPr>
        <w:shd w:val="clear" w:color="auto" w:fill="FFFFFF"/>
        <w:spacing w:before="2" w:after="0" w:line="240" w:lineRule="auto"/>
        <w:ind w:left="284" w:right="2" w:hanging="284"/>
        <w:jc w:val="both"/>
        <w:rPr>
          <w:rStyle w:val="Zag11"/>
          <w:rFonts w:ascii="Times New Roman" w:eastAsia="@Arial Unicode MS" w:hAnsi="Times New Roman" w:cs="Times New Roman"/>
          <w:sz w:val="20"/>
          <w:szCs w:val="20"/>
        </w:rPr>
      </w:pPr>
      <w:r w:rsidRPr="009C20F6">
        <w:rPr>
          <w:rStyle w:val="Zag11"/>
          <w:rFonts w:ascii="Times New Roman" w:eastAsia="@Arial Unicode MS" w:hAnsi="Times New Roman" w:cs="Times New Roman"/>
          <w:sz w:val="20"/>
          <w:szCs w:val="20"/>
        </w:rPr>
        <w:t>читать и записывать цифрами любые двузначные числа;</w:t>
      </w:r>
    </w:p>
    <w:p w:rsidR="005D0346" w:rsidRPr="009C20F6" w:rsidRDefault="005D0346" w:rsidP="005D0346">
      <w:pPr>
        <w:numPr>
          <w:ilvl w:val="0"/>
          <w:numId w:val="70"/>
        </w:numPr>
        <w:shd w:val="clear" w:color="auto" w:fill="FFFFFF"/>
        <w:spacing w:before="2" w:after="0" w:line="240" w:lineRule="auto"/>
        <w:ind w:left="284" w:right="2" w:hanging="284"/>
        <w:jc w:val="both"/>
        <w:rPr>
          <w:rStyle w:val="Zag11"/>
          <w:rFonts w:ascii="Times New Roman" w:eastAsia="@Arial Unicode MS" w:hAnsi="Times New Roman" w:cs="Times New Roman"/>
          <w:sz w:val="20"/>
          <w:szCs w:val="20"/>
        </w:rPr>
      </w:pPr>
      <w:r w:rsidRPr="009C20F6">
        <w:rPr>
          <w:rStyle w:val="Zag11"/>
          <w:rFonts w:ascii="Times New Roman" w:eastAsia="@Arial Unicode MS" w:hAnsi="Times New Roman" w:cs="Times New Roman"/>
          <w:sz w:val="20"/>
          <w:szCs w:val="20"/>
        </w:rPr>
        <w:t>составлять простейшие выражения (сумму, разность, произведение, частное);</w:t>
      </w:r>
    </w:p>
    <w:p w:rsidR="005D0346" w:rsidRPr="009C20F6" w:rsidRDefault="005D0346" w:rsidP="005D0346">
      <w:pPr>
        <w:numPr>
          <w:ilvl w:val="0"/>
          <w:numId w:val="70"/>
        </w:numPr>
        <w:shd w:val="clear" w:color="auto" w:fill="FFFFFF"/>
        <w:spacing w:before="2" w:after="0" w:line="240" w:lineRule="auto"/>
        <w:ind w:left="284" w:right="2" w:hanging="284"/>
        <w:jc w:val="both"/>
        <w:rPr>
          <w:rStyle w:val="Zag11"/>
          <w:rFonts w:ascii="Times New Roman" w:eastAsia="@Arial Unicode MS" w:hAnsi="Times New Roman" w:cs="Times New Roman"/>
          <w:sz w:val="20"/>
          <w:szCs w:val="20"/>
        </w:rPr>
      </w:pPr>
      <w:r w:rsidRPr="009C20F6">
        <w:rPr>
          <w:rStyle w:val="Zag11"/>
          <w:rFonts w:ascii="Times New Roman" w:eastAsia="@Arial Unicode MS" w:hAnsi="Times New Roman" w:cs="Times New Roman"/>
          <w:sz w:val="20"/>
          <w:szCs w:val="20"/>
        </w:rPr>
        <w:t>отмечать на числовом луче точку с данными координатами; читать координату точки, лежащей на числовом луче;</w:t>
      </w:r>
    </w:p>
    <w:p w:rsidR="005D0346" w:rsidRPr="009C20F6" w:rsidRDefault="005D0346" w:rsidP="005D0346">
      <w:pPr>
        <w:numPr>
          <w:ilvl w:val="0"/>
          <w:numId w:val="70"/>
        </w:numPr>
        <w:shd w:val="clear" w:color="auto" w:fill="FFFFFF"/>
        <w:spacing w:before="2" w:after="0" w:line="240" w:lineRule="auto"/>
        <w:ind w:left="284" w:right="2" w:hanging="284"/>
        <w:jc w:val="both"/>
        <w:rPr>
          <w:rStyle w:val="Zag11"/>
          <w:rFonts w:ascii="Times New Roman" w:eastAsia="@Arial Unicode MS" w:hAnsi="Times New Roman" w:cs="Times New Roman"/>
          <w:sz w:val="20"/>
          <w:szCs w:val="20"/>
        </w:rPr>
      </w:pPr>
      <w:r w:rsidRPr="009C20F6">
        <w:rPr>
          <w:rStyle w:val="Zag11"/>
          <w:rFonts w:ascii="Times New Roman" w:eastAsia="@Arial Unicode MS" w:hAnsi="Times New Roman" w:cs="Times New Roman"/>
          <w:sz w:val="20"/>
          <w:szCs w:val="20"/>
        </w:rPr>
        <w:t xml:space="preserve">выполнять письменно сложение и вычитание чисел, когда результат действия не превышает 100; </w:t>
      </w:r>
    </w:p>
    <w:p w:rsidR="005D0346" w:rsidRPr="009C20F6" w:rsidRDefault="005D0346" w:rsidP="005D0346">
      <w:pPr>
        <w:numPr>
          <w:ilvl w:val="0"/>
          <w:numId w:val="70"/>
        </w:numPr>
        <w:shd w:val="clear" w:color="auto" w:fill="FFFFFF"/>
        <w:spacing w:before="2" w:after="0" w:line="240" w:lineRule="auto"/>
        <w:ind w:left="284" w:right="2" w:hanging="284"/>
        <w:jc w:val="both"/>
        <w:rPr>
          <w:rStyle w:val="Zag11"/>
          <w:rFonts w:ascii="Times New Roman" w:eastAsia="@Arial Unicode MS" w:hAnsi="Times New Roman" w:cs="Times New Roman"/>
          <w:sz w:val="20"/>
          <w:szCs w:val="20"/>
        </w:rPr>
      </w:pPr>
      <w:r w:rsidRPr="009C20F6">
        <w:rPr>
          <w:rStyle w:val="Zag11"/>
          <w:rFonts w:ascii="Times New Roman" w:eastAsia="@Arial Unicode MS" w:hAnsi="Times New Roman" w:cs="Times New Roman"/>
          <w:sz w:val="20"/>
          <w:szCs w:val="20"/>
        </w:rPr>
        <w:t>применять свойства умножения и деления при выполнении вычислений;</w:t>
      </w:r>
    </w:p>
    <w:p w:rsidR="005D0346" w:rsidRPr="009C20F6" w:rsidRDefault="005D0346" w:rsidP="005D0346">
      <w:pPr>
        <w:numPr>
          <w:ilvl w:val="0"/>
          <w:numId w:val="70"/>
        </w:numPr>
        <w:shd w:val="clear" w:color="auto" w:fill="FFFFFF"/>
        <w:spacing w:before="2" w:after="0" w:line="240" w:lineRule="auto"/>
        <w:ind w:left="284" w:right="2" w:hanging="284"/>
        <w:jc w:val="both"/>
        <w:rPr>
          <w:rStyle w:val="Zag11"/>
          <w:rFonts w:ascii="Times New Roman" w:eastAsia="@Arial Unicode MS" w:hAnsi="Times New Roman" w:cs="Times New Roman"/>
          <w:sz w:val="20"/>
          <w:szCs w:val="20"/>
        </w:rPr>
      </w:pPr>
      <w:r w:rsidRPr="009C20F6">
        <w:rPr>
          <w:rStyle w:val="Zag11"/>
          <w:rFonts w:ascii="Times New Roman" w:eastAsia="@Arial Unicode MS" w:hAnsi="Times New Roman" w:cs="Times New Roman"/>
          <w:sz w:val="20"/>
          <w:szCs w:val="20"/>
        </w:rPr>
        <w:t>применять правило поразрядного сложения и вычитания чисел при выполнении письменных вычислений;</w:t>
      </w:r>
    </w:p>
    <w:p w:rsidR="005D0346" w:rsidRPr="009C20F6" w:rsidRDefault="005D0346" w:rsidP="005D0346">
      <w:pPr>
        <w:numPr>
          <w:ilvl w:val="0"/>
          <w:numId w:val="70"/>
        </w:numPr>
        <w:shd w:val="clear" w:color="auto" w:fill="FFFFFF"/>
        <w:spacing w:before="2" w:after="0" w:line="240" w:lineRule="auto"/>
        <w:ind w:left="284" w:right="2" w:hanging="284"/>
        <w:jc w:val="both"/>
        <w:rPr>
          <w:rStyle w:val="Zag11"/>
          <w:rFonts w:ascii="Times New Roman" w:eastAsia="@Arial Unicode MS" w:hAnsi="Times New Roman" w:cs="Times New Roman"/>
          <w:sz w:val="20"/>
          <w:szCs w:val="20"/>
        </w:rPr>
      </w:pPr>
      <w:r w:rsidRPr="009C20F6">
        <w:rPr>
          <w:rStyle w:val="Zag11"/>
          <w:rFonts w:ascii="Times New Roman" w:eastAsia="@Arial Unicode MS" w:hAnsi="Times New Roman" w:cs="Times New Roman"/>
          <w:sz w:val="20"/>
          <w:szCs w:val="20"/>
        </w:rPr>
        <w:t>вычислять значения выражения с одной переменной при заданном наборе числовых значений этой переменной;</w:t>
      </w:r>
    </w:p>
    <w:p w:rsidR="005D0346" w:rsidRPr="009C20F6" w:rsidRDefault="005D0346" w:rsidP="005D0346">
      <w:pPr>
        <w:numPr>
          <w:ilvl w:val="0"/>
          <w:numId w:val="70"/>
        </w:numPr>
        <w:shd w:val="clear" w:color="auto" w:fill="FFFFFF"/>
        <w:spacing w:before="2" w:after="0" w:line="240" w:lineRule="auto"/>
        <w:ind w:left="284" w:right="2" w:hanging="284"/>
        <w:jc w:val="both"/>
        <w:rPr>
          <w:rStyle w:val="Zag11"/>
          <w:rFonts w:ascii="Times New Roman" w:eastAsia="@Arial Unicode MS" w:hAnsi="Times New Roman" w:cs="Times New Roman"/>
          <w:sz w:val="20"/>
          <w:szCs w:val="20"/>
        </w:rPr>
      </w:pPr>
      <w:r w:rsidRPr="009C20F6">
        <w:rPr>
          <w:rStyle w:val="Zag11"/>
          <w:rFonts w:ascii="Times New Roman" w:eastAsia="@Arial Unicode MS" w:hAnsi="Times New Roman" w:cs="Times New Roman"/>
          <w:sz w:val="20"/>
          <w:szCs w:val="20"/>
        </w:rPr>
        <w:t>решать составные текстовые задачи в два действия (в различных комбинациях), в том числе задачи на увеличение и уменьшение числа в несколько раз;</w:t>
      </w:r>
    </w:p>
    <w:p w:rsidR="005D0346" w:rsidRPr="009C20F6" w:rsidRDefault="005D0346" w:rsidP="005D0346">
      <w:pPr>
        <w:numPr>
          <w:ilvl w:val="0"/>
          <w:numId w:val="70"/>
        </w:numPr>
        <w:shd w:val="clear" w:color="auto" w:fill="FFFFFF"/>
        <w:spacing w:before="2" w:after="0" w:line="240" w:lineRule="auto"/>
        <w:ind w:left="284" w:right="2" w:hanging="284"/>
        <w:jc w:val="both"/>
        <w:rPr>
          <w:rStyle w:val="Zag11"/>
          <w:rFonts w:ascii="Times New Roman" w:eastAsia="@Arial Unicode MS" w:hAnsi="Times New Roman" w:cs="Times New Roman"/>
          <w:sz w:val="20"/>
          <w:szCs w:val="20"/>
        </w:rPr>
      </w:pPr>
      <w:r w:rsidRPr="009C20F6">
        <w:rPr>
          <w:rStyle w:val="Zag11"/>
          <w:rFonts w:ascii="Times New Roman" w:eastAsia="@Arial Unicode MS" w:hAnsi="Times New Roman" w:cs="Times New Roman"/>
          <w:sz w:val="20"/>
          <w:szCs w:val="20"/>
        </w:rPr>
        <w:t>вычислять периметр многоугольника;</w:t>
      </w:r>
    </w:p>
    <w:p w:rsidR="005D0346" w:rsidRPr="009C20F6" w:rsidRDefault="005D0346" w:rsidP="005D0346">
      <w:pPr>
        <w:numPr>
          <w:ilvl w:val="0"/>
          <w:numId w:val="70"/>
        </w:numPr>
        <w:shd w:val="clear" w:color="auto" w:fill="FFFFFF"/>
        <w:spacing w:before="2" w:after="0" w:line="240" w:lineRule="auto"/>
        <w:ind w:left="284" w:right="2" w:hanging="284"/>
        <w:jc w:val="both"/>
        <w:rPr>
          <w:rStyle w:val="Zag11"/>
          <w:rFonts w:ascii="Times New Roman" w:eastAsia="@Arial Unicode MS" w:hAnsi="Times New Roman" w:cs="Times New Roman"/>
          <w:sz w:val="20"/>
          <w:szCs w:val="20"/>
        </w:rPr>
      </w:pPr>
      <w:r w:rsidRPr="009C20F6">
        <w:rPr>
          <w:rStyle w:val="Zag11"/>
          <w:rFonts w:ascii="Times New Roman" w:eastAsia="@Arial Unicode MS" w:hAnsi="Times New Roman" w:cs="Times New Roman"/>
          <w:sz w:val="20"/>
          <w:szCs w:val="20"/>
        </w:rPr>
        <w:t>вычислять площадь прямоугольника (квадрата);</w:t>
      </w:r>
    </w:p>
    <w:p w:rsidR="005D0346" w:rsidRPr="009C20F6" w:rsidRDefault="005D0346" w:rsidP="005D0346">
      <w:pPr>
        <w:numPr>
          <w:ilvl w:val="0"/>
          <w:numId w:val="70"/>
        </w:numPr>
        <w:shd w:val="clear" w:color="auto" w:fill="FFFFFF"/>
        <w:spacing w:before="2" w:after="0" w:line="240" w:lineRule="auto"/>
        <w:ind w:left="284" w:right="2" w:hanging="284"/>
        <w:jc w:val="both"/>
        <w:rPr>
          <w:rStyle w:val="Zag11"/>
          <w:rFonts w:ascii="Times New Roman" w:eastAsia="@Arial Unicode MS" w:hAnsi="Times New Roman" w:cs="Times New Roman"/>
          <w:sz w:val="20"/>
          <w:szCs w:val="20"/>
        </w:rPr>
      </w:pPr>
      <w:r w:rsidRPr="009C20F6">
        <w:rPr>
          <w:rStyle w:val="Zag11"/>
          <w:rFonts w:ascii="Times New Roman" w:eastAsia="@Arial Unicode MS" w:hAnsi="Times New Roman" w:cs="Times New Roman"/>
          <w:sz w:val="20"/>
          <w:szCs w:val="20"/>
        </w:rPr>
        <w:t>изображать луч и отрезок, обозначать их буквами и читать обозначения;</w:t>
      </w:r>
    </w:p>
    <w:p w:rsidR="005D0346" w:rsidRPr="009C20F6" w:rsidRDefault="005D0346" w:rsidP="005D0346">
      <w:pPr>
        <w:numPr>
          <w:ilvl w:val="0"/>
          <w:numId w:val="70"/>
        </w:numPr>
        <w:shd w:val="clear" w:color="auto" w:fill="FFFFFF"/>
        <w:spacing w:before="2" w:after="0" w:line="240" w:lineRule="auto"/>
        <w:ind w:left="284" w:right="2" w:hanging="284"/>
        <w:jc w:val="both"/>
        <w:rPr>
          <w:rFonts w:ascii="Times New Roman" w:hAnsi="Times New Roman" w:cs="Times New Roman"/>
          <w:sz w:val="20"/>
          <w:szCs w:val="20"/>
        </w:rPr>
      </w:pPr>
      <w:r w:rsidRPr="009C20F6">
        <w:rPr>
          <w:rStyle w:val="Zag11"/>
          <w:rFonts w:ascii="Times New Roman" w:eastAsia="@Arial Unicode MS" w:hAnsi="Times New Roman" w:cs="Times New Roman"/>
          <w:sz w:val="20"/>
          <w:szCs w:val="20"/>
        </w:rPr>
        <w:t>строить</w:t>
      </w:r>
      <w:r w:rsidRPr="009C20F6">
        <w:rPr>
          <w:rFonts w:ascii="Times New Roman" w:hAnsi="Times New Roman" w:cs="Times New Roman"/>
          <w:sz w:val="20"/>
          <w:szCs w:val="20"/>
        </w:rPr>
        <w:t xml:space="preserve"> окружность с помощью циркуля;</w:t>
      </w:r>
    </w:p>
    <w:p w:rsidR="005D0346" w:rsidRPr="009C20F6" w:rsidRDefault="005D0346" w:rsidP="005D0346">
      <w:pPr>
        <w:rPr>
          <w:rFonts w:ascii="Times New Roman" w:hAnsi="Times New Roman" w:cs="Times New Roman"/>
          <w:sz w:val="20"/>
          <w:szCs w:val="20"/>
          <w:u w:val="single"/>
        </w:rPr>
      </w:pPr>
      <w:r w:rsidRPr="009C20F6">
        <w:rPr>
          <w:rFonts w:ascii="Times New Roman" w:hAnsi="Times New Roman" w:cs="Times New Roman"/>
          <w:sz w:val="20"/>
          <w:szCs w:val="20"/>
          <w:u w:val="single"/>
        </w:rPr>
        <w:t>Устанавливать связи и зависимости:</w:t>
      </w:r>
    </w:p>
    <w:p w:rsidR="005D0346" w:rsidRPr="009C20F6" w:rsidRDefault="005D0346" w:rsidP="005D0346">
      <w:pPr>
        <w:numPr>
          <w:ilvl w:val="0"/>
          <w:numId w:val="70"/>
        </w:numPr>
        <w:shd w:val="clear" w:color="auto" w:fill="FFFFFF"/>
        <w:spacing w:before="2" w:after="0" w:line="240" w:lineRule="auto"/>
        <w:ind w:left="284" w:right="2" w:hanging="284"/>
        <w:jc w:val="both"/>
        <w:rPr>
          <w:rStyle w:val="Zag11"/>
          <w:rFonts w:ascii="Times New Roman" w:eastAsia="@Arial Unicode MS" w:hAnsi="Times New Roman" w:cs="Times New Roman"/>
          <w:sz w:val="20"/>
          <w:szCs w:val="20"/>
        </w:rPr>
      </w:pPr>
      <w:r w:rsidRPr="009C20F6">
        <w:rPr>
          <w:rStyle w:val="Zag11"/>
          <w:rFonts w:ascii="Times New Roman" w:eastAsia="@Arial Unicode MS" w:hAnsi="Times New Roman" w:cs="Times New Roman"/>
          <w:sz w:val="20"/>
          <w:szCs w:val="20"/>
        </w:rPr>
        <w:t>между площадью прямоугольника и длинами его сторон.</w:t>
      </w:r>
    </w:p>
    <w:p w:rsidR="006826CB" w:rsidRPr="009C20F6" w:rsidRDefault="006826CB" w:rsidP="005D034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903F3" w:rsidRPr="009C20F6" w:rsidRDefault="00975BA2" w:rsidP="005D0346">
      <w:pPr>
        <w:pStyle w:val="a3"/>
        <w:numPr>
          <w:ilvl w:val="0"/>
          <w:numId w:val="71"/>
        </w:numPr>
        <w:ind w:right="2"/>
        <w:jc w:val="center"/>
        <w:outlineLvl w:val="0"/>
        <w:rPr>
          <w:b/>
          <w:bCs/>
          <w:iCs/>
          <w:color w:val="000000"/>
          <w:sz w:val="20"/>
          <w:szCs w:val="20"/>
        </w:rPr>
      </w:pPr>
      <w:r w:rsidRPr="009C20F6">
        <w:rPr>
          <w:b/>
          <w:bCs/>
          <w:i/>
          <w:iCs/>
          <w:color w:val="000000"/>
          <w:sz w:val="20"/>
          <w:szCs w:val="20"/>
        </w:rPr>
        <w:t xml:space="preserve"> </w:t>
      </w:r>
      <w:r w:rsidR="00E903F3" w:rsidRPr="009C20F6">
        <w:rPr>
          <w:b/>
          <w:bCs/>
          <w:iCs/>
          <w:color w:val="000000"/>
          <w:sz w:val="20"/>
          <w:szCs w:val="20"/>
        </w:rPr>
        <w:t xml:space="preserve">Содержание учебного </w:t>
      </w:r>
      <w:r w:rsidR="00183B12" w:rsidRPr="009C20F6">
        <w:rPr>
          <w:b/>
          <w:bCs/>
          <w:iCs/>
          <w:color w:val="000000"/>
          <w:sz w:val="20"/>
          <w:szCs w:val="20"/>
        </w:rPr>
        <w:t>предмета</w:t>
      </w:r>
    </w:p>
    <w:p w:rsidR="007B0205" w:rsidRPr="009C20F6" w:rsidRDefault="007B0205" w:rsidP="007B0205">
      <w:pPr>
        <w:rPr>
          <w:rFonts w:ascii="Times New Roman" w:eastAsia="Times New Roman" w:hAnsi="Times New Roman" w:cs="Times New Roman"/>
          <w:b/>
          <w:sz w:val="20"/>
          <w:szCs w:val="20"/>
        </w:rPr>
      </w:pPr>
      <w:r w:rsidRPr="009C20F6">
        <w:rPr>
          <w:rFonts w:ascii="Times New Roman" w:eastAsia="Times New Roman" w:hAnsi="Times New Roman" w:cs="Times New Roman"/>
          <w:b/>
          <w:sz w:val="20"/>
          <w:szCs w:val="20"/>
        </w:rPr>
        <w:t xml:space="preserve">Элементы арифметики </w:t>
      </w:r>
    </w:p>
    <w:p w:rsidR="007B0205" w:rsidRPr="009C20F6" w:rsidRDefault="007B0205" w:rsidP="007B0205">
      <w:pPr>
        <w:rPr>
          <w:rFonts w:ascii="Times New Roman" w:eastAsia="Times New Roman" w:hAnsi="Times New Roman" w:cs="Times New Roman"/>
          <w:sz w:val="20"/>
          <w:szCs w:val="20"/>
        </w:rPr>
      </w:pPr>
      <w:r w:rsidRPr="009C20F6">
        <w:rPr>
          <w:rFonts w:ascii="Times New Roman" w:eastAsia="Times New Roman" w:hAnsi="Times New Roman" w:cs="Times New Roman"/>
          <w:sz w:val="20"/>
          <w:szCs w:val="20"/>
        </w:rPr>
        <w:t>Сложение и вычитание в пределах 100</w:t>
      </w:r>
      <w:r w:rsidRPr="009C20F6">
        <w:rPr>
          <w:rFonts w:ascii="Times New Roman" w:eastAsia="Times New Roman" w:hAnsi="Times New Roman" w:cs="Times New Roman"/>
          <w:sz w:val="20"/>
          <w:szCs w:val="20"/>
        </w:rPr>
        <w:br/>
        <w:t>Чтение и запись двузначных чисел цифрами.</w:t>
      </w:r>
      <w:r w:rsidRPr="009C20F6">
        <w:rPr>
          <w:rFonts w:ascii="Times New Roman" w:eastAsia="Times New Roman" w:hAnsi="Times New Roman" w:cs="Times New Roman"/>
          <w:sz w:val="20"/>
          <w:szCs w:val="20"/>
        </w:rPr>
        <w:br/>
        <w:t>Числовой луч. Сравнение чисел с использованием числового луча.</w:t>
      </w:r>
      <w:r w:rsidRPr="009C20F6">
        <w:rPr>
          <w:rFonts w:ascii="Times New Roman" w:eastAsia="Times New Roman" w:hAnsi="Times New Roman" w:cs="Times New Roman"/>
          <w:sz w:val="20"/>
          <w:szCs w:val="20"/>
        </w:rPr>
        <w:br/>
        <w:t>Практические способы сложения и вычитания двузнач</w:t>
      </w:r>
      <w:r w:rsidRPr="009C20F6">
        <w:rPr>
          <w:rFonts w:ascii="Times New Roman" w:eastAsia="Times New Roman" w:hAnsi="Times New Roman" w:cs="Times New Roman"/>
          <w:sz w:val="20"/>
          <w:szCs w:val="20"/>
        </w:rPr>
        <w:softHyphen/>
        <w:t>ных чисел (двузначных и однозначных чисел) с помощью цветных палочек Кюизенера.</w:t>
      </w:r>
      <w:r w:rsidRPr="009C20F6">
        <w:rPr>
          <w:rFonts w:ascii="Times New Roman" w:eastAsia="Times New Roman" w:hAnsi="Times New Roman" w:cs="Times New Roman"/>
          <w:sz w:val="20"/>
          <w:szCs w:val="20"/>
        </w:rPr>
        <w:br/>
        <w:t>Поразрядное сложение и вычитание двузначных чисел, в том числе с применением микрокалькулятора.</w:t>
      </w:r>
      <w:r w:rsidRPr="009C20F6">
        <w:rPr>
          <w:rFonts w:ascii="Times New Roman" w:eastAsia="Times New Roman" w:hAnsi="Times New Roman" w:cs="Times New Roman"/>
          <w:sz w:val="20"/>
          <w:szCs w:val="20"/>
        </w:rPr>
        <w:br/>
        <w:t>Таблица умножения однозначных чисел</w:t>
      </w:r>
      <w:r w:rsidRPr="009C20F6">
        <w:rPr>
          <w:rFonts w:ascii="Times New Roman" w:eastAsia="Times New Roman" w:hAnsi="Times New Roman" w:cs="Times New Roman"/>
          <w:sz w:val="20"/>
          <w:szCs w:val="20"/>
        </w:rPr>
        <w:br/>
        <w:t>Табличное умножение чисел и соответствующие случаи деления.</w:t>
      </w:r>
      <w:r w:rsidRPr="009C20F6">
        <w:rPr>
          <w:rFonts w:ascii="Times New Roman" w:eastAsia="Times New Roman" w:hAnsi="Times New Roman" w:cs="Times New Roman"/>
          <w:sz w:val="20"/>
          <w:szCs w:val="20"/>
        </w:rPr>
        <w:br/>
        <w:t>Доля числа. Нахождение одной или нескольких долей данного числа.</w:t>
      </w:r>
      <w:r w:rsidRPr="009C20F6">
        <w:rPr>
          <w:rFonts w:ascii="Times New Roman" w:eastAsia="Times New Roman" w:hAnsi="Times New Roman" w:cs="Times New Roman"/>
          <w:sz w:val="20"/>
          <w:szCs w:val="20"/>
        </w:rPr>
        <w:br/>
      </w:r>
      <w:r w:rsidRPr="009C20F6">
        <w:rPr>
          <w:rFonts w:ascii="Times New Roman" w:eastAsia="Times New Roman" w:hAnsi="Times New Roman" w:cs="Times New Roman"/>
          <w:sz w:val="20"/>
          <w:szCs w:val="20"/>
        </w:rPr>
        <w:lastRenderedPageBreak/>
        <w:t>Умножение и деление с 0 и 1. Свойство умножения: ум</w:t>
      </w:r>
      <w:r w:rsidRPr="009C20F6">
        <w:rPr>
          <w:rFonts w:ascii="Times New Roman" w:eastAsia="Times New Roman" w:hAnsi="Times New Roman" w:cs="Times New Roman"/>
          <w:sz w:val="20"/>
          <w:szCs w:val="20"/>
        </w:rPr>
        <w:softHyphen/>
        <w:t>ножать числа можно в любом порядке.</w:t>
      </w:r>
      <w:r w:rsidRPr="009C20F6">
        <w:rPr>
          <w:rFonts w:ascii="Times New Roman" w:eastAsia="Times New Roman" w:hAnsi="Times New Roman" w:cs="Times New Roman"/>
          <w:sz w:val="20"/>
          <w:szCs w:val="20"/>
        </w:rPr>
        <w:br/>
        <w:t>Отношения «меньше в ...» и «больше в ...». Решение задач на увеличение или уменьшение числа в несколько раз.</w:t>
      </w:r>
    </w:p>
    <w:p w:rsidR="007B0205" w:rsidRPr="009C20F6" w:rsidRDefault="007B0205" w:rsidP="007B0205">
      <w:pPr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9C20F6">
        <w:rPr>
          <w:rFonts w:ascii="Times New Roman" w:eastAsia="Times New Roman" w:hAnsi="Times New Roman" w:cs="Times New Roman"/>
          <w:b/>
          <w:bCs/>
          <w:sz w:val="20"/>
          <w:szCs w:val="20"/>
        </w:rPr>
        <w:t>Выражения</w:t>
      </w:r>
      <w:r w:rsidRPr="009C20F6">
        <w:rPr>
          <w:rFonts w:ascii="Times New Roman" w:eastAsia="Times New Roman" w:hAnsi="Times New Roman" w:cs="Times New Roman"/>
          <w:sz w:val="20"/>
          <w:szCs w:val="20"/>
        </w:rPr>
        <w:br/>
        <w:t>Названия компонентов действий сложения, вычитания, умножения и деления.</w:t>
      </w:r>
      <w:r w:rsidRPr="009C20F6">
        <w:rPr>
          <w:rFonts w:ascii="Times New Roman" w:eastAsia="Times New Roman" w:hAnsi="Times New Roman" w:cs="Times New Roman"/>
          <w:sz w:val="20"/>
          <w:szCs w:val="20"/>
        </w:rPr>
        <w:br/>
        <w:t>Числовое выражение и его значение. Числовые выражения, содержащие скобки. Нахождение значений числовых выражений. Составление числовых выражений.</w:t>
      </w:r>
    </w:p>
    <w:p w:rsidR="007B0205" w:rsidRPr="009C20F6" w:rsidRDefault="007B0205" w:rsidP="007B0205">
      <w:pPr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9C20F6">
        <w:rPr>
          <w:rFonts w:ascii="Times New Roman" w:eastAsia="Times New Roman" w:hAnsi="Times New Roman" w:cs="Times New Roman"/>
          <w:b/>
          <w:bCs/>
          <w:sz w:val="20"/>
          <w:szCs w:val="20"/>
        </w:rPr>
        <w:t>Величины</w:t>
      </w:r>
      <w:r w:rsidRPr="009C20F6">
        <w:rPr>
          <w:rFonts w:ascii="Times New Roman" w:eastAsia="Times New Roman" w:hAnsi="Times New Roman" w:cs="Times New Roman"/>
          <w:sz w:val="20"/>
          <w:szCs w:val="20"/>
        </w:rPr>
        <w:br/>
        <w:t>Единица длины метр и ее обозначение: м. Соотношения между единицами длины (1 м = 100 см, 1 дм = 10 см, I м = 10 дм). Сведения из истории математики: старинные русские меры длины (вершок, аршин, пядь, маховая и косая саженъ) и массы (пуд).</w:t>
      </w:r>
      <w:r w:rsidRPr="009C20F6">
        <w:rPr>
          <w:rFonts w:ascii="Times New Roman" w:eastAsia="Times New Roman" w:hAnsi="Times New Roman" w:cs="Times New Roman"/>
          <w:sz w:val="20"/>
          <w:szCs w:val="20"/>
        </w:rPr>
        <w:br/>
        <w:t>Периметр многоугольника и его вычисление. Правило вычисления площади прямоугольника (квадрата).</w:t>
      </w:r>
      <w:r w:rsidRPr="009C20F6">
        <w:rPr>
          <w:rFonts w:ascii="Times New Roman" w:eastAsia="Times New Roman" w:hAnsi="Times New Roman" w:cs="Times New Roman"/>
          <w:sz w:val="20"/>
          <w:szCs w:val="20"/>
        </w:rPr>
        <w:br/>
        <w:t>Практические способы нахождения площадей фигур, единицы площади: квадратный дециметр, квадратный сантиметр, квадратный метр и их обозначения (дм2, см2, м2).</w:t>
      </w:r>
    </w:p>
    <w:p w:rsidR="004D0FA8" w:rsidRPr="009C20F6" w:rsidRDefault="007B0205" w:rsidP="009C20F6">
      <w:pPr>
        <w:pStyle w:val="ab"/>
        <w:rPr>
          <w:rFonts w:ascii="Times New Roman" w:hAnsi="Times New Roman"/>
          <w:color w:val="000000"/>
          <w:sz w:val="20"/>
          <w:szCs w:val="20"/>
        </w:rPr>
        <w:sectPr w:rsidR="004D0FA8" w:rsidRPr="009C20F6" w:rsidSect="00FD09B4">
          <w:pgSz w:w="16838" w:h="11906" w:orient="landscape"/>
          <w:pgMar w:top="1701" w:right="1134" w:bottom="566" w:left="1134" w:header="708" w:footer="708" w:gutter="0"/>
          <w:cols w:space="708"/>
          <w:docGrid w:linePitch="360"/>
        </w:sectPr>
      </w:pPr>
      <w:r w:rsidRPr="009C20F6">
        <w:rPr>
          <w:rFonts w:ascii="Times New Roman" w:hAnsi="Times New Roman"/>
          <w:b/>
          <w:bCs/>
          <w:sz w:val="20"/>
          <w:szCs w:val="20"/>
        </w:rPr>
        <w:t>Геометрические понятия</w:t>
      </w:r>
      <w:r w:rsidRPr="009C20F6">
        <w:rPr>
          <w:rFonts w:ascii="Times New Roman" w:hAnsi="Times New Roman"/>
          <w:sz w:val="20"/>
          <w:szCs w:val="20"/>
        </w:rPr>
        <w:br/>
        <w:t>Луч, его изображение и обозначение. Принадлежность точки лучу.</w:t>
      </w:r>
      <w:r w:rsidRPr="009C20F6">
        <w:rPr>
          <w:rFonts w:ascii="Times New Roman" w:hAnsi="Times New Roman"/>
          <w:sz w:val="20"/>
          <w:szCs w:val="20"/>
        </w:rPr>
        <w:br/>
        <w:t>Взаимное расположение на плоскости лучей и отрезков.</w:t>
      </w:r>
      <w:r w:rsidRPr="009C20F6">
        <w:rPr>
          <w:rFonts w:ascii="Times New Roman" w:hAnsi="Times New Roman"/>
          <w:sz w:val="20"/>
          <w:szCs w:val="20"/>
        </w:rPr>
        <w:br/>
        <w:t>Многоугольник и его элементы: вершины, стороны, углы. Окружность; радиус и центр окружности. Построение окружности с помощью циркуля. Взаимное расположение фигур на плоскости.</w:t>
      </w:r>
      <w:r w:rsidRPr="009C20F6">
        <w:rPr>
          <w:rFonts w:ascii="Times New Roman" w:hAnsi="Times New Roman"/>
          <w:sz w:val="20"/>
          <w:szCs w:val="20"/>
        </w:rPr>
        <w:br/>
        <w:t>Угол. Прямой и непрямой углы.</w:t>
      </w:r>
      <w:r w:rsidRPr="009C20F6">
        <w:rPr>
          <w:rFonts w:ascii="Times New Roman" w:hAnsi="Times New Roman"/>
          <w:sz w:val="20"/>
          <w:szCs w:val="20"/>
        </w:rPr>
        <w:br/>
        <w:t>Прямоугольник (квадрат), Свойства противоположных сторон и диагоналей прямоугольника.</w:t>
      </w:r>
      <w:r w:rsidRPr="009C20F6">
        <w:rPr>
          <w:rFonts w:ascii="Times New Roman" w:hAnsi="Times New Roman"/>
          <w:sz w:val="20"/>
          <w:szCs w:val="20"/>
        </w:rPr>
        <w:br/>
        <w:t>Практические работы. Определение вида угла (прямой, непрямой), нахождение прямоугольника среди данных четы</w:t>
      </w:r>
      <w:r w:rsidRPr="009C20F6">
        <w:rPr>
          <w:rFonts w:ascii="Times New Roman" w:hAnsi="Times New Roman"/>
          <w:sz w:val="20"/>
          <w:szCs w:val="20"/>
        </w:rPr>
        <w:softHyphen/>
        <w:t>рехугольник</w:t>
      </w:r>
      <w:r w:rsidR="009C20F6" w:rsidRPr="009C20F6">
        <w:rPr>
          <w:rFonts w:ascii="Times New Roman" w:hAnsi="Times New Roman"/>
          <w:sz w:val="20"/>
          <w:szCs w:val="20"/>
        </w:rPr>
        <w:t>ов с помощью модели прямого уг</w:t>
      </w:r>
    </w:p>
    <w:p w:rsidR="00E01C55" w:rsidRPr="009C20F6" w:rsidRDefault="009C20F6" w:rsidP="009C20F6">
      <w:pPr>
        <w:jc w:val="center"/>
        <w:outlineLvl w:val="0"/>
        <w:rPr>
          <w:rFonts w:ascii="Times New Roman" w:hAnsi="Times New Roman" w:cs="Times New Roman"/>
          <w:b/>
          <w:bCs/>
          <w:sz w:val="20"/>
          <w:szCs w:val="20"/>
        </w:rPr>
      </w:pPr>
      <w:r w:rsidRPr="009C20F6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lastRenderedPageBreak/>
        <w:t xml:space="preserve">3. </w:t>
      </w:r>
      <w:r w:rsidR="00897F5C" w:rsidRPr="009C20F6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>Календарно-</w:t>
      </w:r>
      <w:r w:rsidR="00E903F3" w:rsidRPr="009C20F6">
        <w:rPr>
          <w:rFonts w:ascii="Times New Roman" w:hAnsi="Times New Roman" w:cs="Times New Roman"/>
          <w:b/>
          <w:bCs/>
          <w:sz w:val="20"/>
          <w:szCs w:val="20"/>
        </w:rPr>
        <w:t>т</w:t>
      </w:r>
      <w:r w:rsidR="00E01C55" w:rsidRPr="009C20F6">
        <w:rPr>
          <w:rFonts w:ascii="Times New Roman" w:hAnsi="Times New Roman" w:cs="Times New Roman"/>
          <w:b/>
          <w:bCs/>
          <w:sz w:val="20"/>
          <w:szCs w:val="20"/>
        </w:rPr>
        <w:t>ематическое планирование</w:t>
      </w:r>
    </w:p>
    <w:p w:rsidR="006D0F6C" w:rsidRPr="009C20F6" w:rsidRDefault="006D0F6C" w:rsidP="00E01C55">
      <w:pPr>
        <w:jc w:val="center"/>
        <w:outlineLvl w:val="0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567"/>
        <w:gridCol w:w="566"/>
        <w:gridCol w:w="2128"/>
        <w:gridCol w:w="1417"/>
        <w:gridCol w:w="993"/>
        <w:gridCol w:w="2127"/>
        <w:gridCol w:w="3684"/>
        <w:gridCol w:w="992"/>
        <w:gridCol w:w="1134"/>
      </w:tblGrid>
      <w:tr w:rsidR="005D0346" w:rsidRPr="009C20F6" w:rsidTr="00941976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  №</w:t>
            </w:r>
          </w:p>
          <w:p w:rsidR="005D0346" w:rsidRPr="009C20F6" w:rsidRDefault="005D0346" w:rsidP="006D0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урока</w:t>
            </w:r>
          </w:p>
          <w:p w:rsidR="005D0346" w:rsidRPr="009C20F6" w:rsidRDefault="005D0346" w:rsidP="006D0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46" w:rsidRPr="009C20F6" w:rsidRDefault="005D0346" w:rsidP="006D0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46" w:rsidRPr="009C20F6" w:rsidRDefault="005D0346" w:rsidP="006D0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Тема урока</w:t>
            </w:r>
          </w:p>
          <w:p w:rsidR="005D0346" w:rsidRPr="009C20F6" w:rsidRDefault="005D0346" w:rsidP="006D0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(со страницами учебника)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46" w:rsidRPr="009C20F6" w:rsidRDefault="005D0346" w:rsidP="006D0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Виды деятельности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46" w:rsidRPr="009C20F6" w:rsidRDefault="005D0346" w:rsidP="006D0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Планируемые результаты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Оценка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Коррекция</w:t>
            </w:r>
          </w:p>
        </w:tc>
      </w:tr>
      <w:tr w:rsidR="005D0346" w:rsidRPr="009C20F6" w:rsidTr="00941976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346" w:rsidRPr="009C20F6" w:rsidRDefault="005D0346" w:rsidP="006D0F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9C20F6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план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346" w:rsidRPr="009C20F6" w:rsidRDefault="005D0346" w:rsidP="006D0F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9C20F6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факт</w:t>
            </w: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46" w:rsidRPr="009C20F6" w:rsidRDefault="005D0346" w:rsidP="006D0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Предметные </w:t>
            </w:r>
          </w:p>
          <w:p w:rsidR="005D0346" w:rsidRPr="009C20F6" w:rsidRDefault="005D0346" w:rsidP="006D0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результаты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46" w:rsidRPr="009C20F6" w:rsidRDefault="005D0346" w:rsidP="006D0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Метапредметные результаты</w:t>
            </w:r>
          </w:p>
          <w:p w:rsidR="005D0346" w:rsidRPr="009C20F6" w:rsidRDefault="005D0346" w:rsidP="006D0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(универсальные учебные действия)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D0346" w:rsidRPr="009C20F6" w:rsidTr="005D034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46" w:rsidRPr="009C20F6" w:rsidRDefault="005D0346" w:rsidP="006D0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Числа 10, 20, 30, …..100</w:t>
            </w: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Учебник с. 4 - 7</w:t>
            </w: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Тетрадь печатная </w:t>
            </w: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с. 3</w:t>
            </w: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Познакомить учащихся с чтением  и записью двузначных чисел, которые оканчиваются нулем; закрепить навыки решения задач.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Уметь читать и записывать двузначные числа.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Познавательные: 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понимать и принимать учебную задачу, решать учебные задачи, связанные с повседневной жизнью.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Регулятивные</w:t>
            </w: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оценивать правильность хода решения и реальность ответа на вопрос.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чтение,  постановка вопросов, выдвижение гипотез, сравнение.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5D0346" w:rsidRPr="009C20F6" w:rsidTr="005D034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46" w:rsidRPr="009C20F6" w:rsidRDefault="005D0346" w:rsidP="006D0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Числа 10, 20, 30, ….100. </w:t>
            </w: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Учебник с. 8 - 11</w:t>
            </w: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Тетрадь печатная </w:t>
            </w: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с. 4</w:t>
            </w: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Совершенствовать навык чтения и записи двузначных чисел, оканчивающихся нулем; закреплять знания о геометрических телах.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Знать название, последовательность натуральных чисел в пределах 100.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9C20F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Познавательные: 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понимать и принимать учебную задачу, решать учебные задачи, связанные с повседневной жизнью.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Регулятивные</w:t>
            </w: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оценивать правильность хода решения и реальность ответа на вопрос.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чтение,  постановка вопросов, выдвижение гипотез, сравнение.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D0346" w:rsidRPr="009C20F6" w:rsidTr="005D034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46" w:rsidRPr="009C20F6" w:rsidRDefault="005D0346" w:rsidP="006D0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Двузначные числа и их запись.</w:t>
            </w: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Учебник с. 12 - 14</w:t>
            </w: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Тетрадь печатная </w:t>
            </w: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с. 5 - 6</w:t>
            </w: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Рассмотреть изображение двузначных чисел с помощью цветных палочек; закреплять навыки сложения и вычитания чисел в пределах 20; совершенствовать навык счета в пределах 100.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Знать название, последовательность натуральных чисел в пределах 100.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Познавательные: 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понимать и принимать учебную задачу, решать учебные задачи, связанные с повседневной жизнью.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Регулятивные</w:t>
            </w: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оценивать правильность хода решения и реальность ответа на вопрос.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чтение,  постановка вопросов, выдвижение гипотез, сравнение.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5D0346" w:rsidRPr="009C20F6" w:rsidTr="005D034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46" w:rsidRPr="009C20F6" w:rsidRDefault="005D0346" w:rsidP="006D0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Двузначные числа и их запись.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Арифметический </w:t>
            </w:r>
            <w:r w:rsidRPr="009C20F6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lastRenderedPageBreak/>
              <w:t xml:space="preserve">диктант </w:t>
            </w: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«Двузначные числа и их запись»</w:t>
            </w: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Учебник с. 15-17 </w:t>
            </w: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Тетрадь печатная </w:t>
            </w: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с. 7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Продолжить формирование навыка чтения и записи двузначных чисел; </w:t>
            </w: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познакомить с правилами работы на калькуляторе</w:t>
            </w:r>
            <w:r w:rsidRPr="009C20F6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Знать название, последовательность натуральных чисел в пределах 100.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Познавательные:</w:t>
            </w: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умение читать, записывать, сравнивать числа от 0 до 100.</w:t>
            </w: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Устанавливать закономерность; использовать знаково-символические средства, в том числе модели (фишки).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Коммуникативные</w:t>
            </w: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чтение,  постановка вопросов, выдвижение гипотез, сравнение.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5D0346" w:rsidRPr="009C20F6" w:rsidTr="005D034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46" w:rsidRPr="009C20F6" w:rsidRDefault="005D0346" w:rsidP="006D0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Луч и его обозначение.</w:t>
            </w: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Учебник с. 19 - 21</w:t>
            </w: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Тетрадь печатная </w:t>
            </w: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с. 8 - 10</w:t>
            </w: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Познакомить с понятием луча как бесконечной фигуры; совершенствовать вычислительные навыки; совершенствовать умение решать задачи.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Познакомиться с понятием луча; выполнять  сложение и вычитание в пределах 20.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Познавательные</w:t>
            </w: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чтение, работа с рисунком и блок-схемой, составление моделей по условию задач.</w:t>
            </w: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Регулятивные</w:t>
            </w: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описывать взаимное расположение предметов в пространстве и на плоскости. 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Коммуникативные</w:t>
            </w: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соотносить реальные объекты с моделями геометрических фигур; распознавать последовательность чисел.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5D0346" w:rsidRPr="009C20F6" w:rsidTr="005D034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46" w:rsidRPr="009C20F6" w:rsidRDefault="005D0346" w:rsidP="006D0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Луч и его обозначение.</w:t>
            </w: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Учебник с. 21 - 23</w:t>
            </w: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Тетрадь печатная </w:t>
            </w: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с. 10</w:t>
            </w: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Продолжить знакомство с геометрической фигурой – лучом; совершенствовать вычислительные навыки и умение решать задачи.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Познакомиться с понятием луча; выполняют  сложение и вычитание в пределах 20.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Познавательные</w:t>
            </w: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чтение, работа с рисунком и блок-схемой, составление моделей по условию задач.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Регулятивные</w:t>
            </w: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применять установленные правила в планировании способа решения.</w:t>
            </w:r>
            <w:r w:rsidRPr="009C20F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Коммуникативные</w:t>
            </w: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соотносить реальные объекты с моделями геометрических фигур; распознавать последовательность чисел.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5D0346" w:rsidRPr="009C20F6" w:rsidTr="005D034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46" w:rsidRPr="009C20F6" w:rsidRDefault="005D0346" w:rsidP="006D0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Числовой луч.</w:t>
            </w: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Учебник с. 26 - 28</w:t>
            </w: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Тетрадь печатная</w:t>
            </w: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с. 11 -12</w:t>
            </w: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Познакомить с понятием «числовой луч»; ввести понятие о единичном отрезке на числовом луче; совершенствовать навыки составления и решения задач; продолжить работу с математическими графами.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Уметь работать с математическими графами.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Познавательные:</w:t>
            </w: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умение читать и записывать длину отрезка, используя основную единицу измерения – сантиметр.</w:t>
            </w: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Регулятивные</w:t>
            </w: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описывать взаимное расположение предметов в пространстве и на плоскости.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Коммуникативные</w:t>
            </w: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: соотносить реальные объекты с моделями геометрических фигур; распознавать последовательность чисел.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5D0346" w:rsidRPr="009C20F6" w:rsidTr="005D034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46" w:rsidRPr="009C20F6" w:rsidRDefault="005D0346" w:rsidP="006D0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Числовой луч.</w:t>
            </w: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Учебник с. 29 - 32</w:t>
            </w: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Тетрадь печатная </w:t>
            </w: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с. 12 - 13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Продолжить работу с числовым лучом; формировать умения строить числовой луч с заданным единичным отрезком; совершенствовать вычислительные навыки; решение задач разными способами.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Работать с числовым лучом; сформировать умения строить числовой луч с заданным единичным отрезком; уметь решать примеры в пределах 20.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Познавательные:</w:t>
            </w: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умение читать и записывать длину отрезка, используя основную единицу измерения – сантиметр.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Регулятивные</w:t>
            </w: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знать алгоритм измерения;  работать с данными (схемами, таблицами).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Коммуникативные</w:t>
            </w: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: соотносить реальные объекты с моделями геометрических фигур; распознавать последовательность чисел.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5D0346" w:rsidRPr="009C20F6" w:rsidTr="005D034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46" w:rsidRPr="009C20F6" w:rsidRDefault="005D0346" w:rsidP="006D0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Урок обобщения и коррекции знаний по теме «Луч, числовой луч». </w:t>
            </w: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Закрепить умение чертить числовой луч, выбирать единичный отрезок, отмечать точки с заданными координатами; совершенствовать вычислительные навыки.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Закрепить умение чертить числовой луч, выбирать единичный отрезок, отмечать точки с заданными координатами;  выполнять арифметические действия в пределах 20.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Познавательные</w:t>
            </w: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умение читать и записывать длину отрезка, используя основную единицу измерения-сантиметр.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Регулятивные</w:t>
            </w: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знать алгоритм измерения;  работать с данными (схемами, таблицами).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Коммуникативные</w:t>
            </w: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: соотносить реальные объекты с моделями геометрических фигур; распознавать последовательность чисел.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5D0346" w:rsidRPr="009C20F6" w:rsidTr="005D034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46" w:rsidRPr="009C20F6" w:rsidRDefault="005D0346" w:rsidP="006D0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Стартовая контрольная работа</w:t>
            </w: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Проверка знаний за 1 класс.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Сформированность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умения проводить логические операции сравнения и классификации.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Регулятивные</w:t>
            </w: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осуществляет текущий контроль своих действий по заданным критериям.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ведение диалога, взаимный контроль, формулировка.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Познавательные:</w:t>
            </w: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учиться выполнять операции анализа, синтеза, сравнения.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5D0346" w:rsidRPr="009C20F6" w:rsidTr="005D034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46" w:rsidRPr="009C20F6" w:rsidRDefault="005D0346" w:rsidP="006D0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Анализ контрольной работы.</w:t>
            </w: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Метр. Соотношения между единицами длины.</w:t>
            </w: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Учебник с. 35 - 36</w:t>
            </w: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Тетрадь печатная </w:t>
            </w: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с. 14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Рассмотреть измерения длин и расстояния с помощью измерительных инструментов; учить сравнивать величины, выраженные в единицах длины; совершенствовать умение решать задачи.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Рассмотреть измерения длин и расстояния  помощью измерительных инструментов.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Познавательные: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умение читать, записывать, сравнивать. 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Регулятивные: 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устанавливать закономерность; использовать знаково-символические средства, в том числе модели (фишки).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Коммуникативные</w:t>
            </w: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: соотносить реальные объекты с моделями геометрических фигур; распознавать последовательность чисел.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5D0346" w:rsidRPr="009C20F6" w:rsidTr="005D034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46" w:rsidRPr="009C20F6" w:rsidRDefault="005D0346" w:rsidP="006D0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Метр. Соотношения между единицами </w:t>
            </w: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длины.</w:t>
            </w: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Учебник с. 37 - 39</w:t>
            </w: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Тетрадь печатная </w:t>
            </w: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с. 15 - 16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Рассмотреть соотношения между </w:t>
            </w: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единицами длины – метром, дециметром и сантиметром; совершенствовать умение решать задачи разными способами.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Рассмотреть соотношения между </w:t>
            </w: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единицами длины – метром, дециметром и сантиметром.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lastRenderedPageBreak/>
              <w:t>Познавательные: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умение читать и записывать длину </w:t>
            </w: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отрезка, используя основную единицу измерения-сантиметр.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знать алгоритм измерения;  работать с данными (схемами, таблицами).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Коммуникативные</w:t>
            </w: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: соотносить реальные объекты с моделями геометрических фигур; распознавать последовательность чисел.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5D0346" w:rsidRPr="009C20F6" w:rsidTr="005D034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46" w:rsidRPr="009C20F6" w:rsidRDefault="005D0346" w:rsidP="006D0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Метр. Путешествие в прошлое.</w:t>
            </w: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Учебник с. 40 - 41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Рассмотреть соотношения между единицами длины – метром, дециметром и сантиметром; совершенствовать умение решать задачи разными способами.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Рассмотреть соотношения между единицами длины – метром, дециметром и сантиметром.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Познавательные: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умение читать и записывать длину отрезка, используя основную единицу измерения-сантиметр.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знать алгоритм измерения;  работать с данными.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Коммуникативные</w:t>
            </w: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: соотносить реальные объекты с моделями геометрических фигур; распознавать последовательность чисел.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5D0346" w:rsidRPr="009C20F6" w:rsidTr="005D034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46" w:rsidRPr="009C20F6" w:rsidRDefault="005D0346" w:rsidP="006D0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Многоугольник и его элементы.</w:t>
            </w: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Учебник с. 42 - 43</w:t>
            </w: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Тетрадь печатная </w:t>
            </w: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с. 16 - 17</w:t>
            </w: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Ввести понятие «многоугольник»; научить находить и показывать вершины, стороны и углы многоугольника; рассмотреть обозначение многоугольника латинскими буквами.</w:t>
            </w:r>
          </w:p>
          <w:p w:rsidR="005D0346" w:rsidRPr="009C20F6" w:rsidRDefault="00B06BFD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Проектная работа 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Находить и показывать вершины, стороны и углы многоугольника; обозначать вершины многоугольника латинскими буквами.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Познавательные:</w:t>
            </w: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Умение находить и показывать вершины, стороны и углы многоугольника; обозначать вершины многоугольника латинскими буквами.</w:t>
            </w: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Регулятивные</w:t>
            </w: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описывать взаимное расположение предметов в пространстве и на плоскости. 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соотносить реальные объекты с моделями геометрических фигур; распознавать последовательность чисел.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5D0346" w:rsidRPr="009C20F6" w:rsidTr="005D034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46" w:rsidRPr="009C20F6" w:rsidRDefault="005D0346" w:rsidP="006D0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Многоугольник и его элементы.</w:t>
            </w: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Учебник с. 44 - 45</w:t>
            </w: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Тетрадь печатная </w:t>
            </w: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с. 17</w:t>
            </w: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Учить определять количество углов в многоугольнике; обозначать латинскими буквами многоугольники; продолжить формировать навыки показывать вершины, </w:t>
            </w: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стороны и углы в многоугольнике; совершенствовать умение решать задачи.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Определять количество углов в  многоугольнике; обозначать латинскими буквами многоугольники; показывать вершины, стороны и углы в многоугольнике.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Познавательные:</w:t>
            </w: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Умение находить и показывать вершины, стороны и углы многоугольника; обозначать вершины многоугольника латинскими буквами.</w:t>
            </w: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Регулятивные</w:t>
            </w: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описывать взаимное расположение предметов в пространстве и на плоскости. 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lastRenderedPageBreak/>
              <w:t xml:space="preserve">Коммуникативные: </w:t>
            </w: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соотносить реальные объекты с моделями геометрических фигур; распознавать последовательность чисел.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5D0346" w:rsidRPr="009C20F6" w:rsidTr="005D034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46" w:rsidRPr="009C20F6" w:rsidRDefault="005D0346" w:rsidP="006D0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Урок обобщения и коррекции знаний по теме: «Запись и сравнение двузначных чисел Метр. Соотношение между единицами длины". </w:t>
            </w: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Закреплять умение определять количество углов в многоугольнике; обозначать латинскими буквами многоугольники; продолжить формировать навыки показывать вершины, стороны и углы в многоугольнике; совершенствовать умение решать задачи.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Определять количество углов в многоугольнике; обозначать латинскими буквами многоугольники; показывать вершины, стороны и углы в многоугольнике.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Познавательные:</w:t>
            </w: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Умение находить и показывать вершины, стороны и углы многоугольника; обозначать вершины многоугольника латинскими буквами.</w:t>
            </w: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Регулятивные</w:t>
            </w: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описывать взаимное расположение предметов в пространстве и на плоскости. 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Коммуникативные: </w:t>
            </w: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соотносить реальные объекты с моделями геометрических фигур; распознавать последовательность чисел.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5D0346" w:rsidRPr="009C20F6" w:rsidTr="005D034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46" w:rsidRPr="009C20F6" w:rsidRDefault="005D0346" w:rsidP="006D0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Контрольная   работа  </w:t>
            </w: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по теме «Запись и сравнение двузначных чисел. Метр. Соотношение между единицами длины".</w:t>
            </w: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Проверить сформированность навыка воспроизводить соотношения между единицами длины, проводить практические измерения с помощью инструментов.</w:t>
            </w:r>
            <w:r w:rsidR="00B06BF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Проектная работа 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Сформированность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умения проводить логические операции сравнения и классификации.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Регулятивные</w:t>
            </w: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осуществляет текущий контроль своих действий по заданным критериям.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ведение диалога, взаимный контроль, формулировка.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Познавательные:</w:t>
            </w: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учиться выполнять операции анализа, синтеза, сравнения.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5D0346" w:rsidRPr="009C20F6" w:rsidTr="005D034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46" w:rsidRPr="009C20F6" w:rsidRDefault="005D0346" w:rsidP="006D0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Анализ контрольной работы. </w:t>
            </w: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Сложение и вычитание вида  26+2, 26-2, 26+10, </w:t>
            </w: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26-10.</w:t>
            </w: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Учебник с. 48 - 51</w:t>
            </w: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Тетрадь печатная </w:t>
            </w: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с. 18</w:t>
            </w: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Познакомить с правилами поразрядного сложения и вычитания чисел в пределах 100; совершенствовать вычислительные навыки; практическим путем находить значение умножения и деления.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Знать поразрядное сложение и вычитание чисел в пределах 100.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Познавательные:</w:t>
            </w: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чтение, использование знаково-символических средств.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ведение диалога, определение цели, ставить вопросы.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применение установленных правил, различение способа и результата действий.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5D0346" w:rsidRPr="009C20F6" w:rsidTr="005D034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46" w:rsidRPr="009C20F6" w:rsidRDefault="005D0346" w:rsidP="006D0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Сложение и вычитание вида </w:t>
            </w: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26+2, 26-2, 26+10, </w:t>
            </w: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26-10.</w:t>
            </w: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Учебник с. 51 - 52</w:t>
            </w: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Тетрадь печатная </w:t>
            </w: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с. 19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Продолжить формирование умений выполнять приемы сложения и вычитания двузначных чисел, </w:t>
            </w: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основанные на поразрядном сложении и вычитании, совершенствовать навыки решения задач.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Умеют применять приемы сложения и вычитания двузначных чисел, основанные на </w:t>
            </w: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поразрядном сложении и вычитании.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lastRenderedPageBreak/>
              <w:t>Познавательные</w:t>
            </w: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чтение, использование знаково-символических средств.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ведение диалога, определение цели, </w:t>
            </w: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ставить вопросы. 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применение установленных правил, различение способа и результата действий.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5D0346" w:rsidRPr="009C20F6" w:rsidTr="005D034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46" w:rsidRPr="009C20F6" w:rsidRDefault="005D0346" w:rsidP="006D0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Сложение и вычитание вида </w:t>
            </w: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26+2, 26-2, 26+10, </w:t>
            </w: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26-10. Решение задач.</w:t>
            </w: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Арифметический диктант</w:t>
            </w: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«Табличные случаи сложения и соответствующие случаи вычитания»</w:t>
            </w: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Учебник с. 53 - 54</w:t>
            </w: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Тетрадь печатная </w:t>
            </w: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с. 20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Совершенствовать навыки решения задач; продолжить формирование вычислительных умений.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Применять приемы сложения и вычитания двузначных чисел, основанные на поразрядном сложении и вычитании.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Познавательные</w:t>
            </w: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принимать и сохранять учебную задачу, использовать знаково-символические средства, в том числе модели (фишки) для решения задач. 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планировать своё действие в соответствии с поставленной задачей. 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ведение диалога, определение цели, ставить вопросы. 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5D0346" w:rsidRPr="009C20F6" w:rsidTr="005D034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46" w:rsidRPr="009C20F6" w:rsidRDefault="005D0346" w:rsidP="006D0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Запись сложения столбиком.</w:t>
            </w: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Учебник с. 55 - 56</w:t>
            </w: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Тетрадь печатная</w:t>
            </w: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с. 20 - 21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Составить алгоритм сложения двузначных чисел в столбик; совершенствовать навыки решения задач.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Научиться складывать  двузначные числа в столбик.  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9C20F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Познавательные</w:t>
            </w: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принимать и сохранять учебную задачу, использовать знаково-символические средства, в том числе модели (фишки) для решения задач. 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планировать своё действие в соответствии с поставленной задачей.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ведение диалога, определение цели, ставить вопросы.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D0346" w:rsidRPr="009C20F6" w:rsidTr="005D034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46" w:rsidRPr="009C20F6" w:rsidRDefault="005D0346" w:rsidP="006D0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Запись сложения столбиком.</w:t>
            </w:r>
            <w:r w:rsidRPr="009C20F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Учебник с. 57 - 58</w:t>
            </w: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Тетрадь печатная </w:t>
            </w: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с. 22</w:t>
            </w: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Составить алгоритм сложения двузначных чисел в столбик; совершенствовать навыки решения задач.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Выполнять сложение двузначных чисел в столбик.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9C20F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Познавательные</w:t>
            </w: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принимать и сохранять учебную задачу, использовать знаково-символические средства, в том числе модели (фишки) для решения задач. 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планировать своё действие в соответствии с поставленной задачей.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ведение диалога, определение цели, ставить вопросы.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D0346" w:rsidRPr="009C20F6" w:rsidTr="005D034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46" w:rsidRPr="009C20F6" w:rsidRDefault="005D0346" w:rsidP="006D0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Запись сложения </w:t>
            </w: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столбиком.</w:t>
            </w:r>
            <w:r w:rsidRPr="009C20F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Учебник с. 59</w:t>
            </w: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Тетрадь печатная </w:t>
            </w: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с. 22</w:t>
            </w: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Совершенствовать </w:t>
            </w: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навыки решения задач; продолжить формирование умений выполнять сложение чисел столбиком; закреплять знания о многоугольнике.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Закрепить знания о </w:t>
            </w: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выполнении сложения двузначных чисел столбиком.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lastRenderedPageBreak/>
              <w:t>Познавательные</w:t>
            </w: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принимать и сохранять учебную задачу, использовать знаково-символические средства, в том числе модели (фишки) для решения задач. 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планировать своё действие в соответствии с поставленной задачей.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ведение диалога, определение цели, ставить вопросы.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5D0346" w:rsidRPr="009C20F6" w:rsidTr="005D034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46" w:rsidRPr="009C20F6" w:rsidRDefault="005D0346" w:rsidP="006D0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Запись вычитания столбиком.</w:t>
            </w: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Учебник с. 60 - 62</w:t>
            </w: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Тетрадь печатная </w:t>
            </w: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с. 23</w:t>
            </w: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Познакомить с записью вычитания двузначных чисел в столбик; совершенствовать вычислительные навыки; продолжить формирование умений определять название многоугольника.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Понимать  запись вычитания двузначных чисел в столбик;  уметь определять название многоугольника. 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Познавательные</w:t>
            </w: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чтение, заполнение таблицы, выдвижение гипотез, сравнение. 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прогнозирование, коррекция.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задавать вопросы, вести диалог.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5D0346" w:rsidRPr="009C20F6" w:rsidTr="005D034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46" w:rsidRPr="009C20F6" w:rsidRDefault="005D0346" w:rsidP="006D0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Запись вычитания столбиком. Решение задач.</w:t>
            </w: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Учебник с. 63 - 64</w:t>
            </w: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Тетрадь печатная </w:t>
            </w: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с. 24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Продолжить формирование умений выполнять вычитание двузначных чисел в столбик; совершенствовать навыки решения и преобразования задач.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Выполнять вычитание двузначных чисел в столбик.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Познавательные</w:t>
            </w: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принимать и сохранять учебную задачу, использовать знаково-символические средства, в том числе модели (фишки) для решения задач. 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прогнозирование, коррекция.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задавать вопросы, вести диалог.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5D0346" w:rsidRPr="009C20F6" w:rsidTr="005D034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46" w:rsidRPr="009C20F6" w:rsidRDefault="005D0346" w:rsidP="006D0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Запись вычитания столбиком.</w:t>
            </w:r>
            <w:r w:rsidRPr="009C20F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Учебник с. 65 - 66</w:t>
            </w: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Тетрадь печатная </w:t>
            </w: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с. 24</w:t>
            </w: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Совершенствовать вычислительные навыки; продолжить формирование умений решать составные задачи.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Выполнять вычитание двузначных чисел в столбик.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Познавательные</w:t>
            </w: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чтение, заполнение таблицы, выдвижение гипотез, сравнение. 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Регулятивные: </w:t>
            </w: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прогнозирование, коррекция. 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задавать вопросы, вести диалог.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5D0346" w:rsidRPr="009C20F6" w:rsidTr="005D034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46" w:rsidRPr="009C20F6" w:rsidRDefault="005D0346" w:rsidP="006D0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Сложение двузначных чисел (общий случай).</w:t>
            </w: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Учебник с. 67 - 68</w:t>
            </w: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Тетрадь печатная </w:t>
            </w: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с. 25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Рассмотреть общие приемы сложения двузначных чисел; совершенствовать навыки решения задач.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Понять общие приемы сложения двузначных чисел.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Познавательные</w:t>
            </w: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чтение, заполнение таблицы, выдвижение гипотез, сравнение. 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Регулятивные: </w:t>
            </w: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прогнозирование, коррекция. 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задавать вопросы, вести диалог.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5D0346" w:rsidRPr="009C20F6" w:rsidTr="005D034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46" w:rsidRPr="009C20F6" w:rsidRDefault="005D0346" w:rsidP="006D0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Сложение двузначных чисел.</w:t>
            </w: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Учебник с. 69 - 70</w:t>
            </w: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Тетрадь печатная </w:t>
            </w: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с. 26</w:t>
            </w: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Совершенствовать вычислительные навыки; продолжить формирование умений составлять задачи по иллюстрации и решать их; закреплять знания о многоугольниках.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Выполнять вычитание и сложение двузначных чисел в столбик; закрепить знания о многоугольниках.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Познавательные</w:t>
            </w: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чтение, заполнение таблицы, выдвижение гипотез, сравнение. 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Регулятивные: </w:t>
            </w: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прогнозирование, коррекция. 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задавать вопросы, вести диалог.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5D0346" w:rsidRPr="009C20F6" w:rsidTr="005D034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46" w:rsidRPr="009C20F6" w:rsidRDefault="005D0346" w:rsidP="006D0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Сложение двузначных чисел.</w:t>
            </w:r>
            <w:r w:rsidRPr="009C20F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Учебник с. 71 - 73</w:t>
            </w: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Тетрадь печатная </w:t>
            </w: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с. 27</w:t>
            </w: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Закреплять знания о многоугольниках, </w:t>
            </w:r>
            <w:r w:rsidRPr="009C20F6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симметричных фигурах;</w:t>
            </w: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рассмотреть способы преобразования задач; совершенствовать общие приемы сложения и вычитания двузначных чисел.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Закрепить знания о многоугольниках,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уметь выполнять вычитание и сложение двузначных чисел в столбик.</w:t>
            </w: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Познавательные</w:t>
            </w: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чтение, заполнение таблицы, выдвижение гипотез, сравнение. 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Регулятивные: </w:t>
            </w: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прогнозирование, коррекция. 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задавать вопросы, вести диалог.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5D0346" w:rsidRPr="009C20F6" w:rsidTr="005D034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46" w:rsidRPr="009C20F6" w:rsidRDefault="005D0346" w:rsidP="006D0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Контрольная   работа  </w:t>
            </w: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теме «Сложение и вычитание двузначных чисел. Многоугольники».</w:t>
            </w: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Проверить навыки определения многоугольников по числу его сторон, воспроизводство результатов табличных случаев сложения и вычитания.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Сформированность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умения проводить логические операции сравнения и классификации.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Регулятивные</w:t>
            </w: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осуществляет текущий контроль своих действий по заданным критериям.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ведение диалога, взаимный контроль, формулировка.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Познавательные:</w:t>
            </w: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учиться выполнять операции анализа, синтеза, сравнения.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5D0346" w:rsidRPr="009C20F6" w:rsidTr="005D034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46" w:rsidRPr="009C20F6" w:rsidRDefault="005D0346" w:rsidP="006D0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Вычитание двузначных чисел.</w:t>
            </w: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Учебник с. 77 - 80</w:t>
            </w: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Тетрадь печатная </w:t>
            </w: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с. 29</w:t>
            </w: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Совершенствовать навыки вычитания двузначных чисел, умения решать задачи разными способами;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Уметь выполнять вычитание и сложение двузначных чисел в столбик.</w:t>
            </w: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Познавательные</w:t>
            </w: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чтение, заполнение таблицы, выдвижение гипотез, сравнение. 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Регулятивные: </w:t>
            </w: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прогнозирование, коррекция. 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задавать вопросы, вести диалог.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5D0346" w:rsidRPr="009C20F6" w:rsidTr="005D034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46" w:rsidRPr="009C20F6" w:rsidRDefault="005D0346" w:rsidP="006D0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Периметр многоугольника.</w:t>
            </w: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Учебник с. 81 - 82</w:t>
            </w: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Тетрадь печатная</w:t>
            </w: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с. 30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Ввести понятие «периметр»; рассмотреть способ вычисления периметров любых многоугольников; совершенствовать вычислительные навыки; продолжить формирование умений решать задачи.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Познакомить с понятием  «периметр»; рассмотреть способ вычисления периметров любых многоугольников; выполнять вычитание и сложение двузначных чисел в </w:t>
            </w: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столбик.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lastRenderedPageBreak/>
              <w:t>Познавательные</w:t>
            </w: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умение вычислять периметр любого многоугольника.</w:t>
            </w: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Регулятивные</w:t>
            </w: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описывать взаимное расположение предметов в пространстве и на плоскости.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соотносить реальные объекты с моделями геометрических фигур; распознавать </w:t>
            </w: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последовательность чисел.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5D0346" w:rsidRPr="009C20F6" w:rsidTr="005D034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46" w:rsidRPr="009C20F6" w:rsidRDefault="005D0346" w:rsidP="006D0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Периметр многоугольника</w:t>
            </w: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Учебник с. 83 - 84</w:t>
            </w: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Тетрадь печатная </w:t>
            </w: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с. 31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Продолжить формирование умений вычислять периметр любого многоугольника; рассмотреть запись сложения и вычитания величин измерения длины в столбик; совершенствовать навыки решения задач геометрического содержания.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Вычислять периметр любого многоугольника; рассмотреть запись сложения и вычитания величин измерения длины в столбик.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Познавательные</w:t>
            </w: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умение вычислять периметр любого многоугольника.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Регулятивные</w:t>
            </w: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описывать взаимное расположение предметов в пространстве и на плоскости. 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соотносить реальные объекты с моделями геометрических фигур; распознавать последовательность чисел.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5D0346" w:rsidRPr="009C20F6" w:rsidTr="005D034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46" w:rsidRPr="009C20F6" w:rsidRDefault="005D0346" w:rsidP="006D0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Периметр многоугольника</w:t>
            </w: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Учебник с. 85 - 86</w:t>
            </w: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Тетрадь печатная </w:t>
            </w: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с. 32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Совершенствовать навыки решения задач на вычисление периметров любых многоугольников; продолжить формирование вычислительных навыков; закреплять навыки измерения длин сторон многоугольников и построение многоугольника с помощью линейки.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Выполнять вычитание и сложение двузначных чисел в столбик; закрепить навыки измерения длин сторон.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Познавательные</w:t>
            </w: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чтение, заполнение таблицы, выдвижение гипотез, сравнение. 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Регулятивные: </w:t>
            </w: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прогнозирование, коррекция. 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задавать вопросы, вести диалог.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5D0346" w:rsidRPr="009C20F6" w:rsidTr="005D034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46" w:rsidRPr="009C20F6" w:rsidRDefault="005D0346" w:rsidP="006D0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Периметр многоугольника. </w:t>
            </w: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Самостоятельная работа</w:t>
            </w: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«Вычисление периметра многоугольника».</w:t>
            </w: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Совершенствовать навыки решения задач на вычисление периметров любых многоугольников; продолжить формирование вычислительных навыков; закреплять навыки измерения длин сторон многоугольников и построение многоугольника с помощью линейки.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Выполнять вычитание и сложение двузначных чисел в столбик; закрепить навыки измерения длин сторон.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Познавательные</w:t>
            </w: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чтение, заполнение таблицы, выдвижение гипотез, сравнение. 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Регулятивные: </w:t>
            </w: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прогнозирование, коррекция. 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задавать вопросы, вести диалог.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5D0346" w:rsidRPr="009C20F6" w:rsidTr="005D034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46" w:rsidRPr="009C20F6" w:rsidRDefault="005D0346" w:rsidP="006D0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Окружность, ее центр и радиус.</w:t>
            </w: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Учебник с. 87 - 88</w:t>
            </w: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Тетрадь печатная </w:t>
            </w: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с. 32 - 33</w:t>
            </w: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Познакомить с понятием «окружность»; ввести термины «центр </w:t>
            </w: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окружности», «радиус окружности»; рассмотреть построение окружности с помощью циркуля; совершенствовать вычислительные навыки.</w:t>
            </w:r>
            <w:r w:rsidR="00B06BF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Проектная работа 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Строить окружности с помощью циркуля.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Познавательные</w:t>
            </w: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Умение строить окружности с помощью циркуля, измерять длину радиуса </w:t>
            </w: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окружности.</w:t>
            </w: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Регулятивные</w:t>
            </w: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описывать взаимное расположение предметов в пространстве и на плоскости.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Коммуникативные: </w:t>
            </w: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соотносить реальные объекты с моделями геометрических фигур; распознавать последовательность чисел.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5D0346" w:rsidRPr="009C20F6" w:rsidTr="005D034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46" w:rsidRPr="009C20F6" w:rsidRDefault="005D0346" w:rsidP="006D0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Окружность, ее центр и радиус. Окружность и круг.</w:t>
            </w: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Учебник с. 89 - 90</w:t>
            </w: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Тетрадь печатная </w:t>
            </w: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с. 34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Рассмотреть и сравнить признаки окружности и круга; продолжить формирование умений измерять длину радиуса окружности, строить окружность с помощью циркуля; совершенствовать навыки решения задач.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Уметь измерять длину радиуса окружности, строить окружность с помощью циркуля.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Познавательные</w:t>
            </w: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Умение строить окружности с помощью циркуля, измерять длину радиуса окружности.</w:t>
            </w: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Регулятивные</w:t>
            </w: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описывать взаимное расположение предметов в пространстве и на плоскости.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Коммуникативные: </w:t>
            </w: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соотносить реальные объекты с моделями геометрических фигур; распознавать последовательность чисел.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5D0346" w:rsidRPr="009C20F6" w:rsidTr="005D034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46" w:rsidRPr="009C20F6" w:rsidRDefault="005D0346" w:rsidP="006D0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Окружность, ее центр и радиус. Окружность и круг.</w:t>
            </w: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Самостоятельная работа</w:t>
            </w: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«Построение окружности с помощью циркуля».</w:t>
            </w: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Учебник с. 91 - 92</w:t>
            </w: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Тетрадь печатная </w:t>
            </w: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с. 34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Продолжить формирование умений  строить окружность с помощью циркуля; совершенствовать навыки решения задач с величинами «цена», «количество», «стоимость».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Уметь  строить окружность с помощью циркуля.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Познавательные</w:t>
            </w: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Умение строить окружности с помощью циркуля, измерять длину радиуса окружности.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прогнозирование, коррекция.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задавать вопросы, вести диалог.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5D0346" w:rsidRPr="009C20F6" w:rsidTr="005D034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46" w:rsidRPr="009C20F6" w:rsidRDefault="005D0346" w:rsidP="006D0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Взаимное расположение фигур на плоскости.</w:t>
            </w: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Учебник с. 93 - 94</w:t>
            </w: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Тетрадь печатная </w:t>
            </w: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с. 35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Показать на примерах различные случаи расположения фигур на плоскости.</w:t>
            </w:r>
            <w:r w:rsidR="00B06BF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Проектная работа 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Уметь находить взаимно расположенные фигуры.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Познавательные</w:t>
            </w: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уметь находить взаимно расположенные фигуры.</w:t>
            </w: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Регулятивные</w:t>
            </w: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описывать взаимное расположение предметов в пространстве и на плоскости.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Коммуникативные: </w:t>
            </w: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соотносить </w:t>
            </w: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реальные объекты с моделями геометрических фигур; распознавать последовательность чисел.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5D0346" w:rsidRPr="009C20F6" w:rsidTr="005D034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46" w:rsidRPr="009C20F6" w:rsidRDefault="005D0346" w:rsidP="006D0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Взаимное расположение фигур на плоскости.</w:t>
            </w: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Учебник с. 95 - 96</w:t>
            </w: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Тетрадь печатная </w:t>
            </w: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с. 36</w:t>
            </w: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Рассмотреть случаи взаимного расположения двух окружностей; совершенствовать навыки решения практических задач; продолжить подготовительную работу по введению умножения и деления.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Продолжить подготовительную работу по введению умножения и деления.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Познавательные</w:t>
            </w: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уметь находить взаимно расположенные фигуры.</w:t>
            </w: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Регулятивные</w:t>
            </w: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описывать взаимное расположение предметов в пространстве и на плоскости.</w:t>
            </w: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Коммуникативные: </w:t>
            </w: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соотносить реальные объекты с моделями геометрических фигур; распознавать последовательность чисел.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5D0346" w:rsidRPr="009C20F6" w:rsidTr="005D034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46" w:rsidRPr="009C20F6" w:rsidRDefault="005D0346" w:rsidP="006D0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Взаимное расположение фигур на плоскости.</w:t>
            </w: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Учебник с. 97 - 98</w:t>
            </w: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Тетрадь печатная </w:t>
            </w: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с. 37 - 38</w:t>
            </w: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Рассмотреть случаи взаимного расположения двух окружностей; совершенствовать навыки решения практических задач; продолжить подготовительную работу по введению умножения и деления.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Продолжить подготовительную работу по введению умножения и деления.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Познавательные</w:t>
            </w: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уметь находить взаимно расположенные фигуры.</w:t>
            </w: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Регулятивные</w:t>
            </w: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описывать взаимное расположение предметов в пространстве и на плоскости.</w:t>
            </w: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Коммуникативные: </w:t>
            </w: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соотносить реальные объекты с моделями геометрических фигур; распознавать последовательность чисел.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5D0346" w:rsidRPr="009C20F6" w:rsidTr="005D034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46" w:rsidRPr="009C20F6" w:rsidRDefault="005D0346" w:rsidP="006D0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Умножение числа 2 и деление на 2. </w:t>
            </w: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Учебник с. 99 - 101</w:t>
            </w: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Тетрадь печатная </w:t>
            </w: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с. 39 </w:t>
            </w: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Составить таблицу умножения двух и  на 2; совершенствовать навыки решения задач.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Составить таблицу умножения двух и  на 2.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Познавательные</w:t>
            </w: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принимать и сохранять учебную задачу, использовать знаково-символические средства, в том числе модели (фишки) для решения задач. 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планировать своё действие в соответствии с поставленной задачей. 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задавать вопросы, вести диалог.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5D0346" w:rsidRPr="009C20F6" w:rsidTr="005D034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46" w:rsidRPr="009C20F6" w:rsidRDefault="005D0346" w:rsidP="006D0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Умножение числа 2 и деление на 2. </w:t>
            </w: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Учебник с. 101 - 102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Составить таблицу умножения двух и  на 2; совершенствовать навыки решения задач.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Составить таблицу умножения двух и  на 2.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Познавательные</w:t>
            </w: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принимать и сохранять учебную задачу, использовать знаково-символические средства, в том числе модели (фишки) для решения задач. 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планировать своё действие в </w:t>
            </w: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соответствии с поставленной задачей.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9C20F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задавать вопросы, вести диалог.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5D0346" w:rsidRPr="009C20F6" w:rsidTr="005D034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46" w:rsidRPr="009C20F6" w:rsidRDefault="005D0346" w:rsidP="006D0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Умножение числа 2 и деление на 2. </w:t>
            </w: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Учебник с. 103 - 104</w:t>
            </w: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Тетрадь печатная </w:t>
            </w: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с. 40 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Составить таблицу деления на 2, используя знания таблицы умножения на 2; вести подготовительную работу к введению понятия площади фигуры; совершенствовать навыки решения задач.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Составить таблицу деления на 2, используя знания таблицы умножения на 2 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Познавательные</w:t>
            </w: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принимать и сохранять учебную задачу, использовать знаково-символические средства, в том числе модели (фишки) для решения задач. 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планировать своё действие в соответствии с поставленной задачей.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задавать вопросы, вести диалог.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5D0346" w:rsidRPr="009C20F6" w:rsidTr="005D034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46" w:rsidRPr="009C20F6" w:rsidRDefault="005D0346" w:rsidP="006D0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Умножение числа 2 и деление на 2. Половина чисел.</w:t>
            </w: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Самостоятельная работа </w:t>
            </w: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«Умножение числа 2 и деление на 2»</w:t>
            </w: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Учебник с. 105 - 106</w:t>
            </w: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Тетрадь печатная </w:t>
            </w: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с. 41 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46" w:rsidRPr="009C20F6" w:rsidRDefault="005D0346" w:rsidP="005D03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Ввести понятие «поло-вина числа»; показать способ нахождения доли числа действием деления; совершенствовать навыки решения составных задач; продолжить 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Познакомить с  понятием «половина числа»;  рассмотреть способ нахождения доли числа действием деления.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Познавательные</w:t>
            </w: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чтение, заполнение таблицы, выдвижение гипотез, сравнение. 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Регулятивные: </w:t>
            </w: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прогнозирование, коррекция. 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задавать вопросы, вести диалог.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5D0346" w:rsidRPr="009C20F6" w:rsidTr="005D034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46" w:rsidRPr="009C20F6" w:rsidRDefault="005D0346" w:rsidP="006D0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Умножение числа 3 и деление на 3. </w:t>
            </w: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Учебник с. 107 - 110</w:t>
            </w: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Тетрадь печатная </w:t>
            </w: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с. 42 </w:t>
            </w: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Составить таблицу умножение трех и на 3; совершенствовать вычислительные навыки; закреплять умения решать задачи  с величинами 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Составить  таблицу умножение трех и на 3; уметь выполнять вычитание и сложение двузначных чисел в столбик.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Познавательные</w:t>
            </w: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чтение, заполнение таблицы, выдвижение гипотез, сравнение. 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Регулятивные: </w:t>
            </w: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прогнозирование, коррекция. 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задавать вопросы, вести диалог.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5D0346" w:rsidRPr="009C20F6" w:rsidTr="005D034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46" w:rsidRPr="009C20F6" w:rsidRDefault="005D0346" w:rsidP="006D0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Умножение числа 3 и деление на 3. </w:t>
            </w: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Учебник с. 111 - 113</w:t>
            </w: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Тетрадь печатная </w:t>
            </w: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с. 43 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Составить таблицу деления на 3; совершенствовать навыки решения задач с использованием действий умножения и деления.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Составить таблицу деления на 3.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Познавательные</w:t>
            </w: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чтение, заполнение таблицы, выдвижение гипотез, сравнение. 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Регулятивные: </w:t>
            </w: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прогнозирование, коррекция. 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задавать вопросы, вести диалог.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5D0346" w:rsidRPr="009C20F6" w:rsidTr="005D034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46" w:rsidRPr="009C20F6" w:rsidRDefault="005D0346" w:rsidP="006D0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Умножение числа 3 и деление на 3. Треть числа. </w:t>
            </w: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Учебник с. 114 - 115</w:t>
            </w: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Тетрадь печатная </w:t>
            </w: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с. 44 - 45 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Ввести понятие «треть числа»; показать способ находить  треть числа действием деления; </w:t>
            </w: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формирование умений решать задачи с использованием действий умножения и деления.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Познакомить с  понятием «треть числа»;  рассмотреть способ находить  </w:t>
            </w: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треть числа действием деления.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lastRenderedPageBreak/>
              <w:t>Познавательные</w:t>
            </w: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принимать и сохранять учебную задачу, использовать знаково-символические средства, в том числе модели (фишки) </w:t>
            </w: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для решения задач. 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планировать своё действие в соответствии с поставленной задачей.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задавать вопросы, вести диалог.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5D0346" w:rsidRPr="009C20F6" w:rsidTr="005D034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46" w:rsidRPr="009C20F6" w:rsidRDefault="005D0346" w:rsidP="006D0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49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Умножение числа 3 и деление на 3. Треть числа. </w:t>
            </w: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Самостоятельная работа </w:t>
            </w: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«Умножение числа 3 и деление на 3»</w:t>
            </w: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Учебник с. 115 - 116</w:t>
            </w: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Тетрадь печатная </w:t>
            </w: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с. 44 - 45 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Ввести понятие «треть числа»; показать способ находить  треть числа действием деления; формирование умений решать задачи с использованием действий умножения и деления.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Познакомить с  понятием «треть числа»;  рассмотреть способ находить  треть числа действием деления.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Познавательные</w:t>
            </w: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принимать и сохранять учебную задачу, использовать знаково-символические средства, в том числе модели (фишки) для решения задач. 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планировать своё действие в соответствии с поставленной задачей.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задавать вопросы, вести диалог.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5D0346" w:rsidRPr="009C20F6" w:rsidTr="005D034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46" w:rsidRPr="009C20F6" w:rsidRDefault="005D0346" w:rsidP="006D0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Умножение числа 4 и деление на 4. </w:t>
            </w: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Учебник с. 117 - 119</w:t>
            </w: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Тетрадь печатная </w:t>
            </w: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с. 45 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Составить таблицу умножение  четырех  и на 4; совершенствовать вычислительные навыки; формирование умений решать задачи.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Составить таблицу умножение  четырех  и на 4; уметь выполнять вычитание и сложение двузначных чисел в столбик.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Познавательные</w:t>
            </w: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принимать и сохранять учебную задачу, использовать знаково-символические средства, в том числе модели (фишки) для решения задач. 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планировать своё действие в соответствии с поставленной задачей.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задавать вопросы, вести диалог.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5D0346" w:rsidRPr="009C20F6" w:rsidTr="005D034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46" w:rsidRPr="009C20F6" w:rsidRDefault="005D0346" w:rsidP="006D0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Умножение числа 4 и деление на 4. </w:t>
            </w: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Учебник с. 120 - 122</w:t>
            </w: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Тетрадь печатная </w:t>
            </w: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с. 46 - 47 </w:t>
            </w: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Составить таблицу деления на 4, используя знания таблицы умножения на 4; совершенствовать умения решать задачи, выполняя действия деление и умножение.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Составить таблицу деления на 4, используя знания таблицы умножения на 4.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Познавательные</w:t>
            </w: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чтение, заполнение таблицы, выдвижение гипотез, сравнение. 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Регулятивные: </w:t>
            </w: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прогнозирование, коррекция.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задавать вопросы, вести диалог.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5D0346" w:rsidRPr="009C20F6" w:rsidTr="005D034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46" w:rsidRPr="009C20F6" w:rsidRDefault="005D0346" w:rsidP="006D0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Умножение числа 4 и деление на 4. Четверть числа. </w:t>
            </w: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Самостоятельная работа </w:t>
            </w: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«Умножение числа 4 и деление на </w:t>
            </w: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4»</w:t>
            </w: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Учебник с. 122 - 126</w:t>
            </w: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Тетрадь печатная </w:t>
            </w: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с. 47 </w:t>
            </w: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Ввести понятие «чет-верть числа»; показать способ находить  четвертой части числа действием деления; совершенствовать навыки составления и </w:t>
            </w: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преобразования задач.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Познакомить с  понятием «четверть числа»;  рассмотреть способ находить  четвертой части числа действием деления.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Познавательные</w:t>
            </w: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чтение, заполнение таблицы, выдвижение гипотез, сравнение. 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Регулятивные: </w:t>
            </w: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прогнозирование, коррекция. 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задавать вопросы, вести диалог.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5D0346" w:rsidRPr="009C20F6" w:rsidTr="005D034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46" w:rsidRPr="009C20F6" w:rsidRDefault="005D0346" w:rsidP="006D0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53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Контрольная работа </w:t>
            </w: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теме «Табличные случаи умножения и деления на 2, 3, 4».</w:t>
            </w: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Проверить умение воспроизводить результаты табличных случаев умножения однозначных чисел и соответствующих случаев деления.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Сформированность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умения проводить логические операции сравнения и классификации.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Регулятивные</w:t>
            </w: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осуществляет текущий контроль своих действий по заданным критериям.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ведение диалога, взаимный контроль, формулировка.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Познавательные:</w:t>
            </w: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анализ, синтез, сравнение.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5D0346" w:rsidRPr="009C20F6" w:rsidTr="005D034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46" w:rsidRPr="009C20F6" w:rsidRDefault="005D0346" w:rsidP="006D0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Анализ контрольной работы.</w:t>
            </w: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Умножение числа 5 и деление на 5. </w:t>
            </w: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Учебник с. 4 - 5</w:t>
            </w: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Тетрадь печатная с. 3 </w:t>
            </w: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Составить таблицу умножение  пяти  и на 5; совершенствовать вычислительные навыки; вести подготовку к введению понятия площади фигуры; рассмотреть особые случаи умножения на 1 и на 0; совершенствовать навыки решения составных задач.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Составить таблицу умножение  пяти  и на 5.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Познавательные</w:t>
            </w: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умение читать и записывать числа. 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знать алгоритм измерения;  работать с данными (схемами, таблицами).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ведение диалога, взаимный контроль, формулировка.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5D0346" w:rsidRPr="009C20F6" w:rsidTr="005D034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46" w:rsidRPr="009C20F6" w:rsidRDefault="005D0346" w:rsidP="006D0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Умножение числа 5 и деление на 5. </w:t>
            </w: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Учебник с. 6 - 8</w:t>
            </w: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Тетрадь печатная с. 4 </w:t>
            </w: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Совершенствовать умения решать задачи действиями умножение и деление; закреплять знание табличных случаев умножения и деления на 2, 3, 4; продолжить формирование умений вычислять периметр многоугольника.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Закрепить знание табличных случаев умножения и деления на 2, 3, 4; продолжить формирование умений вычислять периметр многоугольника.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Познавательные</w:t>
            </w: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принимать и сохранять учебную задачу, использовать знаково-символические средства, в том числе модели (фишки) для решения задач). 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планировать своё действие в соответствии с поставленной задачей.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ведение диалога, взаимный контроль, формулировка.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5D0346" w:rsidRPr="009C20F6" w:rsidTr="005D034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46" w:rsidRPr="009C20F6" w:rsidRDefault="005D0346" w:rsidP="006D0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Умножение числа 5 и деление на 5. </w:t>
            </w: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Учебник с. 9 - 10</w:t>
            </w: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Тетрадь печатная с. 5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Составить таблицу деления на 5;  рассмотреть особые случаи  деления на 1 и на 0; совершенствовать </w:t>
            </w: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навыки решения составных задач разными способами; продолжить формирование умений решать задачи геометрического содержания.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Составить таблицу деления на 5.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Познавательные</w:t>
            </w: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принимать и сохранять учебную задачу, использовать знаково-символические средства, в том числе модели (фишки) для решения задач). 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lastRenderedPageBreak/>
              <w:t>Регулятивные:</w:t>
            </w: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планировать своё действие в соответствии с поставленной задачей.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ведение диалога, взаимный контроль, формулировка.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5D0346" w:rsidRPr="009C20F6" w:rsidTr="005D034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46" w:rsidRPr="009C20F6" w:rsidRDefault="005D0346" w:rsidP="006D0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56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Умножение числа 5 и деление на 5. Пятая часть числа.</w:t>
            </w: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Учебник с. 11 - 12</w:t>
            </w: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Тетрадь печатная с. 6 </w:t>
            </w: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Ввести понятие «пятая часть  числа»; учить находить пятую часть числа действием деление</w:t>
            </w:r>
            <w:r w:rsidRPr="009C20F6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;</w:t>
            </w: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совершенствовать навыки построения геометрических фигур.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Познакомить с понятием  «пятая часть  числа»;  научить находить пятую часть числа действием деление</w:t>
            </w:r>
            <w:r w:rsidRPr="009C20F6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;</w:t>
            </w: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научились строить геометрические фигуры.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Познавательные</w:t>
            </w: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умение читать и записывать числа. 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знать алгоритм измерения;  работать с данными (схемами, таблицами).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ведение диалога, взаимный контроль, формулировка.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5D0346" w:rsidRPr="009C20F6" w:rsidTr="005D034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46" w:rsidRPr="009C20F6" w:rsidRDefault="005D0346" w:rsidP="006D0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Умножение числа 5 и деление на 5. Пятая часть числа.</w:t>
            </w: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Самостоятельная работа </w:t>
            </w: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«Умножение числа 5 и деление на 5»</w:t>
            </w: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Учебник с. 13 - 15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Закреплять знание табличных случаев умножения и деления на 2, 3, 4, 5; совершенствовать умение находить доли числа действием деление.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Знать табличные случаи умножения и деления на 2, 3, 4, 5;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уметь находить доли числа действием деление.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Познавательные</w:t>
            </w: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умение читать и записывать числа. 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знать алгоритм измерения;  работать с данными (схемами, таблицами).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ведение диалога, взаимный контроль, формулировка.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5D0346" w:rsidRPr="009C20F6" w:rsidTr="005D034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46" w:rsidRPr="009C20F6" w:rsidRDefault="005D0346" w:rsidP="006D0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Итоговая контрольная работа за 2 четверть.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Проверить усвоение знаний таблицы умножения и деления на 2, 3, 4, 5; сформированность навыков решения задач.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Уметь выполнять умножение и деление на 2,3,4.5.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осуществляет текущий контроль своих действий по заданным критериям.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ведение диалога, взаимный контроль, формулировка.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Познавательные:</w:t>
            </w: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анализ, синтез, сравнение.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5D0346" w:rsidRPr="009C20F6" w:rsidTr="005D034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46" w:rsidRPr="009C20F6" w:rsidRDefault="005D0346" w:rsidP="006D0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Анализ контрольной работы.</w:t>
            </w: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Умножение числа 6 и деление на 6. </w:t>
            </w: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Учебник с. 16 - 17</w:t>
            </w: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Тетрадь печатная с. 7 </w:t>
            </w: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Составить таблицу умножения шести и на 6; совершенствовать навыки составления и преобразования задач; закреплять табличные случаи умножения.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Составить таблицу умножения шести и на 6; закрепить табличные случаи умножения и деления на 2, 3, 4, 5.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Познавательные</w:t>
            </w: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умение читать и записывать числа. 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знать алгоритм измерения;  работать с данными (схемами, таблицами).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ведение диалога, взаимный контроль, формулировка.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5D0346" w:rsidRPr="009C20F6" w:rsidTr="005D034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46" w:rsidRPr="009C20F6" w:rsidRDefault="005D0346" w:rsidP="006D0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Умножение числа 6 и деление на 6. </w:t>
            </w: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Учебник с. 18 - 19</w:t>
            </w: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Тетрадь печатная с. 8 </w:t>
            </w: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Совершенствовать навыки решения составных задач, задач на нахождение периметра;  закреплять табличные случаи умножения и деления на 2, 3, 4, 5,6; продолжить формирование вычислительных навыков.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Закрепить табличные случаи умножения и деления на 2, 3, 4, 5, 6.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Познавательные</w:t>
            </w: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принимать и сохранять учебную задачу, использовать знаково-символические средства, в том числе модели (фишки) для решения задач). 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планировать своё действие в соответствии с поставленной задачей.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ведение диалога, взаимный контроль, формулировка.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5D0346" w:rsidRPr="009C20F6" w:rsidTr="005D034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46" w:rsidRPr="009C20F6" w:rsidRDefault="005D0346" w:rsidP="006D0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Умножение числа 6 и деление на 6. </w:t>
            </w: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Учебник с. 20 - 21</w:t>
            </w: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Тетрадь печатная с. 9 </w:t>
            </w: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Составить таблицу деления на 6; совершенствовать навыки решения задач разными способами; закреплять ранее изученные табличные случаи умножения и деления.</w:t>
            </w:r>
            <w:r w:rsidR="00B06BF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Проектная работа 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Составить таблицу деления на 6;  закрепить ранее изученные табличные случаи умножения и деления.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Коммуникативные: 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развернуто обосновывать суждения, давать определения, приводить доказательства.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коррекция, применение установленного правила.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Познавательные:</w:t>
            </w: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поиск и выделение необходимой информации, использовать знаково-символические средства.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5D0346" w:rsidRPr="009C20F6" w:rsidTr="005D034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46" w:rsidRPr="009C20F6" w:rsidRDefault="005D0346" w:rsidP="006D0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Умножение числа 6 и деление на 6. Шестая часть числа. </w:t>
            </w: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Учебник с. 22 - 23</w:t>
            </w: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Тетрадь печатная </w:t>
            </w: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с. 10 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Ввести понятие «шестая часть  числа»; учить находить шестую часть числа действием деление</w:t>
            </w:r>
            <w:r w:rsidRPr="009C20F6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;</w:t>
            </w: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продолжить работу по составлению и чтению математических графов.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Познакомить с понятием  «шестая часть  числа»;  научить находить шестую часть числа действием деление; продолжить работу по составлению и чтению математических графов.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Познавательные</w:t>
            </w: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умение читать и записывать числа. 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знать алгоритм измерения;  работать с данными (схемами, таблицами).</w:t>
            </w: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Коммуникативные: 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развернуто обосновывать суждения, давать определения, приводить доказательства.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5D0346" w:rsidRPr="009C20F6" w:rsidTr="005D034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46" w:rsidRPr="009C20F6" w:rsidRDefault="005D0346" w:rsidP="006D0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Умножение и деление на 6. Шестая часть числа. </w:t>
            </w: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Учебник с. 24</w:t>
            </w: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Тетрадь печатная </w:t>
            </w: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с. 11 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Учить находить шестую часть числа действием деление; совершенствовать вычислительные навыки, продолжить формирование умений решать геометрические задачи, выполнять </w:t>
            </w: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чертежи.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Научить находить шестую часть числа действием деление.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Познавательные</w:t>
            </w: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умение читать и записывать числа. 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знать алгоритм измерения;  работать с данными (схемами, таблицами).</w:t>
            </w: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Коммуникативные: 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развернуто обосновывать суждения, давать определения, приводить доказательства.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5D0346" w:rsidRPr="009C20F6" w:rsidTr="005D034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46" w:rsidRPr="009C20F6" w:rsidRDefault="005D0346" w:rsidP="006D0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64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Умножение числа 6 и деление на 6. Шестая часть числа. </w:t>
            </w: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Самостоятельная работа </w:t>
            </w: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«Умножение числа 6 и деление на 6»</w:t>
            </w: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Учебник с. 25 - 26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Учить находить шестую часть числа действием деление; совершенствовать вычислительные навыки, продолжить формирование умений решать геометрические задачи, выполнять чертежи.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Научить находить шестую часть числа действием деление.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Познавательные</w:t>
            </w: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умение читать и записывать числа. 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знать алгоритм измерения;  работать с данными (схемами, таблицами).</w:t>
            </w: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Коммуникативные: 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развернуто обосновывать суждения, давать определения, приводить доказательства.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5D0346" w:rsidRPr="009C20F6" w:rsidTr="005D034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46" w:rsidRPr="009C20F6" w:rsidRDefault="005D0346" w:rsidP="006D0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Урок обобщения и коррекции знаний по теме: «Табличные случаи умножения и деления на 4, 5, 6». </w:t>
            </w: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Учить находить вторую, третью, четвертую, пятую и шестую часть числа действием деление; совершенствовать вычислительные навыки, продолжить формирование умений решать геометрические задачи, выполнять чертежи.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Научить находить шестую часть числа действием деление.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Познавательные</w:t>
            </w: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умение читать и записывать числа. 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знать алгоритм измерения;  работать с данными (схемами, таблицами).</w:t>
            </w: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Коммуникативные: 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развернуто обосновывать суждения, давать определения, приводить доказательства.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5D0346" w:rsidRPr="009C20F6" w:rsidTr="005D034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46" w:rsidRPr="009C20F6" w:rsidRDefault="005D0346" w:rsidP="006D0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1D71AF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r:id="rId9" w:history="1">
              <w:r w:rsidR="005D0346" w:rsidRPr="009C20F6">
                <w:rPr>
                  <w:rFonts w:ascii="Times New Roman" w:eastAsia="Times New Roman" w:hAnsi="Times New Roman" w:cs="Times New Roman"/>
                  <w:b/>
                  <w:i/>
                  <w:color w:val="000000"/>
                  <w:sz w:val="20"/>
                  <w:szCs w:val="20"/>
                </w:rPr>
                <w:t xml:space="preserve">Контрольная работа </w:t>
              </w:r>
              <w:r w:rsidR="005D0346" w:rsidRPr="009C20F6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</w:rPr>
                <w:t xml:space="preserve"> по   теме «Табличные случаи умножения и деления на 4, 5, 6».</w:t>
              </w:r>
            </w:hyperlink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Проверить усвоение знаний таблицы умножения и деления на 2, 3, 4, 5, 6; сформированность навыков решения задач.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Уметь выполнять умножение и деление на 2,3,4.5,6.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осуществляет текущий контроль своих действий по заданным критериям.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ведение диалога, взаимный контроль, формулировка.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Познавательные:</w:t>
            </w: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анализ, синтез, сравнение.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5D0346" w:rsidRPr="009C20F6" w:rsidTr="005D034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46" w:rsidRPr="009C20F6" w:rsidRDefault="005D0346" w:rsidP="006D0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Анализ контрольной работы.</w:t>
            </w: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Площадь фигуры. Единицы площади.</w:t>
            </w: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Учебник с. 27 - 28</w:t>
            </w: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Тетрадь печатная </w:t>
            </w: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с. 12 - 13 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Ввести термин «площадь фигуры»; познакомить с единицами площади и их обозначениями;  закреплять ранее изученные табличные случаи умножения и деления; совершенствовать навыки вычисления доли числа.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Познакомить с термином  «площадь фигуры»; познакомить с единицами площади и их обозначениями;  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закрепить  ранее изученные табличные случаи умножения и деления; научить находить доли числа </w:t>
            </w: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действием деление.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lastRenderedPageBreak/>
              <w:t>Познавательные</w:t>
            </w: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умение читать и записывать числа. 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знать алгоритм измерения;  работать с данными (схемами, таблицами).</w:t>
            </w: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Коммуникативные: 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развернуто обосновывать суждения, давать определения, приводить доказательства.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5D0346" w:rsidRPr="009C20F6" w:rsidTr="005D034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46" w:rsidRPr="009C20F6" w:rsidRDefault="005D0346" w:rsidP="006D0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68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Площадь фигуры. Единицы площади</w:t>
            </w: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Учебник с. 29 - 30</w:t>
            </w: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Тетрадь печатная </w:t>
            </w: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с. 14 </w:t>
            </w: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Продолжить формирование умений определять площадь фигуры приемом пересчитывания квадратов, на которые разделена фигура; совершенствовать навыки работы с математическими графами.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Научить определять площадь фигуры приемом пересчитывания квадратов, на которые разделена фигура; уметь работать с математическими графами.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Познавательные</w:t>
            </w: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умение читать и записывать числа. 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знать алгоритм измерения;  работать с данными (схемами, таблицами).</w:t>
            </w: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Коммуникативные: 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развернуто обосновывать суждения, давать определения, приводить доказательства.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5D0346" w:rsidRPr="009C20F6" w:rsidTr="005D034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46" w:rsidRPr="009C20F6" w:rsidRDefault="005D0346" w:rsidP="006D0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Площадь фигуры. Единицы площади</w:t>
            </w: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Учебник с. 31 - 32</w:t>
            </w: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Тетрадь печатная </w:t>
            </w: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с. 15 </w:t>
            </w: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Совершенствовать навыки определения площади фигуры; закреплять умения решать задачи с величинами «цена», «количество», «стоимость».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Научить определять площади фигуры;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Познавательные</w:t>
            </w: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умение читать и записывать числа. 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знать алгоритм измерения;  работать с данными (схемами, таблицами).</w:t>
            </w: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Коммуникативные: 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развернуто обосновывать суждения, давать определения, приводить доказательства.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5D0346" w:rsidRPr="009C20F6" w:rsidTr="005D034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46" w:rsidRPr="009C20F6" w:rsidRDefault="005D0346" w:rsidP="006D0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Площадь фигуры. Единицы площади.</w:t>
            </w: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Учебник с. 33 - 34</w:t>
            </w: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Совершенствовать навыки определения площади фигуры; закреплять умения решать задачи с величинами «цена», «количество», «стоимость».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Научить определять площади фигуры;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Познавательные</w:t>
            </w: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умение читать и записывать числа. 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знать алгоритм измерения;  работать с данными (схемами, таблицами).</w:t>
            </w: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Коммуникативные: 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развернуто обосновывать суждения, давать определения, приводить доказательства.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5D0346" w:rsidRPr="009C20F6" w:rsidTr="005D034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46" w:rsidRPr="009C20F6" w:rsidRDefault="005D0346" w:rsidP="006D0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Площадь фигуры. Единицы площади.</w:t>
            </w: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Самостоятельная работа</w:t>
            </w: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«Определение площади геометрической фигуры».</w:t>
            </w: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Учебник с. 33 - 34</w:t>
            </w: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Совершенствовать навыки определения площади фигуры; закреплять умения решать задачи с величинами «цена», «количество», «стоимость».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Научить определять площади фигуры;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Познавательные</w:t>
            </w: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умение читать и записывать числа. 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знать алгоритм измерения;  работать с данными (схемами, таблицами).</w:t>
            </w: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Коммуникативные: 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развернуто обосновывать суждения, давать определения, приводить доказательства.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5D0346" w:rsidRPr="009C20F6" w:rsidTr="005D034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46" w:rsidRPr="009C20F6" w:rsidRDefault="005D0346" w:rsidP="006D0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Умножение числа 7 и деление  на 7. </w:t>
            </w: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Учебник с. 35 - 36  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Составить таблицу умножения семи и на 7; совершенствовать вычислительные навыки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Составить таблицу умножения семи и на 7.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Познавательные</w:t>
            </w: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умение читать и записывать числа. 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знать алгоритм измерения;  работать с данными (схемами, таблицами).</w:t>
            </w: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Коммуникативные: 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развернуто обосновывать суждения, давать определения, приводить доказательства.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5D0346" w:rsidRPr="009C20F6" w:rsidTr="005D034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46" w:rsidRPr="009C20F6" w:rsidRDefault="005D0346" w:rsidP="006D0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Умножение числа 7 и деление  на 7. </w:t>
            </w: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Учебник с. 35 - 36 </w:t>
            </w: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Тетрадь печатная </w:t>
            </w: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с. 15 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Составить таблицу умножения семи и на 7; совершенствовать вычислительные навыки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Составить таблицу умножения семи и на 7.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Познавательные</w:t>
            </w: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умение читать и записывать числа. 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знать алгоритм измерения;  работать с данными (схемами, таблицами).</w:t>
            </w: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Коммуникативные: 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развернуто обосновывать суждения, давать определения, приводить доказательства.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5D0346" w:rsidRPr="009C20F6" w:rsidTr="005D034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46" w:rsidRPr="009C20F6" w:rsidRDefault="005D0346" w:rsidP="006D0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Умножение числа 7 и деление  на 7. </w:t>
            </w: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Учебник с. 37 - 38 </w:t>
            </w: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Тетрадь печатная </w:t>
            </w: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с. 16 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Закреплять  табличные случаи умножения и деления на 2, 3, 4, 5,6, 7; совершенствовать вычислительные навыки решения составных задач;  продолжить работу по составлению и чтению математических графов.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Закрепить  табличные случаи умножения и деления на 2, 3, 4, 5,6, 7; уметь работать с математическими графами.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Познавательные</w:t>
            </w: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принимать и сохранять учебную задачу, использовать знаково-символические средства, в том числе модели (фишки) для решения задач). 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планировать своё действие в соответствии с поставленной задачей.</w:t>
            </w: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Коммуникативные: 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развернуто обосновывать суждения, давать определения, приводить доказательства.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5D0346" w:rsidRPr="009C20F6" w:rsidTr="005D034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46" w:rsidRPr="009C20F6" w:rsidRDefault="005D0346" w:rsidP="006D0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Умножение числа 7 и деление  на 7. </w:t>
            </w: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Учебник с. 39 - 40 </w:t>
            </w: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Тетрадь печатная </w:t>
            </w: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с. 17 </w:t>
            </w: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Составить таблицу деления на 7; рассмотреть связь действия умножения с действием деления; совершенствовать вычислительные навыки; повторить порядок </w:t>
            </w: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выполнения действий в выражениях со скобками.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Составить таблицу деления на 7; рассмотреть связь действия умножения с действием деления.</w:t>
            </w: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lastRenderedPageBreak/>
              <w:t>Коммуникативные</w:t>
            </w: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ответы на вопросы.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Познавательные: 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выдвижение гипотез, синтез и анализ, понимание и принятие учебной задачи, сравнение, сопоставление, обобщение.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планировать своё действие в </w:t>
            </w: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соответствии с поставленной задачей.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5D0346" w:rsidRPr="009C20F6" w:rsidTr="005D034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46" w:rsidRPr="009C20F6" w:rsidRDefault="005D0346" w:rsidP="006D0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76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Умножение числа 7 и деление  на 7. Седьмая часть числа.</w:t>
            </w: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Учебник с. 41 - 42 </w:t>
            </w: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Тетрадь печатная </w:t>
            </w: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с. 18 - 19 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Ввести понятие «седьмая часть  числа»; учить находить седьмую часть числа действием деление; продолжить формирование умений решать составные задачи.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Познакомить с понятием  «седьмая часть  числа»;  научить находить седьмую часть числа действием деление.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Познавательные: 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Уметь находить седьмую часть числа действием деление.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осуществляет текущий контроль своих действий по заданным критериям.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ведение диалога, взаимный контроль, формулировка.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5D0346" w:rsidRPr="009C20F6" w:rsidTr="005D034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46" w:rsidRPr="009C20F6" w:rsidRDefault="005D0346" w:rsidP="006D0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Умножение числа 7 и деление  на 7. Седьмая часть числа.</w:t>
            </w: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Учебник с. 43 - 44  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Учить находить седьмую часть числа действием деление; продолжить формирование умений решать составные задачи.</w:t>
            </w:r>
            <w:r w:rsidR="00B06BF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Проектная работа 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Отрабатывать с понятие  «седьмая часть  числа»;  находить седьмую часть числа действием деление.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осуществляет текущий контроль своих действий по заданным критериям.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ведение диалога, взаимный контроль, формулировка.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Познавательные:</w:t>
            </w: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анализ, синтез, сравнение.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5D0346" w:rsidRPr="009C20F6" w:rsidTr="005D034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46" w:rsidRPr="009C20F6" w:rsidRDefault="005D0346" w:rsidP="006D0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Умножение числа 7 и деление  на 7. Седьмая часть числа.</w:t>
            </w: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Учебник с. 43 - 44 </w:t>
            </w: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Тетрадь печатная </w:t>
            </w: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с. 20 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Учить находить седьмую часть числа действием деление; продолжить формирование умений решать составные задачи.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Отрабатывать с понятие  «седьмая часть  числа»;  находить седьмую часть числа действием деление.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осуществляет текущий контроль своих действий по заданным критериям.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ведение диалога, взаимный контроль, формулировка.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Познавательные:</w:t>
            </w: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анализ, синтез, сравнение.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5D0346" w:rsidRPr="009C20F6" w:rsidTr="005D034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46" w:rsidRPr="009C20F6" w:rsidRDefault="005D0346" w:rsidP="006D0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Умножение числа 7 и деление  на 7. Седьмая часть числа.</w:t>
            </w: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Самостоятельная работа </w:t>
            </w: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«Умножение числа 7 и деление на 7»</w:t>
            </w: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Учебник с. 43 - 44 </w:t>
            </w: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Тетрадь печатная </w:t>
            </w: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с. 20 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Учить находить седьмую часть числа действием деление; продолжить формирование умений решать составные задачи.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Отрабатывать с понятие  «седьмая часть  числа»;  находить седьмую часть числа действием деление.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осуществляет текущий контроль своих действий по заданным критериям.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ведение диалога, взаимный контроль, формулировка.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Познавательные:</w:t>
            </w: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анализ, синтез, сравнение.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5D0346" w:rsidRPr="009C20F6" w:rsidTr="005D034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46" w:rsidRPr="009C20F6" w:rsidRDefault="005D0346" w:rsidP="006D0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Умножение числа 8 и деление  на 8.</w:t>
            </w: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Учебник с. 45 - 46 </w:t>
            </w: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Тетрадь печатная </w:t>
            </w: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с. 21 </w:t>
            </w: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Составить таблицу умножения восьми и на </w:t>
            </w: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8;  закреплять ранее изученные табличные случаи умножения и деления; совершенствовать вычислительные навыки.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Составить таблицу умножения восьми и </w:t>
            </w: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на 8;  закрепить ранее изученные табличные случаи умножения и деления.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lastRenderedPageBreak/>
              <w:t>Коммуникативные</w:t>
            </w: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ответы на вопросы.</w:t>
            </w: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lastRenderedPageBreak/>
              <w:t xml:space="preserve">Познавательные: 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выдвижение</w:t>
            </w:r>
            <w:r w:rsidRPr="009C20F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гипотез, синтез и анализ, понимание и принятие учебной задачи, сравнение, сопоставление, обобщение.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Регулятивные</w:t>
            </w: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коррекция, применение установленного правила.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5D0346" w:rsidRPr="009C20F6" w:rsidTr="005D034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46" w:rsidRPr="009C20F6" w:rsidRDefault="005D0346" w:rsidP="006D0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81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Умножение числа 8 и деление  на 8. </w:t>
            </w: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Учебник с. 47 - 48 </w:t>
            </w: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Тетрадь печатная </w:t>
            </w: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с. 22 </w:t>
            </w: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Совершенствовать навыки решения составных задач разными способами; продолжить формирование умений строить и читать математические графы; закреплять табличные случаи умножения и деления.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Уметь строить и читать математические графы; закрепить табличные случаи умножения и деления.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Коммуникативные</w:t>
            </w: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: развернуто обосновывать суждения, давать определения, приводить доказательства.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Регулятивные</w:t>
            </w: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коррекция, применение установленного правила.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Познавательные</w:t>
            </w: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поиск и выделение необходимой информации, использовать знаково-символические средства.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5D0346" w:rsidRPr="009C20F6" w:rsidTr="005D034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46" w:rsidRPr="009C20F6" w:rsidRDefault="005D0346" w:rsidP="006D0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Умножение числа 8 и деление  на 8. </w:t>
            </w: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Учебник с. 49 – 50</w:t>
            </w: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Составить таблицу деления на 8; учить использовать знание таблицы умножения для решения задач; совершенствовать вычислительные навыки;  продолжить формирование умений строить и читать математические графы.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Составить таблицу деления на 8;  уметь строить и читать математические графы.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развернуто обосновывать суждения, давать определения, приводить доказательства.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Регулятивные</w:t>
            </w: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коррекция, применение установленного правила.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9C20F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Познавательные: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поиск и выделение необходимой информации, использовать знаково-символические средства.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5D0346" w:rsidRPr="009C20F6" w:rsidTr="005D034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46" w:rsidRPr="009C20F6" w:rsidRDefault="005D0346" w:rsidP="006D0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Умножение числа 8 и деление  на 8. </w:t>
            </w: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Учебник с. 49 - 50 </w:t>
            </w: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Тетрадь печатная </w:t>
            </w: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с. 23 </w:t>
            </w: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Составить таблицу деления на 8; учить использовать знание таблицы умножения для решения задач; совершенствовать вычислительные навыки;  продолжить формирование умений строить и читать математические графы.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Составить таблицу деления на 8;  уметь строить и читать математические графы.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развернуто обосновывать суждения, давать определения, приводить доказательства.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Регулятивные</w:t>
            </w: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коррекция, применение установленного правила. 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Познавательные: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поиск и выделение необходимой информации, использовать знаково-символические средства.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5D0346" w:rsidRPr="009C20F6" w:rsidTr="005D034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46" w:rsidRPr="009C20F6" w:rsidRDefault="005D0346" w:rsidP="006D0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84-85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Умножение числа 8 и деление  на 8. Восьмая часть числа.</w:t>
            </w: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Учебник с. 51 - 52 </w:t>
            </w: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Тетрадь печатная </w:t>
            </w: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с. 24 </w:t>
            </w: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Ввести понятие «восьмая часть  числа»; учить находить восьмую часть </w:t>
            </w: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числа действием деление; совершенствовать практические навыки в построении чертежей; умение решать составные задачи разными способами.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Познакомить с понятием  «восьмая часть  числа»;  </w:t>
            </w: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научить находить восьмую часть числа действием деление.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lastRenderedPageBreak/>
              <w:t>Коммуникативные</w:t>
            </w: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ответы на вопросы.</w:t>
            </w: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Познавательные: 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выдвижение</w:t>
            </w:r>
            <w:r w:rsidRPr="009C20F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гипотез, синтез и анализ, понимание и принятие учебной задачи, сравнение, сопоставление, обобщение.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Регулятивные</w:t>
            </w: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коррекция, применение установленного правила.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5D0346" w:rsidRPr="009C20F6" w:rsidTr="005D034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46" w:rsidRPr="009C20F6" w:rsidRDefault="005D0346" w:rsidP="006D0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86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Умножение числа 8 и деление  на 8. Восьмая часть числа.</w:t>
            </w: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Учебник с. 53 - 54 </w:t>
            </w: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Тетрадь печатная </w:t>
            </w: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с. 25 </w:t>
            </w: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Совершенствовать навыки решения задач на нахождение доли от числа и решение составных задач разными способами; закреплять табличные случаи умножения и деления на 8.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Закрепить табличные случаи умножения и деления на 8.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Коммуникативные</w:t>
            </w: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ответы на вопросы.</w:t>
            </w: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Познавательные: 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выдвижение</w:t>
            </w:r>
            <w:r w:rsidRPr="009C20F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гипотез, синтез и анализ, понимание и принятие учебной задачи, сравнение, сопоставление, обобщение.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Регулятивные</w:t>
            </w: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коррекция, применение установленного правила.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5D0346" w:rsidRPr="009C20F6" w:rsidTr="005D034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46" w:rsidRPr="009C20F6" w:rsidRDefault="005D0346" w:rsidP="006D0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Умножение числа 8 и деление  на 8. Восьмая часть числа.</w:t>
            </w: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Самостоятельная работа </w:t>
            </w: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«Умножение числа 8 и деление на 8»</w:t>
            </w: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Учебник с. 53 - 54 </w:t>
            </w: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Тетрадь печатная </w:t>
            </w: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с. 25 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Совершенствовать навыки решения задач на нахождение доли от числа и решение составных задач разными способами; закреплять табличные случаи умножения и деления на 8.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Закрепить табличные случаи умножения и деления на 8.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Коммуникативные</w:t>
            </w: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ответы на вопросы.</w:t>
            </w: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Познавательные: 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выдвижение</w:t>
            </w:r>
            <w:r w:rsidRPr="009C20F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гипотез, синтез и анализ, понимание и принятие учебной задачи, сравнение, сопоставление, обобщение.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Регулятивные</w:t>
            </w: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коррекция, применение установленного правила.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5D0346" w:rsidRPr="009C20F6" w:rsidTr="005D034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46" w:rsidRPr="009C20F6" w:rsidRDefault="005D0346" w:rsidP="006D0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Умножение числа 9 и деление  на 9. </w:t>
            </w: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Учебник с. 55 - 56 </w:t>
            </w: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Тетрадь печатная </w:t>
            </w: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с. 26 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Составить таблицу умножения  девяти и на 9; совершенствовать навык решения задач умножением и делением.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Составить таблицу умножения  девяти и на 9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Коммуникативные</w:t>
            </w: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ответы на вопросы.</w:t>
            </w: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Познавательные: 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выдвижение</w:t>
            </w:r>
            <w:r w:rsidRPr="009C20F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гипотез, синтез и анализ, понимание и принятие учебной задачи, сравнение, сопоставление, обобщение.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Регулятивные</w:t>
            </w: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коррекция, применение установленного правила.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5D0346" w:rsidRPr="009C20F6" w:rsidTr="005D034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46" w:rsidRPr="009C20F6" w:rsidRDefault="005D0346" w:rsidP="006D0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89-90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Умножение числа 9 и деление  на 9. </w:t>
            </w: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Учебник с. 57 - 58 </w:t>
            </w: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Тетрадь печатная </w:t>
            </w: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с. 27 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Совершенствовать навыки решения составных задач; закреплять табличные </w:t>
            </w: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случаи умножения и деления на 2, 3, 4, 5, 6, 7, 8.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Закрепить табличные случаи умножения и деления на 2, 3, 4, 5, 6, 7, 8.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Познавательные</w:t>
            </w: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принимать и сохранять учебную задачу, использовать знаково-символические средства, в том числе модели (фишки) </w:t>
            </w: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для решения задач). 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планировать своё действие в соответствии с поставленной задачей.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ведение диалога, взаимный контроль, формулировка.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5D0346" w:rsidRPr="009C20F6" w:rsidTr="005D034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46" w:rsidRPr="009C20F6" w:rsidRDefault="005D0346" w:rsidP="005D03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Умножение числа 9 и деление  на 9. </w:t>
            </w: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Учебник с. 59  </w:t>
            </w: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Тетрадь печатная </w:t>
            </w: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с. 28 </w:t>
            </w: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Составить таблицу деления на 9; совершенствовать навыки решения и составления обратных задач; закреплять навыки вычисления периметра многоугольника.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Составить таблицу деления на 9; закрепить навыки вычисления периметра многоугольника.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осуществляет текущий контроль своих действий по заданным критериям.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ведение диалога, взаимный контроль, формулировка.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Познавательные:</w:t>
            </w: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анализ, синтез, сравнение.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5D0346" w:rsidRPr="009C20F6" w:rsidTr="005D034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46" w:rsidRPr="009C20F6" w:rsidRDefault="005D0346" w:rsidP="006D0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Умножение числа 9 и деление  на 9. Девятая часть числа.</w:t>
            </w: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Учебник с. 60 - 61 </w:t>
            </w: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Ввести понятие «девятая часть  числа»; учить находить девятую часть числа действием деление; совершенствовать практические умения по построению геометрических фигур; закреплять знание табличных случаев умножения и деления.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Познакомить с понятием  «девятая часть  числа»;  научить находить девятую часть числа действием деление; закрепить знание табличных случаев умножения и деления.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осуществляет текущий контроль своих действий по заданным критериям.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ведение диалога, взаимный контроль, формулировка.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Познавательные:</w:t>
            </w: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анализ, синтез, сравнение.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5D0346" w:rsidRPr="009C20F6" w:rsidTr="005D034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46" w:rsidRPr="009C20F6" w:rsidRDefault="005D0346" w:rsidP="006D0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Умножение числа 9 и деление  на 9. </w:t>
            </w: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Девятая часть числа.</w:t>
            </w: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Учебник с. 62 - 63 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Совершенствовать вычислительные навыки; закреплять знание табличных случаев умножения и деления.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Закрепить знание табличных случаев умножения и деления.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Коммуникативные</w:t>
            </w: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ответы на вопросы.</w:t>
            </w: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Познавательные: 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выдвижение</w:t>
            </w:r>
            <w:r w:rsidRPr="009C20F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гипотез, синтез и анализ.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осуществляет текущий контроль своих действий по заданным критериям.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5D0346" w:rsidRPr="009C20F6" w:rsidTr="005D034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46" w:rsidRPr="009C20F6" w:rsidRDefault="005D0346" w:rsidP="006D0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94-95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Умножение числа 9 и деление  на 9. </w:t>
            </w: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Девятая часть числа.</w:t>
            </w: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Самостоятельная работа </w:t>
            </w: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«Умножение числа 9 и деление на 9»</w:t>
            </w: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Учебник с. 62 - 63 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Совершенствовать вы-числительные навыки; закреплять знание табличных случаев умножения и деления.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Закрепить знание табличных случаев умножения и деления.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Коммуникативные</w:t>
            </w: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ответы на вопросы.</w:t>
            </w: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Познавательные: 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выдвижение</w:t>
            </w:r>
            <w:r w:rsidRPr="009C20F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гипотез, синтез и анализ.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осуществляет текущий контроль своих действий по заданным критериям.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5D0346" w:rsidRPr="009C20F6" w:rsidTr="005D034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46" w:rsidRPr="009C20F6" w:rsidRDefault="005D0346" w:rsidP="006D0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96-97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Урок обобщения и коррекции знаний по теме: «Табличные случаи умножения и деления на 6, 7, 8 и 9». 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Совершенствовать вычислительные навыки; закреплять знание табличных случаев умножения и деления.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Закрепить знание табличных случаев умножения и деления.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Коммуникативные</w:t>
            </w: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ответы на вопросы.</w:t>
            </w: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Познавательные: 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выдвижение</w:t>
            </w:r>
            <w:r w:rsidRPr="009C20F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гипотез, синтез и анализ.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осуществляет текущий контроль своих действий по заданным критериям.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5D0346" w:rsidRPr="009C20F6" w:rsidTr="005D034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46" w:rsidRPr="009C20F6" w:rsidRDefault="005D0346" w:rsidP="006D0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1D71AF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r:id="rId10" w:history="1">
              <w:r w:rsidR="005D0346" w:rsidRPr="009C20F6">
                <w:rPr>
                  <w:rFonts w:ascii="Times New Roman" w:eastAsia="Times New Roman" w:hAnsi="Times New Roman" w:cs="Times New Roman"/>
                  <w:b/>
                  <w:i/>
                  <w:color w:val="000000"/>
                  <w:sz w:val="20"/>
                  <w:szCs w:val="20"/>
                </w:rPr>
                <w:t xml:space="preserve">Контрольная работа    </w:t>
              </w:r>
              <w:r w:rsidR="005D0346" w:rsidRPr="009C20F6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</w:rPr>
                <w:t xml:space="preserve"> по   теме «Табличные случаи умножения и деления на 6, 7, 8 и 9».</w:t>
              </w:r>
            </w:hyperlink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Проверить усвоение табличных случаев умножения и деления на 6, 7, 8, 9; проверить умение решать задачи, навык нахождения доли от числа.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Уметь выполнять умножение и деление на 6, 7, 8, 9.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Регулятивные</w:t>
            </w: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осуществляет текущий контроль своих действий по заданным критериям.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Коммуникативные</w:t>
            </w: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ведение диалога, взаимный контроль, формулировка.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Познавательные</w:t>
            </w: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анализ, синтез, сравнение.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5D0346" w:rsidRPr="009C20F6" w:rsidTr="005D034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46" w:rsidRPr="009C20F6" w:rsidRDefault="005D0346" w:rsidP="006D0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Анализ контрольной работы.</w:t>
            </w: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Во сколько раз больше или меньше?</w:t>
            </w: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Учебник с. 64 - 65  </w:t>
            </w: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Тетрадь печатная </w:t>
            </w: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с. 29 - 30 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Рассмотреть кратное сравнение чисел; ввести отношение «во сколько раз больше или меньше»;  совершенствовать навык нахождения доли от числа;</w:t>
            </w:r>
            <w:r w:rsidRPr="009C20F6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продолжить работу по формированию вычислительных навыков.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Рассмотреть кратное сравнение чисел;  познакомить с  отношением  «во сколько раз больше или меньше»;  уметь находить долю от числа.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9C20F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Познавательные</w:t>
            </w: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принимать и сохранять учебную задачу, использовать знаково-символические средства, в том числе модели (фишки) для решения задач). 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планировать своё действие в соответствии с поставленной задачей.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Коммуникативные</w:t>
            </w: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ведение диалога, взаимный контроль, формулировка.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D0346" w:rsidRPr="009C20F6" w:rsidTr="005D034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46" w:rsidRPr="009C20F6" w:rsidRDefault="005D0346" w:rsidP="006D0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Во сколько раз больше или меньше?</w:t>
            </w: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Учебник с. 64 - 65  </w:t>
            </w: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Тетрадь печатная </w:t>
            </w: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с. 29 - 30 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Рассмотреть кратное сравнение чисел; ввести отношение «во сколько раз больше или меньше»;  совершенствовать навык нахождения доли от числа;</w:t>
            </w:r>
            <w:r w:rsidRPr="009C20F6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продолжить работу по формированию вычислительных навыков.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Рассмотреть кратное сравнение чисел;  познакомить с  отношением  «во сколько раз больше или меньше»;  уметь на-ходить долю от числа.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9C20F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Познавательные</w:t>
            </w: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принимать и сохранять учебную задачу, использовать знаково-символические средства, в том числе модели (фишки) для решения задач).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планировать своё действие в соответствии с поставленной задачей.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Коммуникативные</w:t>
            </w: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ведение диалога, взаимный контроль, формулировка.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D0346" w:rsidRPr="009C20F6" w:rsidTr="005D034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46" w:rsidRPr="009C20F6" w:rsidRDefault="005D0346" w:rsidP="006D0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101-</w:t>
            </w: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Во сколько раз </w:t>
            </w: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больше или меньше?</w:t>
            </w: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Учебник с. 66  </w:t>
            </w: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Тетрадь печатная </w:t>
            </w: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с. 30 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Продолжить </w:t>
            </w: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формирование умений выполнять кратное сравнение чисел; закреплять умения решать составные задачи.</w:t>
            </w:r>
            <w:r w:rsidR="00B06BF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Проектная работа 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Уметь выполнять </w:t>
            </w: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кратное сравнение чисел.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lastRenderedPageBreak/>
              <w:t>Познавательные</w:t>
            </w: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принимать и сохранять учебную задачу, использовать знаково-символические средства, в том числе модели (фишки) для решения задач).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9C20F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планировать своё действие в соответствии с поставленной задачей.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Коммуникативные</w:t>
            </w: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ведение диалога, взаимный контроль, формулировка.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5D0346" w:rsidRPr="009C20F6" w:rsidTr="005D034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46" w:rsidRPr="009C20F6" w:rsidRDefault="005D0346" w:rsidP="006D0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Во сколько раз больше или меньше?</w:t>
            </w: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Учебник с. 67 - 68  </w:t>
            </w: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Тетрадь печатная </w:t>
            </w: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с. 31 </w:t>
            </w: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Совершенствовать навыки решения задач на кратное сравнение; закреплять умения решать задачи с величинами  «цена», «количество», «стоимость».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Уметь выполнять кратное сравнение чисел.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Познавательные</w:t>
            </w: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принимать и сохранять учебную задачу, использовать знаково-символические средства, в том числе модели (фишки) для решения задач).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планировать своё действие.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Коммуникативные</w:t>
            </w: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ведение диалога, взаимный контроль, формулировка.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5D0346" w:rsidRPr="009C20F6" w:rsidTr="005D034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46" w:rsidRPr="009C20F6" w:rsidRDefault="005D0346" w:rsidP="006D0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104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Во сколько раз больше или меньше?</w:t>
            </w: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Самостоятельная работа </w:t>
            </w: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теме «Решение задач  на кратное сравнение чисел»»</w:t>
            </w: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Учебник с. 69 - 70  </w:t>
            </w: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Тетрадь печатная </w:t>
            </w: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с. 32 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Совершенствовать навыки решения составных задач на кратное сравнение; закреплять знания геометрических фигур, умения читать чертежи.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Знать геометрические фигуры.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Познавательные</w:t>
            </w: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принимать и сохранять учебную задачу, использовать знаково-символические средства, в том числе модели (фишки) для решения задач).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планировать своё действие в соответствии с поставленной задачей.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Коммуникативные</w:t>
            </w: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ведение диалога, взаимный контроль, формулировка.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5D0346" w:rsidRPr="009C20F6" w:rsidTr="005D034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46" w:rsidRPr="009C20F6" w:rsidRDefault="005D0346" w:rsidP="006D0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105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Урок обобщения и коррекции знаний по теме: «Табличные случаи умножения и деления. Решение задач». </w:t>
            </w: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Совершенствовать навыки решения составных задач на кратное сравнение; закреплять знания геометрических фигур, умения читать чертежи, выполнять вычисления на случаи табличного умножения и деления.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Уметь вычислять периметр и площадь прямоугольника.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Регулятивные</w:t>
            </w: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осуществляет текущий контроль своих действий по заданным критериям.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Коммуникативные</w:t>
            </w: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ведение диалога, взаимный контроль, формулировка.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Познавательные</w:t>
            </w: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анализ, синтез, сравнение.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5D0346" w:rsidRPr="009C20F6" w:rsidTr="005D034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46" w:rsidRPr="009C20F6" w:rsidRDefault="005D0346" w:rsidP="006D0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Итоговая контрольная работа за 3 четверть.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Проверить усвоение знаний таблицы умножения и деления на 2, 3, 4, 5, 6, 7, 8, 9 сформированность навыков решения задач.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Уметь выполнять умножение и деление на табличные случаи.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осуществляет текущий контроль своих действий по заданным критериям.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ведение диалога, взаимный контроль, формулировка.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Познавательные:</w:t>
            </w: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анализ, синтез, сравнение.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5D0346" w:rsidRPr="009C20F6" w:rsidTr="005D034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46" w:rsidRPr="009C20F6" w:rsidRDefault="005D0346" w:rsidP="006D0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107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Анализ контрольной работы.</w:t>
            </w: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Решение задач на увеличение и уменьшение числа в несколько раз.</w:t>
            </w: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Учебник с. 74 - 78  </w:t>
            </w: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Тетрадь печатная</w:t>
            </w: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с. 34 - 37 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Учить решать задачи на 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увеличение и уменьшение числа в несколько раз; совершенствовать вычислительные навыки.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Решать задачи на увеличение и уменьшение числа в несколько раз. 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9C20F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Познавательные</w:t>
            </w: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принимать и сохранять учебную задачу, использовать знаково-символические средства, в том числе модели (фишки) для решения задач).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планировать своё действие в соответствии с поставленной задачей.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Коммуникативные</w:t>
            </w: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ведение диалога, взаимный контроль, формулировка.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D0346" w:rsidRPr="009C20F6" w:rsidTr="005D034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46" w:rsidRPr="009C20F6" w:rsidRDefault="005D0346" w:rsidP="006D0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108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Решение задач на увеличение и уменьшение числа в несколько раз.</w:t>
            </w: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Учебник с. 74 - 78  </w:t>
            </w: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Тетрадь печатная </w:t>
            </w: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с. 34 - 37 </w:t>
            </w: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Учить решать задачи на 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увеличение и уменьшение числа в несколько раз; совершенствовать вычислительные навыки.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Решать задачи на увеличение и уменьшение числа в несколько раз. 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Коммуникативные</w:t>
            </w: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ответы на вопросы.</w:t>
            </w: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Познавательные: 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выдвижение</w:t>
            </w:r>
            <w:r w:rsidRPr="009C20F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гипотез, синтез и анализ, понимание и принятие учебной задачи, сравнение, сопоставление, обобщение.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планировать своё действие в соответствии с поставленной задачей.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5D0346" w:rsidRPr="009C20F6" w:rsidTr="005D034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46" w:rsidRPr="009C20F6" w:rsidRDefault="005D0346" w:rsidP="006D0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109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Решение задач на увеличение и уменьшение числа в несколько раз.</w:t>
            </w: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Учебник с. 74 - 78  </w:t>
            </w: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Тетрадь печатная </w:t>
            </w: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с. 34 - 37 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Учить решать задачи на 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увеличение и уменьшение числа в несколько раз; совершенствовать вычислительные навыки.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Решать задачи на увеличение и уменьшение числа в несколько раз. 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Коммуникативные</w:t>
            </w: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ответы на вопросы.</w:t>
            </w: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Познавательные: 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выдвижение</w:t>
            </w:r>
            <w:r w:rsidRPr="009C20F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гипотез, синтез и анализ, понимание и принятие учебной задачи, сравнение, сопоставление, обобщение.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планировать своё действие в соответствии с поставленной задачей.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5D0346" w:rsidRPr="009C20F6" w:rsidTr="005D0346">
        <w:trPr>
          <w:trHeight w:val="362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46" w:rsidRPr="009C20F6" w:rsidRDefault="005D0346" w:rsidP="006D0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Решение задач на увеличение и уменьшение числа в несколько раз.</w:t>
            </w: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Самостоятельная работа</w:t>
            </w: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теме «Решение задач на увеличение и уменьшение числа в несколько раз»</w:t>
            </w: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Учебник с. 74 - 78  </w:t>
            </w: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Тетрадь печатная </w:t>
            </w: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с. 34 - 37 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Учить решать задачи на 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увеличение и уменьшение числа в несколько раз; совершенствовать вычислительные навыки.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Решать задачи на увеличение и уменьшение числа в несколько раз. 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9C20F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Познавательные</w:t>
            </w: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принимать и сохранять учебную задачу, использовать знаково-символические средства, в том числе модели (фишки) для решения задач).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планировать своё действие в соответствии с поставленной задачей.</w:t>
            </w: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Коммуникативные</w:t>
            </w: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ответы на вопросы.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D0346" w:rsidRPr="009C20F6" w:rsidTr="005D034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46" w:rsidRPr="009C20F6" w:rsidRDefault="005D0346" w:rsidP="006D0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Решение задач на увеличение и уменьшение числа в несколько раз.</w:t>
            </w: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Учебник с. 74 - 78  </w:t>
            </w: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Тетрадь печатная </w:t>
            </w: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с. 34 - 37 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Учить решать задачи на 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увеличение и уменьшение числа в несколько раз; совершенствовать вычислительные навыки.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Решать задачи на увеличение и уменьшение числа в несколько раз. 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Коммуникативные</w:t>
            </w: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ответы на вопросы.</w:t>
            </w: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Познавательные: 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выдвижение</w:t>
            </w:r>
            <w:r w:rsidRPr="009C20F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гипотез, синтез и анализ.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планировать своё действие в соответствии с поставленной задачей.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5D0346" w:rsidRPr="009C20F6" w:rsidTr="005D034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46" w:rsidRPr="009C20F6" w:rsidRDefault="005D0346" w:rsidP="006D0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112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Решение задач на увеличение и уменьшение числа в несколько раз.</w:t>
            </w: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Учебник с. 74 - 78  </w:t>
            </w: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Тетрадь печатная </w:t>
            </w: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с. 34 - 37 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Учить решать задачи на 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увеличение и уменьшение числа в несколько раз; совершенствовать вычислительные навыки.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Решать задачи на увеличение и уменьшение числа в несколько раз. 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Коммуникативные</w:t>
            </w: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ответы на вопросы.</w:t>
            </w: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Познавательные: 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выдвижение</w:t>
            </w:r>
            <w:r w:rsidRPr="009C20F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гипотез, синтез и анализ.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планировать своё действие в соответствии с поставленной задачей.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5D0346" w:rsidRPr="009C20F6" w:rsidTr="005D034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46" w:rsidRPr="009C20F6" w:rsidRDefault="005D0346" w:rsidP="006D0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113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Контрольная работа </w:t>
            </w: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по теме: «Задачи на кратное сравнение, на  увеличение и уменьшение в несколько раз».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Проверить усвоение понятий «увеличить в…», «уменьшить в …», табличных навыков умножения и деления, сформированность выполнять кратное сравнение чисел.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Уметь выполнять вычислительные навыки при решении задач разного вида.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Регулятивные</w:t>
            </w: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осуществляет текущий контроль своих действий по заданным критериям.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ведение диалога, взаимный контроль, формулировка.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Познавательные:</w:t>
            </w: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анализ, синтез, сравнение.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5D0346" w:rsidRPr="009C20F6" w:rsidTr="005D034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46" w:rsidRPr="009C20F6" w:rsidRDefault="005D0346" w:rsidP="006D0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114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Анализ контрольной </w:t>
            </w: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работы.</w:t>
            </w: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Нахождение нескольких долей числа.</w:t>
            </w: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Учебник с. 79 - 80  </w:t>
            </w: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Тетрадь печатная </w:t>
            </w: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с. 38 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Учить решать задачи на </w:t>
            </w: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нахождение нескольких долей числа; продолжить формирование навыков строить и читать математические графы.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Уметь  строить и </w:t>
            </w: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читать математические графы.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lastRenderedPageBreak/>
              <w:t>Познавательные</w:t>
            </w: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принимать и сохранять учебную задачу, использовать знаково-символические средства, в том числе модели (фишки) для решения задач).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планировать своё действие в соответствии с поставленной задачей.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ведение диалога, взаимный контроль, формулировка.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5D0346" w:rsidRPr="009C20F6" w:rsidTr="005D034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46" w:rsidRPr="009C20F6" w:rsidRDefault="005D0346" w:rsidP="006D0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Нахождение нескольких долей числа.</w:t>
            </w: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Учебник с. 81  </w:t>
            </w: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Тетрадь печатная </w:t>
            </w: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с. 39 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Совершенствовать умения решать задачи на нахождение нескольких долей числа.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Решать задачи на нахождение нескольких долей числа.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Регулятивные</w:t>
            </w: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осуществляет текущий контроль своих действий по заданным критериям.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ведение диалога, взаимный контроль, формулировка.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Познавательные:</w:t>
            </w: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анализ, синтез, сравнение.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5D0346" w:rsidRPr="009C20F6" w:rsidTr="005D034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46" w:rsidRPr="009C20F6" w:rsidRDefault="005D0346" w:rsidP="006D0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116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Нахождение нескольких долей числа.</w:t>
            </w: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Учебник с. 82 - 83  </w:t>
            </w: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Тетрадь печатная </w:t>
            </w: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с. 40 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Совершенствовать умения решать задачи на нахождение нескольких долей числа; закреплять умение находить периметр многоугольника.</w:t>
            </w:r>
            <w:r w:rsidR="00B06BF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Проектная работа 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Уметь  находить периметр многоугольника.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ответы на вопросы.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Познавательные: 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Выдвижение гипотез, синтез и анализ, понимание и принятие учебной задачи, сравнение, сопоставление, обобщение.</w:t>
            </w: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Регулятивные</w:t>
            </w: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осуществляет текущий контроль своих действий по заданным критериям.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5D0346" w:rsidRPr="009C20F6" w:rsidTr="005D034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46" w:rsidRPr="009C20F6" w:rsidRDefault="005D0346" w:rsidP="006D0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117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Нахождение нескольких долей числа.</w:t>
            </w: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Самостоятельная работа </w:t>
            </w:r>
            <w:r w:rsidRPr="009C20F6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по теме </w:t>
            </w: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«Нахождение нескольких долей числа»</w:t>
            </w: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Учебник с. 85 - 86  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Совершенствовать умения решать задачи на нахождение нескольких долей числа; продолжить формирование вычислительных навыков.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Решать задачи на нахождение нескольких долей числа.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ответы на вопросы.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Познавательные: 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Выдвижение гипотез, синтез и анализ, понимание и принятие учебной задачи, сравнение, сопоставление, обобщение.</w:t>
            </w: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Регулятивные</w:t>
            </w: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осуществляет текущий контроль своих действий по заданным критериям.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5D0346" w:rsidRPr="009C20F6" w:rsidTr="005D034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46" w:rsidRPr="009C20F6" w:rsidRDefault="005D0346" w:rsidP="006D0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118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Названия чисел в записях действий.</w:t>
            </w: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Учебник с. 87 - 88</w:t>
            </w: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Тетрадь печатная </w:t>
            </w: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с. 42 </w:t>
            </w: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Ввести названия компонентов арифметических действий; совершенствовать </w:t>
            </w: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вычислительные навыки; продолжить формирование умений решать составные задачи.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Познакомить с названиями  компонентов арифметических действий.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излагать мысль, вести монолог, аргументировать.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Познавательные</w:t>
            </w: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анализ, синтез, рассуждение.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lastRenderedPageBreak/>
              <w:t>Регулятивные</w:t>
            </w: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сличать способ действия и результат, вносить необходимые дополнения.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5D0346" w:rsidRPr="009C20F6" w:rsidTr="005D034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46" w:rsidRPr="009C20F6" w:rsidRDefault="005D0346" w:rsidP="006D0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Названия чисел в записях действий.</w:t>
            </w: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Учебник с. 89 - 90  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Учить употреблять названия компонентов арифметических действий при чтении выражений; совершенствовать навыки решения задач с величинами  «цена», «количество», «стоимость».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Уметь употреблять названия компонентов арифметических действий при чтении выражений.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Регулятивные</w:t>
            </w: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осуществляет текущий контроль своих действий по заданным критериям.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ведение диалога, взаимный контроль, формулировка.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Познавательные:</w:t>
            </w: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анализ, синтез, сравнение.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5D0346" w:rsidRPr="009C20F6" w:rsidTr="005D034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46" w:rsidRPr="009C20F6" w:rsidRDefault="005D0346" w:rsidP="006D0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Названия чисел в записях действий.</w:t>
            </w: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Учебник с. 89 - 90  </w:t>
            </w: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Тетрадь печатная </w:t>
            </w: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с. 43 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Учить употреблять названия компонентов арифметических действий при чтении выражений; совершенствовать навыки решения задач с величинами  «цена», «количество», «стоимость».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Уметь употреблять названия компонентов арифметических действий при чтении выражений.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Регулятивные</w:t>
            </w: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осуществляет текущий контроль своих действий по заданным критериям.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ведение диалога, взаимный контроль, формулировка.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Познавательные:</w:t>
            </w: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анализ, синтез, сравнение.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5D0346" w:rsidRPr="009C20F6" w:rsidTr="005D034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46" w:rsidRPr="009C20F6" w:rsidRDefault="005D0346" w:rsidP="006D0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Числовые выражения.</w:t>
            </w: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Учебник с. 96 - 97  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Учить разными способами читать числовые выражения; повторить правила составления и чтения математических графов.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Научить разными способами читать числовые выражения; повторить правила составления и чтения математических граф.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Познавательные</w:t>
            </w: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принимать и сохранять учебную задачу, использовать знаково-символические средства, в том числе модели (фишки) для решения задач).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планировать своё действие в соответствии с поставленной задачей.</w:t>
            </w: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Коммуникативные</w:t>
            </w: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ответы на вопросы.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5D0346" w:rsidRPr="009C20F6" w:rsidTr="005D034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46" w:rsidRPr="009C20F6" w:rsidRDefault="005D0346" w:rsidP="006D0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122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Составление числовых выражений.</w:t>
            </w: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Учебник с. 100 – 101</w:t>
            </w: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Тетрадь печатная </w:t>
            </w: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с. 51 </w:t>
            </w: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Учить составлять числовые выражения из чисел и знаков действий; совершенствовать умения решать составные задачи; продолжить </w:t>
            </w: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формирование вычислительных навыков.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Научить составлять числовые выражения из чисел и знаков действий.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Коммуникативные: </w:t>
            </w: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развернуто обосновывать суждения, давать определения, приводить доказательства.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Регулятивные</w:t>
            </w: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коррекция, применение установленного правила.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Познавательные</w:t>
            </w: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поиск и выделение необходимой информации, использовать знаково-символические средства.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5D0346" w:rsidRPr="009C20F6" w:rsidTr="005D034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46" w:rsidRPr="009C20F6" w:rsidRDefault="005D0346" w:rsidP="006D0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Составление числовых выражений.</w:t>
            </w: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Учебник с. 103 - 104  </w:t>
            </w: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Тетрадь печатная </w:t>
            </w: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с. 53 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Совершенствовать навык составления выражений и вычисления их значений; продолжить формирование умений решать составные задачи.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Уметь  составлять числовые выражения из чисел и знаков действий.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Коммуникативные: 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излагать  по заданным образцам, вести монолог, аргументировать. 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Познавательные</w:t>
            </w: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анализ, синтез, рассуждение.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Регулятивные</w:t>
            </w: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сличать способ действия и результат, вносить необходимые дополнения.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5D0346" w:rsidRPr="009C20F6" w:rsidTr="005D034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46" w:rsidRPr="009C20F6" w:rsidRDefault="005D0346" w:rsidP="006D0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124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Урок обобщения и коррекции знаний по теме: «Числовые выражения». </w:t>
            </w: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Совершенствовать навык составления выражений и вычисления их значений; продолжить формирование умений решать составные задачи.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Уметь  составлять числовые выражения из чисел и знаков действий.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Коммуникативные: 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излагать  по заданным образцам, вести монолог, аргументировать. 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Познавательные</w:t>
            </w: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анализ, синтез, рассуждение.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Регулятивные</w:t>
            </w: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сличать способ действия и результат, вносить необходимые дополнения.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5D0346" w:rsidRPr="009C20F6" w:rsidTr="005D034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46" w:rsidRPr="009C20F6" w:rsidRDefault="005D0346" w:rsidP="006D0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125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Контрольная работа  </w:t>
            </w: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по теме: «Числовые выражения».</w:t>
            </w: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Проверить знания  и умения по теме «Числовые выражения».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Уметь составлять и решать числовые выражения.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Регулятивные</w:t>
            </w: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осуществляет текущий контроль своих действий по заданным критериям.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ведение диалога, взаимный контроль, формулировка.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Познавательные:</w:t>
            </w: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анализ, синтез, сравнение.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5D0346" w:rsidRPr="009C20F6" w:rsidTr="005D034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46" w:rsidRPr="009C20F6" w:rsidRDefault="005D0346" w:rsidP="006D0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126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Анализ контрольной работы.</w:t>
            </w: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Угол. Прямой угол.</w:t>
            </w: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Учебник с. 105 - 108  </w:t>
            </w: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Тетрадь печатная </w:t>
            </w: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с. 53 - 54 </w:t>
            </w: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Познакомить с понятием «угол»; научить выполнять модель прямого угла; учить определять на чертеже прямой и непрямой угол; совершенствовать вычислительные навыки.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Уметь выполнять модель прямого угла;  определять на чертеже прямой и непрямой угол.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Коммуникативные</w:t>
            </w: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ответы на вопросы.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Познавательные: 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Выдвижение</w:t>
            </w:r>
            <w:r w:rsidRPr="009C20F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гипотез, синтез и анализ, понимание и принятие учебной задачи, сравнение, сопоставление, обобщение.</w:t>
            </w: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Регулятивные</w:t>
            </w: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осуществляет текущий контроль своих действий по заданным критериям.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5D0346" w:rsidRPr="009C20F6" w:rsidTr="005D034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46" w:rsidRPr="009C20F6" w:rsidRDefault="005D0346" w:rsidP="006D0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127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Угол. Прямой угол.</w:t>
            </w: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Учебник с. 108 - 110  </w:t>
            </w: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Тетрадь печатная </w:t>
            </w: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с. 55 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Ввести термины «прямой угол», «непрямой угол»; учить строить прямой угол с помощью модели и чертежного угольника; </w:t>
            </w: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совершенствовать умения решать задачи.</w:t>
            </w:r>
            <w:r w:rsidR="00B06BF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Проектная работа 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Уметь строить пря-мой угол с помощью модели и чертежного угольника.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Коммуникативные: </w:t>
            </w: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развернуто обосновывать суждения, давать определения, приводить доказательства.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Регулятивные</w:t>
            </w: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коррекция, применение установленного </w:t>
            </w: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правила.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Познавательные</w:t>
            </w: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поиск и выделение необходимой информации, использовать знаково-символические средства.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5D0346" w:rsidRPr="009C20F6" w:rsidTr="005D034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46" w:rsidRPr="009C20F6" w:rsidRDefault="005D0346" w:rsidP="006D0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Прямоугольник. Квадрат.</w:t>
            </w: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Учебник с. 111 - 112  </w:t>
            </w: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Тетрадь печатная </w:t>
            </w: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с. 56 </w:t>
            </w: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Ввести определения «прямоугольник», «квадрат»; учить находить прямоугольники и квадраты среди четырехугольников; совершенствовать вычислительные навыки.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Уметь находить прямоугольники и квадраты среди четырехугольников.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Коммуникативные: </w:t>
            </w: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развернуто обосновывать суждения, давать определения, приводить доказательства.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Регулятивные</w:t>
            </w: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коррекция, применение установленного правила.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Познавательные</w:t>
            </w: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поиск и выделение необходимой информации, использовать знаково-символические средства.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5D0346" w:rsidRPr="009C20F6" w:rsidTr="005D034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46" w:rsidRPr="009C20F6" w:rsidRDefault="005D0346" w:rsidP="006D0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Прямоугольник. Квадрат.</w:t>
            </w: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Учебник с. 112 - 113  </w:t>
            </w: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Тетрадь печатная </w:t>
            </w: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с. 57 </w:t>
            </w: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Учить строить прямоугольник и квадрат,  находить прямоугольники и квадраты среди четырехугольников; совершенствовать умения решать геометрические задачи.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Строить прямоугольник и квадрат,  находить прямоугольники и квадраты среди четырехугольников.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Коммуникативные</w:t>
            </w: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ответы на вопросы.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Познавательные: 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Выдвижение</w:t>
            </w:r>
            <w:r w:rsidRPr="009C20F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гипотез, синтез и анализ, понимание и принятие учебной задачи, сравнение, сопоставление, обобщение.</w:t>
            </w: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Регулятивные</w:t>
            </w: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осуществляет текущий контроль своих действий по заданным критериям.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5D0346" w:rsidRPr="009C20F6" w:rsidTr="005D034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46" w:rsidRPr="009C20F6" w:rsidRDefault="005D0346" w:rsidP="006D0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Прямоугольник. Квадрат.</w:t>
            </w: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Учебник с. 114  </w:t>
            </w: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Закреплять и совершенствовать навыки построения прямоугольников и квадратов; продолжить формирование умений решать геометрические задачи.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Уметь  строить прямоугольник и квадрат.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Коммуникативные: </w:t>
            </w: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развернуто обосновывать суждения, давать определения, приводить доказательства.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Регулятивные</w:t>
            </w: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коррекция, применение установленного правила.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Познавательные</w:t>
            </w: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поиск и выделение необходимой информации, использовать знаково-символические средства.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5D0346" w:rsidRPr="009C20F6" w:rsidTr="005D034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46" w:rsidRPr="009C20F6" w:rsidRDefault="005D0346" w:rsidP="006D0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131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Свойства прямоугольника.</w:t>
            </w: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Учебник с. 116 - 118  </w:t>
            </w: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Тетрадь печатная </w:t>
            </w: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с. 58 </w:t>
            </w: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Познакомить со свойствами противоположных сторон и диагоналей прямоугольника; совершенствовать умения решать </w:t>
            </w: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геометрические задачи; продолжить формирование вычислительных умений.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Знать  свойства противоположных сторон и диагоналей прямоугольника.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Коммуникативные: </w:t>
            </w: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развернуто обосновывать суждения, давать определения, приводить доказательства.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Регулятивные</w:t>
            </w: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коррекция, применение установленного правила.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Познавательные</w:t>
            </w: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поиск и выделение необходимой информации, использовать знаково-символические средства.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5D0346" w:rsidRPr="009C20F6" w:rsidTr="005D034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46" w:rsidRPr="009C20F6" w:rsidRDefault="005D0346" w:rsidP="006D0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Свойства прямоугольника.</w:t>
            </w: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Самостоятельная работа</w:t>
            </w: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«Свойства прямоугольника и квадрата».</w:t>
            </w: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Учебник с. 118 - 121   </w:t>
            </w: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Тетрадь печатная </w:t>
            </w: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с. 59 - 60 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Продолжить формирование умений решать геометрические задачи, используя основные свойства прямоугольника; совершенствовать вычислительные навыки.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Решать геометрические задачи, используя основные свойства прямоугольника.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Коммуникативные</w:t>
            </w: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ответы на вопросы.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Познавательные: </w:t>
            </w: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Выдвижение</w:t>
            </w:r>
            <w:r w:rsidRPr="009C20F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гипотез, синтез и анализ, понимание и принятие учебной задачи, сравнение, сопоставление, обобщение.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Регулятивные</w:t>
            </w: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коррекция, применение установленного правила.</w:t>
            </w: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5D0346" w:rsidRPr="009C20F6" w:rsidTr="005D034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46" w:rsidRPr="009C20F6" w:rsidRDefault="005D0346" w:rsidP="006D0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133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Площадь прямоугольника.</w:t>
            </w: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Учебник с. 122 - 123</w:t>
            </w: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Тетрадь печатная </w:t>
            </w: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с. 60</w:t>
            </w: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Познакомить с правилом вычисления прямоугольника (квадрата); совершенствовать умения решать геометрические задачи.</w:t>
            </w:r>
            <w:r w:rsidR="00B06BF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Проектная работа 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Знать правило вычисления прямоугольника (квадрата).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Коммуникативные</w:t>
            </w: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излагать письменно мысль с оформлениями текста по заданным образцам., вести монолог, аргументировать.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Познавательные</w:t>
            </w: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анализ, синтез, рассуждение.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Регулятивные</w:t>
            </w: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сличать способ действия и результат, вносить необходимые дополнения.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5D0346" w:rsidRPr="009C20F6" w:rsidTr="005D034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46" w:rsidRPr="009C20F6" w:rsidRDefault="005D0346" w:rsidP="006D0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134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Площадь прямоугольника.</w:t>
            </w: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Учебник с. 125 - 126</w:t>
            </w: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Тетрадь печатная</w:t>
            </w: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с. 62 - 63</w:t>
            </w:r>
          </w:p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Совершенствовать и закреплять навыки решения геометрических задач на нахождение площади и периметра любых прямоугольников.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Уметь выполнять арифметические действия.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Коммуникативные: </w:t>
            </w: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развернуто обосновывать суждения, давать определения, приводить доказательства.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Регулятивные</w:t>
            </w: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коррекция, применение установленного правила.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Познавательные</w:t>
            </w: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поиск и выделение необходимой информации, использовать знаково-символические средства.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5D0346" w:rsidRPr="009C20F6" w:rsidTr="005D034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46" w:rsidRPr="009C20F6" w:rsidRDefault="005D0346" w:rsidP="006D0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Итоговая контрольная работа за 2 класс.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Проверить знания  и умения по темам курса математики 2 класса.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Уметь применять полученные знания и навыки на практике.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Регулятивные</w:t>
            </w: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осуществляет текущий контроль своих действий по заданным критериям.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ведение диалога, взаимный контроль, формулировка.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Познавательные:</w:t>
            </w: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анализ, синтез, сравнение.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5D0346" w:rsidRPr="009C20F6" w:rsidTr="005D034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46" w:rsidRPr="009C20F6" w:rsidRDefault="005D0346" w:rsidP="006D0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 136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Анализ контрольной работы.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Провести анализ выполненной контрольной работы; совершенствовать вычислительные навыки.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Уметь выполнять анализ работы и работать над исправлением ошибок.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Коммуникативные: </w:t>
            </w: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развернуто обосновывать суждения, давать определения, приводить доказательства.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Регулятивные</w:t>
            </w: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коррекция, применение установленного правила.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Познавательные</w:t>
            </w: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</w:p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0F6">
              <w:rPr>
                <w:rFonts w:ascii="Times New Roman" w:eastAsia="Times New Roman" w:hAnsi="Times New Roman" w:cs="Times New Roman"/>
                <w:sz w:val="20"/>
                <w:szCs w:val="20"/>
              </w:rPr>
              <w:t>поиск и выделение необходимой информации, использовать знаково-символические средства.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6" w:rsidRPr="009C20F6" w:rsidRDefault="005D0346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5D0346" w:rsidRPr="009C20F6" w:rsidTr="005D0346">
        <w:trPr>
          <w:gridAfter w:val="5"/>
          <w:wAfter w:w="8930" w:type="dxa"/>
          <w:trHeight w:val="690"/>
        </w:trPr>
        <w:tc>
          <w:tcPr>
            <w:tcW w:w="535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D0346" w:rsidRPr="009C20F6" w:rsidRDefault="005D0346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A74931" w:rsidRPr="00B6131D" w:rsidRDefault="00A74931" w:rsidP="00B6131D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  <w:sz w:val="24"/>
          <w:szCs w:val="24"/>
        </w:rPr>
        <w:sectPr w:rsidR="00A74931" w:rsidRPr="00B6131D" w:rsidSect="00657812">
          <w:pgSz w:w="16838" w:h="11906" w:orient="landscape"/>
          <w:pgMar w:top="567" w:right="1134" w:bottom="1560" w:left="1134" w:header="709" w:footer="709" w:gutter="0"/>
          <w:cols w:space="708"/>
          <w:docGrid w:linePitch="360"/>
        </w:sectPr>
      </w:pPr>
    </w:p>
    <w:p w:rsidR="00D55349" w:rsidRDefault="00D55349" w:rsidP="004D0FA8"/>
    <w:sectPr w:rsidR="00D55349" w:rsidSect="00D553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71AF" w:rsidRDefault="001D71AF" w:rsidP="00D55349">
      <w:pPr>
        <w:spacing w:after="0" w:line="240" w:lineRule="auto"/>
      </w:pPr>
      <w:r>
        <w:separator/>
      </w:r>
    </w:p>
  </w:endnote>
  <w:endnote w:type="continuationSeparator" w:id="0">
    <w:p w:rsidR="001D71AF" w:rsidRDefault="001D71AF" w:rsidP="00D553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CC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NewtonCSanPin"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71AF" w:rsidRDefault="001D71AF" w:rsidP="00D55349">
      <w:pPr>
        <w:spacing w:after="0" w:line="240" w:lineRule="auto"/>
      </w:pPr>
      <w:r>
        <w:separator/>
      </w:r>
    </w:p>
  </w:footnote>
  <w:footnote w:type="continuationSeparator" w:id="0">
    <w:p w:rsidR="001D71AF" w:rsidRDefault="001D71AF" w:rsidP="00D553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3"/>
    <w:multiLevelType w:val="multilevel"/>
    <w:tmpl w:val="00000003"/>
    <w:name w:val="WW8Num3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04B660C2"/>
    <w:multiLevelType w:val="hybridMultilevel"/>
    <w:tmpl w:val="7DB04B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C12137"/>
    <w:multiLevelType w:val="hybridMultilevel"/>
    <w:tmpl w:val="D2EA18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0F20BA"/>
    <w:multiLevelType w:val="hybridMultilevel"/>
    <w:tmpl w:val="4754DB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5123AB"/>
    <w:multiLevelType w:val="hybridMultilevel"/>
    <w:tmpl w:val="3586AA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F51B16"/>
    <w:multiLevelType w:val="hybridMultilevel"/>
    <w:tmpl w:val="B588BE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144FAB"/>
    <w:multiLevelType w:val="hybridMultilevel"/>
    <w:tmpl w:val="16DEAF0E"/>
    <w:lvl w:ilvl="0" w:tplc="0419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7">
    <w:nsid w:val="0F7D6632"/>
    <w:multiLevelType w:val="multilevel"/>
    <w:tmpl w:val="D05E3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1784A85"/>
    <w:multiLevelType w:val="hybridMultilevel"/>
    <w:tmpl w:val="1A9E8B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64F11F1"/>
    <w:multiLevelType w:val="hybridMultilevel"/>
    <w:tmpl w:val="A900D9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78C0C64"/>
    <w:multiLevelType w:val="hybridMultilevel"/>
    <w:tmpl w:val="37AC17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7CB6A99"/>
    <w:multiLevelType w:val="hybridMultilevel"/>
    <w:tmpl w:val="E98418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ADE6E98"/>
    <w:multiLevelType w:val="hybridMultilevel"/>
    <w:tmpl w:val="2B3C19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B45566C"/>
    <w:multiLevelType w:val="hybridMultilevel"/>
    <w:tmpl w:val="85488D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BAF3232"/>
    <w:multiLevelType w:val="hybridMultilevel"/>
    <w:tmpl w:val="168C5030"/>
    <w:lvl w:ilvl="0" w:tplc="0419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15">
    <w:nsid w:val="212D6ACC"/>
    <w:multiLevelType w:val="hybridMultilevel"/>
    <w:tmpl w:val="3A08C3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7400C7F"/>
    <w:multiLevelType w:val="hybridMultilevel"/>
    <w:tmpl w:val="2E8C1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7983BB1"/>
    <w:multiLevelType w:val="multilevel"/>
    <w:tmpl w:val="5EA8D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CF14B00"/>
    <w:multiLevelType w:val="hybridMultilevel"/>
    <w:tmpl w:val="D042F75C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9">
    <w:nsid w:val="2D8B7C77"/>
    <w:multiLevelType w:val="multilevel"/>
    <w:tmpl w:val="4AD40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2EA76E95"/>
    <w:multiLevelType w:val="hybridMultilevel"/>
    <w:tmpl w:val="55AC1F0C"/>
    <w:lvl w:ilvl="0" w:tplc="0419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21">
    <w:nsid w:val="3059011C"/>
    <w:multiLevelType w:val="hybridMultilevel"/>
    <w:tmpl w:val="659C90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0736320"/>
    <w:multiLevelType w:val="hybridMultilevel"/>
    <w:tmpl w:val="71ECFC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0B12CBC"/>
    <w:multiLevelType w:val="multilevel"/>
    <w:tmpl w:val="C2C45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31D73F5C"/>
    <w:multiLevelType w:val="hybridMultilevel"/>
    <w:tmpl w:val="EA5689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37B2DBE"/>
    <w:multiLevelType w:val="multilevel"/>
    <w:tmpl w:val="31260E3E"/>
    <w:lvl w:ilvl="0">
      <w:start w:val="9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3423580D"/>
    <w:multiLevelType w:val="hybridMultilevel"/>
    <w:tmpl w:val="7B54C8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5A95D1C"/>
    <w:multiLevelType w:val="multilevel"/>
    <w:tmpl w:val="7992451C"/>
    <w:lvl w:ilvl="0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36D25949"/>
    <w:multiLevelType w:val="hybridMultilevel"/>
    <w:tmpl w:val="57A4C65A"/>
    <w:lvl w:ilvl="0" w:tplc="0419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29">
    <w:nsid w:val="384B6279"/>
    <w:multiLevelType w:val="multilevel"/>
    <w:tmpl w:val="0DC0DEFE"/>
    <w:lvl w:ilvl="0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3CA7259E"/>
    <w:multiLevelType w:val="hybridMultilevel"/>
    <w:tmpl w:val="4C98ED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1E53399"/>
    <w:multiLevelType w:val="hybridMultilevel"/>
    <w:tmpl w:val="52388A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2562995"/>
    <w:multiLevelType w:val="hybridMultilevel"/>
    <w:tmpl w:val="A9D624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4203447"/>
    <w:multiLevelType w:val="hybridMultilevel"/>
    <w:tmpl w:val="80862B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7927397"/>
    <w:multiLevelType w:val="hybridMultilevel"/>
    <w:tmpl w:val="5E462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48117584"/>
    <w:multiLevelType w:val="hybridMultilevel"/>
    <w:tmpl w:val="171A80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49760648"/>
    <w:multiLevelType w:val="hybridMultilevel"/>
    <w:tmpl w:val="6DA49A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49BB5344"/>
    <w:multiLevelType w:val="hybridMultilevel"/>
    <w:tmpl w:val="B03448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4AFC5B1F"/>
    <w:multiLevelType w:val="hybridMultilevel"/>
    <w:tmpl w:val="E8E2E6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4BA65DE6"/>
    <w:multiLevelType w:val="hybridMultilevel"/>
    <w:tmpl w:val="1668DE34"/>
    <w:lvl w:ilvl="0" w:tplc="0419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40">
    <w:nsid w:val="4FD74357"/>
    <w:multiLevelType w:val="hybridMultilevel"/>
    <w:tmpl w:val="37400E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505B78E7"/>
    <w:multiLevelType w:val="hybridMultilevel"/>
    <w:tmpl w:val="292609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52693BC7"/>
    <w:multiLevelType w:val="hybridMultilevel"/>
    <w:tmpl w:val="05ACFC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53B4598E"/>
    <w:multiLevelType w:val="hybridMultilevel"/>
    <w:tmpl w:val="E4C604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53E11A34"/>
    <w:multiLevelType w:val="hybridMultilevel"/>
    <w:tmpl w:val="BFE8C2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569A0D8B"/>
    <w:multiLevelType w:val="multilevel"/>
    <w:tmpl w:val="5C603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576D2B77"/>
    <w:multiLevelType w:val="hybridMultilevel"/>
    <w:tmpl w:val="64F6BD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58980DE0"/>
    <w:multiLevelType w:val="hybridMultilevel"/>
    <w:tmpl w:val="4D2E59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5D166FE4"/>
    <w:multiLevelType w:val="hybridMultilevel"/>
    <w:tmpl w:val="AB7888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5DE553C2"/>
    <w:multiLevelType w:val="hybridMultilevel"/>
    <w:tmpl w:val="F37C6F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5F825B62"/>
    <w:multiLevelType w:val="hybridMultilevel"/>
    <w:tmpl w:val="0D6C36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5FA87E2B"/>
    <w:multiLevelType w:val="multilevel"/>
    <w:tmpl w:val="31C0D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2">
    <w:nsid w:val="61A40ADB"/>
    <w:multiLevelType w:val="hybridMultilevel"/>
    <w:tmpl w:val="439AE5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62337757"/>
    <w:multiLevelType w:val="hybridMultilevel"/>
    <w:tmpl w:val="4D7E70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63CB2B44"/>
    <w:multiLevelType w:val="hybridMultilevel"/>
    <w:tmpl w:val="01B615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64194D6D"/>
    <w:multiLevelType w:val="multilevel"/>
    <w:tmpl w:val="0FD24BCC"/>
    <w:lvl w:ilvl="0">
      <w:start w:val="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>
    <w:nsid w:val="64625EE0"/>
    <w:multiLevelType w:val="hybridMultilevel"/>
    <w:tmpl w:val="E21C00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64960896"/>
    <w:multiLevelType w:val="hybridMultilevel"/>
    <w:tmpl w:val="81BA1E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66B03782"/>
    <w:multiLevelType w:val="hybridMultilevel"/>
    <w:tmpl w:val="4CB407D4"/>
    <w:lvl w:ilvl="0" w:tplc="0419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59">
    <w:nsid w:val="66C9069F"/>
    <w:multiLevelType w:val="multilevel"/>
    <w:tmpl w:val="55ECA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>
    <w:nsid w:val="6B585A82"/>
    <w:multiLevelType w:val="hybridMultilevel"/>
    <w:tmpl w:val="11D435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6BB1331B"/>
    <w:multiLevelType w:val="multilevel"/>
    <w:tmpl w:val="929AB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>
    <w:nsid w:val="6E824F17"/>
    <w:multiLevelType w:val="hybridMultilevel"/>
    <w:tmpl w:val="CB3087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70E54AF1"/>
    <w:multiLevelType w:val="hybridMultilevel"/>
    <w:tmpl w:val="9B58E8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72B00E25"/>
    <w:multiLevelType w:val="hybridMultilevel"/>
    <w:tmpl w:val="83282F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79F91091"/>
    <w:multiLevelType w:val="hybridMultilevel"/>
    <w:tmpl w:val="63949F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7B042B6F"/>
    <w:multiLevelType w:val="hybridMultilevel"/>
    <w:tmpl w:val="D804A0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7B5B1A21"/>
    <w:multiLevelType w:val="hybridMultilevel"/>
    <w:tmpl w:val="4A169A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7BA37FFA"/>
    <w:multiLevelType w:val="hybridMultilevel"/>
    <w:tmpl w:val="D44E73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7CDB274C"/>
    <w:multiLevelType w:val="hybridMultilevel"/>
    <w:tmpl w:val="64DCBB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7DFB58E1"/>
    <w:multiLevelType w:val="hybridMultilevel"/>
    <w:tmpl w:val="E7485C2C"/>
    <w:lvl w:ilvl="0" w:tplc="0419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num w:numId="1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9"/>
  </w:num>
  <w:num w:numId="4">
    <w:abstractNumId w:val="6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22"/>
  </w:num>
  <w:num w:numId="15">
    <w:abstractNumId w:val="70"/>
  </w:num>
  <w:num w:numId="16">
    <w:abstractNumId w:val="50"/>
  </w:num>
  <w:num w:numId="17">
    <w:abstractNumId w:val="2"/>
  </w:num>
  <w:num w:numId="18">
    <w:abstractNumId w:val="69"/>
  </w:num>
  <w:num w:numId="19">
    <w:abstractNumId w:val="58"/>
  </w:num>
  <w:num w:numId="20">
    <w:abstractNumId w:val="60"/>
  </w:num>
  <w:num w:numId="21">
    <w:abstractNumId w:val="6"/>
  </w:num>
  <w:num w:numId="22">
    <w:abstractNumId w:val="21"/>
  </w:num>
  <w:num w:numId="23">
    <w:abstractNumId w:val="48"/>
  </w:num>
  <w:num w:numId="24">
    <w:abstractNumId w:val="39"/>
  </w:num>
  <w:num w:numId="25">
    <w:abstractNumId w:val="68"/>
  </w:num>
  <w:num w:numId="26">
    <w:abstractNumId w:val="9"/>
  </w:num>
  <w:num w:numId="27">
    <w:abstractNumId w:val="5"/>
  </w:num>
  <w:num w:numId="28">
    <w:abstractNumId w:val="3"/>
  </w:num>
  <w:num w:numId="29">
    <w:abstractNumId w:val="20"/>
  </w:num>
  <w:num w:numId="30">
    <w:abstractNumId w:val="63"/>
  </w:num>
  <w:num w:numId="31">
    <w:abstractNumId w:val="66"/>
  </w:num>
  <w:num w:numId="32">
    <w:abstractNumId w:val="64"/>
  </w:num>
  <w:num w:numId="33">
    <w:abstractNumId w:val="12"/>
  </w:num>
  <w:num w:numId="34">
    <w:abstractNumId w:val="49"/>
  </w:num>
  <w:num w:numId="35">
    <w:abstractNumId w:val="65"/>
  </w:num>
  <w:num w:numId="36">
    <w:abstractNumId w:val="13"/>
  </w:num>
  <w:num w:numId="37">
    <w:abstractNumId w:val="10"/>
  </w:num>
  <w:num w:numId="38">
    <w:abstractNumId w:val="26"/>
  </w:num>
  <w:num w:numId="39">
    <w:abstractNumId w:val="56"/>
  </w:num>
  <w:num w:numId="40">
    <w:abstractNumId w:val="43"/>
  </w:num>
  <w:num w:numId="41">
    <w:abstractNumId w:val="52"/>
  </w:num>
  <w:num w:numId="42">
    <w:abstractNumId w:val="8"/>
  </w:num>
  <w:num w:numId="43">
    <w:abstractNumId w:val="34"/>
  </w:num>
  <w:num w:numId="44">
    <w:abstractNumId w:val="30"/>
  </w:num>
  <w:num w:numId="45">
    <w:abstractNumId w:val="31"/>
  </w:num>
  <w:num w:numId="46">
    <w:abstractNumId w:val="14"/>
  </w:num>
  <w:num w:numId="47">
    <w:abstractNumId w:val="42"/>
  </w:num>
  <w:num w:numId="48">
    <w:abstractNumId w:val="37"/>
  </w:num>
  <w:num w:numId="49">
    <w:abstractNumId w:val="15"/>
  </w:num>
  <w:num w:numId="50">
    <w:abstractNumId w:val="4"/>
  </w:num>
  <w:num w:numId="51">
    <w:abstractNumId w:val="47"/>
  </w:num>
  <w:num w:numId="52">
    <w:abstractNumId w:val="46"/>
  </w:num>
  <w:num w:numId="53">
    <w:abstractNumId w:val="54"/>
  </w:num>
  <w:num w:numId="54">
    <w:abstractNumId w:val="57"/>
  </w:num>
  <w:num w:numId="55">
    <w:abstractNumId w:val="41"/>
  </w:num>
  <w:num w:numId="56">
    <w:abstractNumId w:val="11"/>
  </w:num>
  <w:num w:numId="57">
    <w:abstractNumId w:val="28"/>
  </w:num>
  <w:num w:numId="58">
    <w:abstractNumId w:val="33"/>
  </w:num>
  <w:num w:numId="59">
    <w:abstractNumId w:val="40"/>
  </w:num>
  <w:num w:numId="60">
    <w:abstractNumId w:val="38"/>
  </w:num>
  <w:num w:numId="61">
    <w:abstractNumId w:val="53"/>
  </w:num>
  <w:num w:numId="62">
    <w:abstractNumId w:val="44"/>
  </w:num>
  <w:num w:numId="63">
    <w:abstractNumId w:val="62"/>
  </w:num>
  <w:num w:numId="64">
    <w:abstractNumId w:val="1"/>
  </w:num>
  <w:num w:numId="65">
    <w:abstractNumId w:val="18"/>
  </w:num>
  <w:num w:numId="66">
    <w:abstractNumId w:val="24"/>
  </w:num>
  <w:num w:numId="67">
    <w:abstractNumId w:val="16"/>
  </w:num>
  <w:num w:numId="68">
    <w:abstractNumId w:val="36"/>
  </w:num>
  <w:num w:numId="69">
    <w:abstractNumId w:val="32"/>
  </w:num>
  <w:num w:numId="70">
    <w:abstractNumId w:val="35"/>
  </w:num>
  <w:num w:numId="71">
    <w:abstractNumId w:val="67"/>
  </w:num>
  <w:numIdMacAtCleanup w:val="6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D0FA8"/>
    <w:rsid w:val="000105BE"/>
    <w:rsid w:val="0001296A"/>
    <w:rsid w:val="00043A61"/>
    <w:rsid w:val="000471E5"/>
    <w:rsid w:val="00070688"/>
    <w:rsid w:val="000D56E9"/>
    <w:rsid w:val="000F79B0"/>
    <w:rsid w:val="0012143B"/>
    <w:rsid w:val="001460BA"/>
    <w:rsid w:val="00183B12"/>
    <w:rsid w:val="001904F7"/>
    <w:rsid w:val="001A0111"/>
    <w:rsid w:val="001C2C6C"/>
    <w:rsid w:val="001D71AF"/>
    <w:rsid w:val="001E209B"/>
    <w:rsid w:val="001E376D"/>
    <w:rsid w:val="00216795"/>
    <w:rsid w:val="002948BC"/>
    <w:rsid w:val="002B2714"/>
    <w:rsid w:val="002B6111"/>
    <w:rsid w:val="002C3462"/>
    <w:rsid w:val="003343ED"/>
    <w:rsid w:val="003417A7"/>
    <w:rsid w:val="00372DE0"/>
    <w:rsid w:val="00386997"/>
    <w:rsid w:val="003902BA"/>
    <w:rsid w:val="003A4774"/>
    <w:rsid w:val="003A71B0"/>
    <w:rsid w:val="003C3A6A"/>
    <w:rsid w:val="00434986"/>
    <w:rsid w:val="00447122"/>
    <w:rsid w:val="00467ECC"/>
    <w:rsid w:val="004A1214"/>
    <w:rsid w:val="004D0FA8"/>
    <w:rsid w:val="0050078B"/>
    <w:rsid w:val="005355F9"/>
    <w:rsid w:val="00537290"/>
    <w:rsid w:val="00571984"/>
    <w:rsid w:val="005D0346"/>
    <w:rsid w:val="005E26ED"/>
    <w:rsid w:val="00657812"/>
    <w:rsid w:val="006619BE"/>
    <w:rsid w:val="006826CB"/>
    <w:rsid w:val="006D0F6C"/>
    <w:rsid w:val="006E2047"/>
    <w:rsid w:val="007315BF"/>
    <w:rsid w:val="00761EFA"/>
    <w:rsid w:val="007B0205"/>
    <w:rsid w:val="007E6B6B"/>
    <w:rsid w:val="007F1A42"/>
    <w:rsid w:val="00801D5F"/>
    <w:rsid w:val="00897F5C"/>
    <w:rsid w:val="00906C42"/>
    <w:rsid w:val="00926477"/>
    <w:rsid w:val="00934E37"/>
    <w:rsid w:val="00941976"/>
    <w:rsid w:val="00975BA2"/>
    <w:rsid w:val="009B013B"/>
    <w:rsid w:val="009C20F6"/>
    <w:rsid w:val="00A20128"/>
    <w:rsid w:val="00A44E48"/>
    <w:rsid w:val="00A74931"/>
    <w:rsid w:val="00B023B0"/>
    <w:rsid w:val="00B06BFD"/>
    <w:rsid w:val="00B43FA9"/>
    <w:rsid w:val="00B53333"/>
    <w:rsid w:val="00B6131D"/>
    <w:rsid w:val="00BE184A"/>
    <w:rsid w:val="00C47FB0"/>
    <w:rsid w:val="00C83755"/>
    <w:rsid w:val="00D05375"/>
    <w:rsid w:val="00D12C8E"/>
    <w:rsid w:val="00D55349"/>
    <w:rsid w:val="00D6459E"/>
    <w:rsid w:val="00D91D19"/>
    <w:rsid w:val="00DC46C9"/>
    <w:rsid w:val="00DC5DC3"/>
    <w:rsid w:val="00DE1A64"/>
    <w:rsid w:val="00DE2425"/>
    <w:rsid w:val="00E01C55"/>
    <w:rsid w:val="00E30470"/>
    <w:rsid w:val="00E309BF"/>
    <w:rsid w:val="00E8788A"/>
    <w:rsid w:val="00E903F3"/>
    <w:rsid w:val="00EA60C3"/>
    <w:rsid w:val="00F40EE0"/>
    <w:rsid w:val="00F817D9"/>
    <w:rsid w:val="00F91B30"/>
    <w:rsid w:val="00FD09B4"/>
    <w:rsid w:val="00FD1C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docId w15:val="{1576D65E-C7A5-4532-8D4F-47BE40C23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5349"/>
  </w:style>
  <w:style w:type="paragraph" w:styleId="2">
    <w:name w:val="heading 2"/>
    <w:basedOn w:val="a"/>
    <w:link w:val="20"/>
    <w:uiPriority w:val="9"/>
    <w:semiHidden/>
    <w:unhideWhenUsed/>
    <w:qFormat/>
    <w:rsid w:val="00E01C5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0FA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semiHidden/>
    <w:unhideWhenUsed/>
    <w:rsid w:val="004D0FA8"/>
    <w:rPr>
      <w:color w:val="0000FF"/>
      <w:u w:val="single"/>
    </w:rPr>
  </w:style>
  <w:style w:type="character" w:customStyle="1" w:styleId="apple-converted-space">
    <w:name w:val="apple-converted-space"/>
    <w:basedOn w:val="a0"/>
    <w:rsid w:val="004D0FA8"/>
  </w:style>
  <w:style w:type="paragraph" w:styleId="a5">
    <w:name w:val="Normal (Web)"/>
    <w:basedOn w:val="a"/>
    <w:unhideWhenUsed/>
    <w:rsid w:val="004D0F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6">
    <w:name w:val="Table Grid"/>
    <w:basedOn w:val="a1"/>
    <w:rsid w:val="004D0FA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nhideWhenUsed/>
    <w:rsid w:val="004D0F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rsid w:val="004D0FA8"/>
  </w:style>
  <w:style w:type="paragraph" w:styleId="a9">
    <w:name w:val="Balloon Text"/>
    <w:basedOn w:val="a"/>
    <w:link w:val="aa"/>
    <w:uiPriority w:val="99"/>
    <w:semiHidden/>
    <w:unhideWhenUsed/>
    <w:rsid w:val="004D0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D0FA8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E01C55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b">
    <w:name w:val="No Spacing"/>
    <w:link w:val="ac"/>
    <w:uiPriority w:val="1"/>
    <w:qFormat/>
    <w:rsid w:val="00E01C55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d">
    <w:name w:val="Нижний колонтитул Знак"/>
    <w:link w:val="ae"/>
    <w:rsid w:val="00E01C55"/>
    <w:rPr>
      <w:rFonts w:ascii="Times New Roman" w:eastAsia="Times New Roman" w:hAnsi="Times New Roman"/>
      <w:sz w:val="24"/>
      <w:szCs w:val="24"/>
    </w:rPr>
  </w:style>
  <w:style w:type="paragraph" w:styleId="ae">
    <w:name w:val="footer"/>
    <w:basedOn w:val="a"/>
    <w:link w:val="ad"/>
    <w:unhideWhenUsed/>
    <w:rsid w:val="00E01C5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1">
    <w:name w:val="Нижний колонтитул Знак1"/>
    <w:basedOn w:val="a0"/>
    <w:uiPriority w:val="99"/>
    <w:semiHidden/>
    <w:rsid w:val="00E01C55"/>
  </w:style>
  <w:style w:type="paragraph" w:customStyle="1" w:styleId="af">
    <w:name w:val="Знак"/>
    <w:basedOn w:val="a"/>
    <w:rsid w:val="00E01C55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Osnova">
    <w:name w:val="Osnova"/>
    <w:basedOn w:val="a"/>
    <w:rsid w:val="00E01C55"/>
    <w:pPr>
      <w:widowControl w:val="0"/>
      <w:autoSpaceDE w:val="0"/>
      <w:autoSpaceDN w:val="0"/>
      <w:adjustRightInd w:val="0"/>
      <w:spacing w:after="0" w:line="213" w:lineRule="exact"/>
      <w:ind w:firstLine="339"/>
      <w:jc w:val="both"/>
    </w:pPr>
    <w:rPr>
      <w:rFonts w:ascii="NewtonCSanPin" w:eastAsia="Times New Roman" w:hAnsi="NewtonCSanPin" w:cs="NewtonCSanPin"/>
      <w:color w:val="000000"/>
      <w:sz w:val="21"/>
      <w:szCs w:val="21"/>
      <w:lang w:val="en-US"/>
    </w:rPr>
  </w:style>
  <w:style w:type="character" w:customStyle="1" w:styleId="Zag11">
    <w:name w:val="Zag_11"/>
    <w:rsid w:val="00E01C55"/>
  </w:style>
  <w:style w:type="paragraph" w:customStyle="1" w:styleId="c9">
    <w:name w:val="c9"/>
    <w:basedOn w:val="a"/>
    <w:rsid w:val="00E01C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E01C55"/>
  </w:style>
  <w:style w:type="paragraph" w:customStyle="1" w:styleId="c3">
    <w:name w:val="c3"/>
    <w:basedOn w:val="a"/>
    <w:rsid w:val="00E01C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E01C55"/>
  </w:style>
  <w:style w:type="character" w:customStyle="1" w:styleId="c25">
    <w:name w:val="c25"/>
    <w:basedOn w:val="a0"/>
    <w:rsid w:val="00E01C55"/>
  </w:style>
  <w:style w:type="character" w:customStyle="1" w:styleId="c23">
    <w:name w:val="c23"/>
    <w:basedOn w:val="a0"/>
    <w:rsid w:val="00E01C55"/>
  </w:style>
  <w:style w:type="character" w:customStyle="1" w:styleId="c10">
    <w:name w:val="c10"/>
    <w:basedOn w:val="a0"/>
    <w:rsid w:val="00E01C55"/>
  </w:style>
  <w:style w:type="character" w:customStyle="1" w:styleId="c30">
    <w:name w:val="c30"/>
    <w:basedOn w:val="a0"/>
    <w:rsid w:val="00E01C55"/>
  </w:style>
  <w:style w:type="character" w:customStyle="1" w:styleId="c0">
    <w:name w:val="c0"/>
    <w:basedOn w:val="a0"/>
    <w:rsid w:val="00E01C55"/>
  </w:style>
  <w:style w:type="paragraph" w:customStyle="1" w:styleId="c12">
    <w:name w:val="c12"/>
    <w:basedOn w:val="a"/>
    <w:rsid w:val="00E01C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0">
    <w:name w:val="FollowedHyperlink"/>
    <w:uiPriority w:val="99"/>
    <w:semiHidden/>
    <w:unhideWhenUsed/>
    <w:rsid w:val="00E01C55"/>
    <w:rPr>
      <w:color w:val="800080"/>
      <w:u w:val="single"/>
    </w:rPr>
  </w:style>
  <w:style w:type="character" w:customStyle="1" w:styleId="c40">
    <w:name w:val="c40"/>
    <w:basedOn w:val="a0"/>
    <w:rsid w:val="00E01C55"/>
  </w:style>
  <w:style w:type="character" w:customStyle="1" w:styleId="c22">
    <w:name w:val="c22"/>
    <w:basedOn w:val="a0"/>
    <w:rsid w:val="00E01C55"/>
  </w:style>
  <w:style w:type="paragraph" w:customStyle="1" w:styleId="c8">
    <w:name w:val="c8"/>
    <w:basedOn w:val="a"/>
    <w:rsid w:val="00E01C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4">
    <w:name w:val="c14"/>
    <w:basedOn w:val="a0"/>
    <w:rsid w:val="00E01C55"/>
  </w:style>
  <w:style w:type="character" w:customStyle="1" w:styleId="c32">
    <w:name w:val="c32"/>
    <w:basedOn w:val="a0"/>
    <w:rsid w:val="00E01C55"/>
  </w:style>
  <w:style w:type="paragraph" w:styleId="af1">
    <w:name w:val="Subtitle"/>
    <w:basedOn w:val="a"/>
    <w:next w:val="a"/>
    <w:link w:val="af2"/>
    <w:uiPriority w:val="11"/>
    <w:qFormat/>
    <w:rsid w:val="00E01C55"/>
    <w:pPr>
      <w:numPr>
        <w:ilvl w:val="1"/>
      </w:numPr>
    </w:pPr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af2">
    <w:name w:val="Подзаголовок Знак"/>
    <w:basedOn w:val="a0"/>
    <w:link w:val="af1"/>
    <w:uiPriority w:val="11"/>
    <w:rsid w:val="00E01C55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ac">
    <w:name w:val="Без интервала Знак"/>
    <w:link w:val="ab"/>
    <w:uiPriority w:val="1"/>
    <w:rsid w:val="00E01C55"/>
    <w:rPr>
      <w:rFonts w:ascii="Calibri" w:eastAsia="Calibri" w:hAnsi="Calibri" w:cs="Times New Roman"/>
      <w:lang w:eastAsia="en-US"/>
    </w:rPr>
  </w:style>
  <w:style w:type="paragraph" w:styleId="af3">
    <w:name w:val="Document Map"/>
    <w:basedOn w:val="a"/>
    <w:link w:val="af4"/>
    <w:uiPriority w:val="99"/>
    <w:semiHidden/>
    <w:unhideWhenUsed/>
    <w:rsid w:val="00E01C55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f4">
    <w:name w:val="Схема документа Знак"/>
    <w:basedOn w:val="a0"/>
    <w:link w:val="af3"/>
    <w:uiPriority w:val="99"/>
    <w:semiHidden/>
    <w:rsid w:val="00E01C55"/>
    <w:rPr>
      <w:rFonts w:ascii="Tahoma" w:eastAsia="Times New Roman" w:hAnsi="Tahoma" w:cs="Times New Roman"/>
      <w:sz w:val="16"/>
      <w:szCs w:val="16"/>
    </w:rPr>
  </w:style>
  <w:style w:type="paragraph" w:customStyle="1" w:styleId="3">
    <w:name w:val="Стиль3"/>
    <w:basedOn w:val="a"/>
    <w:link w:val="30"/>
    <w:rsid w:val="00447122"/>
    <w:pPr>
      <w:spacing w:after="0" w:line="240" w:lineRule="auto"/>
      <w:jc w:val="both"/>
    </w:pPr>
    <w:rPr>
      <w:rFonts w:ascii="Arial" w:eastAsia="Times New Roman" w:hAnsi="Arial" w:cs="Times New Roman"/>
      <w:bCs/>
      <w:iCs/>
      <w:sz w:val="20"/>
      <w:szCs w:val="20"/>
    </w:rPr>
  </w:style>
  <w:style w:type="character" w:customStyle="1" w:styleId="30">
    <w:name w:val="Стиль3 Знак"/>
    <w:link w:val="3"/>
    <w:rsid w:val="00447122"/>
    <w:rPr>
      <w:rFonts w:ascii="Arial" w:eastAsia="Times New Roman" w:hAnsi="Arial" w:cs="Times New Roman"/>
      <w:bCs/>
      <w:iCs/>
      <w:sz w:val="20"/>
      <w:szCs w:val="20"/>
    </w:rPr>
  </w:style>
  <w:style w:type="paragraph" w:styleId="af5">
    <w:name w:val="Title"/>
    <w:basedOn w:val="a"/>
    <w:link w:val="af6"/>
    <w:qFormat/>
    <w:rsid w:val="0044712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f6">
    <w:name w:val="Название Знак"/>
    <w:basedOn w:val="a0"/>
    <w:link w:val="af5"/>
    <w:rsid w:val="00447122"/>
    <w:rPr>
      <w:rFonts w:ascii="Times New Roman" w:eastAsia="Times New Roman" w:hAnsi="Times New Roman" w:cs="Times New Roman"/>
      <w:b/>
      <w:bCs/>
      <w:sz w:val="24"/>
      <w:szCs w:val="24"/>
    </w:rPr>
  </w:style>
  <w:style w:type="numbering" w:customStyle="1" w:styleId="10">
    <w:name w:val="Нет списка1"/>
    <w:next w:val="a2"/>
    <w:uiPriority w:val="99"/>
    <w:semiHidden/>
    <w:unhideWhenUsed/>
    <w:rsid w:val="006D0F6C"/>
  </w:style>
  <w:style w:type="table" w:customStyle="1" w:styleId="11">
    <w:name w:val="Сетка таблицы1"/>
    <w:basedOn w:val="a1"/>
    <w:next w:val="a6"/>
    <w:rsid w:val="005D03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48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vanovka51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file:///C:\Users\&#1040;&#1085;&#1085;&#1072;2\Desktop\&#1059;&#1084;&#1085;&#1086;&#1078;&#1077;&#1085;&#1080;&#1077;%20&#1080;%20&#1076;&#1077;&#1083;&#1077;&#1085;&#1080;&#1077;%20&#1085;&#1072;%204,5,6.doc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Admin\Desktop\2%20&#1082;&#1083;&#1072;&#1089;&#1089;\&#1084;&#1072;&#1090;&#1077;&#1084;\&#1059;&#1084;&#1085;&#1086;&#1078;&#1077;&#1085;&#1080;&#1077;%20&#1080;%20&#1076;&#1077;&#1083;&#1077;&#1085;&#1080;&#1077;%20&#1085;&#1072;%204,5,6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81424F-FF2E-4B67-8466-87B2A8E0FE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1</Pages>
  <Words>12363</Words>
  <Characters>70474</Characters>
  <Application>Microsoft Office Word</Application>
  <DocSecurity>0</DocSecurity>
  <Lines>587</Lines>
  <Paragraphs>165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User</cp:lastModifiedBy>
  <cp:revision>60</cp:revision>
  <cp:lastPrinted>2017-09-18T06:02:00Z</cp:lastPrinted>
  <dcterms:created xsi:type="dcterms:W3CDTF">2014-02-07T08:01:00Z</dcterms:created>
  <dcterms:modified xsi:type="dcterms:W3CDTF">2017-09-18T06:02:00Z</dcterms:modified>
</cp:coreProperties>
</file>