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166" w:rsidRPr="00AA2166" w:rsidRDefault="00AA2166" w:rsidP="00AA2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A2166">
        <w:rPr>
          <w:rFonts w:ascii="Times New Roman" w:eastAsia="Times New Roman" w:hAnsi="Times New Roman" w:cs="Times New Roman"/>
          <w:sz w:val="32"/>
          <w:szCs w:val="32"/>
        </w:rPr>
        <w:t>Филиал МАОУ «Новоатьяловская СОШ»</w:t>
      </w:r>
    </w:p>
    <w:p w:rsidR="00AA2166" w:rsidRPr="00AA2166" w:rsidRDefault="00AA2166" w:rsidP="00AA2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166">
        <w:rPr>
          <w:rFonts w:ascii="Times New Roman" w:eastAsia="Times New Roman" w:hAnsi="Times New Roman" w:cs="Times New Roman"/>
          <w:sz w:val="32"/>
          <w:szCs w:val="32"/>
        </w:rPr>
        <w:t>Муниципальное автономное общеобразовательное учреждение</w:t>
      </w:r>
      <w:r w:rsidRPr="00AA2166">
        <w:rPr>
          <w:rFonts w:ascii="Times New Roman" w:eastAsia="Times New Roman" w:hAnsi="Times New Roman" w:cs="Times New Roman"/>
          <w:sz w:val="32"/>
          <w:szCs w:val="32"/>
        </w:rPr>
        <w:br/>
      </w:r>
      <w:r w:rsidRPr="00AA2166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«Ивановская средняя общеобразовательная школа»</w:t>
      </w:r>
      <w:r w:rsidRPr="00AA2166">
        <w:rPr>
          <w:rFonts w:ascii="Times New Roman" w:eastAsia="Times New Roman" w:hAnsi="Times New Roman" w:cs="Times New Roman"/>
          <w:sz w:val="32"/>
          <w:szCs w:val="32"/>
        </w:rPr>
        <w:br/>
      </w:r>
      <w:r w:rsidRPr="00AA2166">
        <w:rPr>
          <w:rFonts w:ascii="Times New Roman" w:eastAsia="Times New Roman" w:hAnsi="Times New Roman" w:cs="Times New Roman"/>
          <w:sz w:val="24"/>
          <w:szCs w:val="24"/>
        </w:rPr>
        <w:t xml:space="preserve">Ул. Новая, 2а, с. Ивановка, Ялуторовский р-он, Тюменская обл. 627048 </w:t>
      </w:r>
      <w:r w:rsidRPr="00AA2166">
        <w:rPr>
          <w:rFonts w:ascii="Times New Roman" w:eastAsia="Times New Roman" w:hAnsi="Times New Roman" w:cs="Times New Roman"/>
          <w:sz w:val="24"/>
          <w:szCs w:val="24"/>
        </w:rPr>
        <w:sym w:font="Wingdings" w:char="F028"/>
      </w:r>
      <w:r w:rsidRPr="00AA2166">
        <w:rPr>
          <w:rFonts w:ascii="Times New Roman" w:eastAsia="Times New Roman" w:hAnsi="Times New Roman" w:cs="Times New Roman"/>
          <w:sz w:val="24"/>
          <w:szCs w:val="24"/>
        </w:rPr>
        <w:t xml:space="preserve"> 92-1-31</w:t>
      </w:r>
    </w:p>
    <w:p w:rsidR="00213A60" w:rsidRPr="00500129" w:rsidRDefault="00AA2166" w:rsidP="00213A60">
      <w:pPr>
        <w:jc w:val="center"/>
        <w:rPr>
          <w:rFonts w:ascii="Times New Roman" w:hAnsi="Times New Roman"/>
          <w:sz w:val="24"/>
          <w:lang w:val="en-US"/>
        </w:rPr>
      </w:pPr>
      <w:r w:rsidRPr="00AA2166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e</w:t>
      </w:r>
      <w:r w:rsidRPr="0050012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-</w:t>
      </w:r>
      <w:r w:rsidRPr="00AA2166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mail</w:t>
      </w:r>
      <w:r w:rsidRPr="0050012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: </w:t>
      </w:r>
      <w:hyperlink r:id="rId6" w:history="1">
        <w:r w:rsidRPr="00AA216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ivanovka</w:t>
        </w:r>
        <w:r w:rsidRPr="00500129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51@</w:t>
        </w:r>
        <w:r w:rsidRPr="00AA216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mail</w:t>
        </w:r>
        <w:r w:rsidRPr="00500129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.</w:t>
        </w:r>
        <w:r w:rsidRPr="00AA216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ru</w:t>
        </w:r>
      </w:hyperlink>
      <w:r w:rsidRPr="0050012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br/>
      </w:r>
      <w:r w:rsidRPr="00500129">
        <w:rPr>
          <w:rFonts w:ascii="Times New Roman" w:hAnsi="Times New Roman" w:cs="Aharoni"/>
          <w:b/>
          <w:color w:val="000000"/>
          <w:sz w:val="32"/>
          <w:szCs w:val="24"/>
          <w:u w:val="single"/>
          <w:lang w:val="en-US"/>
        </w:rPr>
        <w:t xml:space="preserve"> </w:t>
      </w:r>
    </w:p>
    <w:tbl>
      <w:tblPr>
        <w:tblStyle w:val="23"/>
        <w:tblpPr w:leftFromText="180" w:rightFromText="180" w:vertAnchor="text" w:horzAnchor="margin" w:tblpXSpec="center" w:tblpY="539"/>
        <w:tblW w:w="12548" w:type="dxa"/>
        <w:tblLook w:val="04A0" w:firstRow="1" w:lastRow="0" w:firstColumn="1" w:lastColumn="0" w:noHBand="0" w:noVBand="1"/>
      </w:tblPr>
      <w:tblGrid>
        <w:gridCol w:w="5465"/>
        <w:gridCol w:w="3446"/>
        <w:gridCol w:w="3637"/>
      </w:tblGrid>
      <w:tr w:rsidR="00213A60" w:rsidRPr="00452A04" w:rsidTr="00213A60">
        <w:trPr>
          <w:trHeight w:val="1800"/>
        </w:trPr>
        <w:tc>
          <w:tcPr>
            <w:tcW w:w="5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A60" w:rsidRPr="00452A04" w:rsidRDefault="00213A60" w:rsidP="00780BDE">
            <w:pPr>
              <w:jc w:val="both"/>
              <w:outlineLvl w:val="0"/>
            </w:pPr>
            <w:r w:rsidRPr="00452A04">
              <w:rPr>
                <w:b/>
              </w:rPr>
              <w:t>«Принята»</w:t>
            </w:r>
          </w:p>
          <w:p w:rsidR="00213A60" w:rsidRPr="00452A04" w:rsidRDefault="00213A60" w:rsidP="00780BDE">
            <w:pPr>
              <w:jc w:val="both"/>
              <w:outlineLvl w:val="0"/>
            </w:pPr>
            <w:r w:rsidRPr="00452A04">
              <w:t>на методическом совете</w:t>
            </w:r>
          </w:p>
          <w:p w:rsidR="00213A60" w:rsidRPr="00452A04" w:rsidRDefault="00213A60" w:rsidP="00780BDE">
            <w:pPr>
              <w:jc w:val="both"/>
              <w:outlineLvl w:val="0"/>
            </w:pPr>
            <w:r w:rsidRPr="00452A04">
              <w:t>_______________________</w:t>
            </w:r>
          </w:p>
          <w:p w:rsidR="00213A60" w:rsidRPr="00452A04" w:rsidRDefault="00213A60" w:rsidP="00780BDE">
            <w:pPr>
              <w:jc w:val="both"/>
              <w:outlineLvl w:val="0"/>
            </w:pPr>
          </w:p>
          <w:p w:rsidR="00213A60" w:rsidRPr="00452A04" w:rsidRDefault="00500129" w:rsidP="00780BDE">
            <w:pPr>
              <w:jc w:val="both"/>
              <w:outlineLvl w:val="0"/>
            </w:pPr>
            <w:r>
              <w:t>Протокол</w:t>
            </w:r>
            <w:r w:rsidR="00213A60" w:rsidRPr="00452A04">
              <w:t>№_______</w:t>
            </w:r>
          </w:p>
          <w:p w:rsidR="00213A60" w:rsidRPr="00452A04" w:rsidRDefault="00500129" w:rsidP="00C55995">
            <w:pPr>
              <w:jc w:val="both"/>
              <w:outlineLvl w:val="0"/>
            </w:pPr>
            <w:r>
              <w:t>от «__» ____________201</w:t>
            </w:r>
            <w:r w:rsidR="00C55995">
              <w:t>7</w:t>
            </w:r>
            <w:r>
              <w:t xml:space="preserve"> </w:t>
            </w:r>
            <w:r w:rsidR="00213A60" w:rsidRPr="00452A04">
              <w:t>года</w:t>
            </w: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A60" w:rsidRPr="00452A04" w:rsidRDefault="00213A60" w:rsidP="00780BDE">
            <w:pPr>
              <w:jc w:val="both"/>
              <w:outlineLvl w:val="0"/>
              <w:rPr>
                <w:b/>
              </w:rPr>
            </w:pPr>
            <w:r w:rsidRPr="00452A04">
              <w:rPr>
                <w:b/>
              </w:rPr>
              <w:t>«Согласована»</w:t>
            </w:r>
          </w:p>
          <w:p w:rsidR="00213A60" w:rsidRPr="00452A04" w:rsidRDefault="00213A60" w:rsidP="00780BDE">
            <w:pPr>
              <w:jc w:val="both"/>
              <w:outlineLvl w:val="0"/>
            </w:pPr>
            <w:r w:rsidRPr="00452A04">
              <w:t>Зам. Директора по УВР</w:t>
            </w:r>
          </w:p>
          <w:p w:rsidR="00213A60" w:rsidRPr="00452A04" w:rsidRDefault="00500129" w:rsidP="00780BDE">
            <w:pPr>
              <w:jc w:val="both"/>
              <w:outlineLvl w:val="0"/>
            </w:pPr>
            <w:r>
              <w:t>_____________</w:t>
            </w:r>
            <w:r w:rsidR="00213A60" w:rsidRPr="00452A04">
              <w:t>Кадырова А.И.</w:t>
            </w:r>
          </w:p>
          <w:p w:rsidR="00213A60" w:rsidRPr="00452A04" w:rsidRDefault="00213A60" w:rsidP="00780BDE">
            <w:pPr>
              <w:jc w:val="both"/>
              <w:outlineLvl w:val="0"/>
            </w:pPr>
          </w:p>
          <w:p w:rsidR="00213A60" w:rsidRPr="00452A04" w:rsidRDefault="00213A60" w:rsidP="00780BDE">
            <w:pPr>
              <w:jc w:val="both"/>
              <w:outlineLvl w:val="0"/>
            </w:pPr>
            <w:r w:rsidRPr="00452A04">
              <w:t>Протокола №_______</w:t>
            </w:r>
          </w:p>
          <w:p w:rsidR="00213A60" w:rsidRPr="00452A04" w:rsidRDefault="00213A60" w:rsidP="00C55995">
            <w:pPr>
              <w:jc w:val="both"/>
              <w:outlineLvl w:val="0"/>
            </w:pPr>
            <w:r w:rsidRPr="00452A04">
              <w:t>от</w:t>
            </w:r>
            <w:r w:rsidR="00500129">
              <w:t xml:space="preserve"> «__» ____________201</w:t>
            </w:r>
            <w:r w:rsidR="00C55995">
              <w:t>7</w:t>
            </w:r>
            <w:r w:rsidR="00500129">
              <w:t xml:space="preserve"> </w:t>
            </w:r>
            <w:r w:rsidRPr="00452A04">
              <w:t>года</w:t>
            </w:r>
          </w:p>
        </w:tc>
        <w:tc>
          <w:tcPr>
            <w:tcW w:w="3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A60" w:rsidRPr="00452A04" w:rsidRDefault="00213A60" w:rsidP="00780BDE">
            <w:pPr>
              <w:jc w:val="both"/>
              <w:outlineLvl w:val="0"/>
              <w:rPr>
                <w:b/>
              </w:rPr>
            </w:pPr>
            <w:r w:rsidRPr="00452A04">
              <w:rPr>
                <w:b/>
              </w:rPr>
              <w:t xml:space="preserve"> «Утверждена»</w:t>
            </w:r>
          </w:p>
          <w:p w:rsidR="00213A60" w:rsidRPr="00452A04" w:rsidRDefault="00213A60" w:rsidP="00780BDE">
            <w:pPr>
              <w:jc w:val="both"/>
              <w:outlineLvl w:val="0"/>
            </w:pPr>
            <w:r w:rsidRPr="00452A04">
              <w:t>Директор школы</w:t>
            </w:r>
            <w:r w:rsidR="00500129">
              <w:t>____________</w:t>
            </w:r>
            <w:r w:rsidRPr="00452A04">
              <w:t xml:space="preserve"> Исхакова Ф.Ф.</w:t>
            </w:r>
          </w:p>
          <w:p w:rsidR="00213A60" w:rsidRPr="00452A04" w:rsidRDefault="00213A60" w:rsidP="00780BDE">
            <w:pPr>
              <w:jc w:val="both"/>
              <w:outlineLvl w:val="0"/>
              <w:rPr>
                <w:b/>
              </w:rPr>
            </w:pPr>
          </w:p>
          <w:p w:rsidR="00213A60" w:rsidRPr="00452A04" w:rsidRDefault="00213A60" w:rsidP="00780BDE">
            <w:pPr>
              <w:jc w:val="both"/>
              <w:outlineLvl w:val="0"/>
              <w:rPr>
                <w:b/>
              </w:rPr>
            </w:pPr>
          </w:p>
          <w:p w:rsidR="00213A60" w:rsidRPr="00452A04" w:rsidRDefault="00500129" w:rsidP="00780BDE">
            <w:pPr>
              <w:jc w:val="both"/>
              <w:outlineLvl w:val="0"/>
            </w:pPr>
            <w:r>
              <w:t>Приказ от «__» ________ 201</w:t>
            </w:r>
            <w:r w:rsidR="00C55995">
              <w:t>7</w:t>
            </w:r>
            <w:r>
              <w:t xml:space="preserve"> </w:t>
            </w:r>
            <w:r w:rsidR="00213A60" w:rsidRPr="00452A04">
              <w:t>г</w:t>
            </w:r>
          </w:p>
          <w:p w:rsidR="00213A60" w:rsidRPr="00452A04" w:rsidRDefault="00213A60" w:rsidP="00780BDE">
            <w:pPr>
              <w:jc w:val="both"/>
              <w:outlineLvl w:val="0"/>
            </w:pPr>
            <w:r w:rsidRPr="00452A04">
              <w:t>№___________</w:t>
            </w:r>
          </w:p>
        </w:tc>
      </w:tr>
    </w:tbl>
    <w:p w:rsidR="00213A60" w:rsidRDefault="00213A60" w:rsidP="00451EE6"/>
    <w:p w:rsidR="00213A60" w:rsidRDefault="00213A60" w:rsidP="00451EE6"/>
    <w:p w:rsidR="00213A60" w:rsidRDefault="00213A60" w:rsidP="00451EE6"/>
    <w:p w:rsidR="00213A60" w:rsidRDefault="00213A60" w:rsidP="00451EE6"/>
    <w:p w:rsidR="00213A60" w:rsidRDefault="00213A60" w:rsidP="00451EE6"/>
    <w:p w:rsidR="00213A60" w:rsidRDefault="00213A60" w:rsidP="00451EE6"/>
    <w:p w:rsidR="00451EE6" w:rsidRDefault="00451EE6" w:rsidP="00A11C6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451EE6" w:rsidRPr="00107184" w:rsidRDefault="00451EE6" w:rsidP="00451EE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окружающему миру</w:t>
      </w:r>
    </w:p>
    <w:p w:rsidR="00451EE6" w:rsidRDefault="00451EE6" w:rsidP="00451EE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4 класса</w:t>
      </w:r>
    </w:p>
    <w:p w:rsidR="00451EE6" w:rsidRDefault="00451EE6" w:rsidP="00451E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1EE6" w:rsidRDefault="00451EE6" w:rsidP="00640FD5">
      <w:pPr>
        <w:rPr>
          <w:rFonts w:ascii="Times New Roman" w:hAnsi="Times New Roman"/>
          <w:b/>
          <w:sz w:val="28"/>
          <w:szCs w:val="28"/>
        </w:rPr>
      </w:pPr>
    </w:p>
    <w:p w:rsidR="00ED3762" w:rsidRDefault="00451EE6" w:rsidP="00ED376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5E0128">
        <w:rPr>
          <w:rFonts w:ascii="Times New Roman" w:hAnsi="Times New Roman"/>
          <w:sz w:val="28"/>
          <w:szCs w:val="28"/>
        </w:rPr>
        <w:t xml:space="preserve"> </w:t>
      </w:r>
      <w:r w:rsidR="00C55995">
        <w:rPr>
          <w:rFonts w:ascii="Times New Roman" w:hAnsi="Times New Roman"/>
          <w:sz w:val="28"/>
          <w:szCs w:val="28"/>
        </w:rPr>
        <w:t>Ларионова З.А.</w:t>
      </w:r>
      <w:r w:rsidR="005E0128">
        <w:rPr>
          <w:rFonts w:ascii="Times New Roman" w:hAnsi="Times New Roman"/>
          <w:sz w:val="28"/>
          <w:szCs w:val="28"/>
        </w:rPr>
        <w:t xml:space="preserve"> </w:t>
      </w:r>
    </w:p>
    <w:p w:rsidR="00451EE6" w:rsidRPr="00213A60" w:rsidRDefault="00C55995" w:rsidP="00213A6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2017</w:t>
      </w:r>
      <w:r w:rsidR="00284F7F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bookmarkStart w:id="0" w:name="_GoBack"/>
      <w:bookmarkEnd w:id="0"/>
    </w:p>
    <w:p w:rsidR="00451EE6" w:rsidRPr="00213A60" w:rsidRDefault="00213A60" w:rsidP="00213A60">
      <w:pPr>
        <w:pStyle w:val="a3"/>
        <w:widowControl w:val="0"/>
        <w:numPr>
          <w:ilvl w:val="0"/>
          <w:numId w:val="8"/>
        </w:numPr>
        <w:tabs>
          <w:tab w:val="left" w:leader="dot" w:pos="624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0"/>
          <w:szCs w:val="20"/>
          <w:lang w:val="ru-RU"/>
        </w:rPr>
      </w:pPr>
      <w:r w:rsidRPr="00213A60">
        <w:rPr>
          <w:rFonts w:ascii="Times New Roman" w:hAnsi="Times New Roman"/>
          <w:b/>
          <w:caps/>
          <w:sz w:val="20"/>
          <w:szCs w:val="20"/>
          <w:lang w:val="ru-RU"/>
        </w:rPr>
        <w:lastRenderedPageBreak/>
        <w:t xml:space="preserve">Планируемые </w:t>
      </w:r>
      <w:r w:rsidR="00451EE6" w:rsidRPr="00213A60">
        <w:rPr>
          <w:rFonts w:ascii="Times New Roman" w:hAnsi="Times New Roman"/>
          <w:b/>
          <w:caps/>
          <w:sz w:val="20"/>
          <w:szCs w:val="20"/>
          <w:lang w:val="ru-RU"/>
        </w:rPr>
        <w:t>результаты освоения предмета «окружающий мир»</w:t>
      </w:r>
    </w:p>
    <w:p w:rsidR="00451EE6" w:rsidRPr="00213A60" w:rsidRDefault="00451EE6" w:rsidP="00E4259C">
      <w:pPr>
        <w:pStyle w:val="1"/>
        <w:shd w:val="clear" w:color="auto" w:fill="auto"/>
        <w:spacing w:before="0" w:line="240" w:lineRule="auto"/>
        <w:ind w:right="2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 xml:space="preserve"> Изучение предмета «Окружающий мир» позволяет достичь</w:t>
      </w:r>
      <w:r w:rsidRPr="00213A60">
        <w:rPr>
          <w:rStyle w:val="a5"/>
          <w:sz w:val="20"/>
          <w:szCs w:val="20"/>
        </w:rPr>
        <w:t xml:space="preserve"> личностных, предметных</w:t>
      </w:r>
      <w:r w:rsidRPr="00213A60">
        <w:rPr>
          <w:rFonts w:cs="Times New Roman"/>
          <w:sz w:val="20"/>
          <w:szCs w:val="20"/>
        </w:rPr>
        <w:t xml:space="preserve"> и</w:t>
      </w:r>
      <w:r w:rsidRPr="00213A60">
        <w:rPr>
          <w:rStyle w:val="a5"/>
          <w:sz w:val="20"/>
          <w:szCs w:val="20"/>
        </w:rPr>
        <w:t xml:space="preserve"> метапредметных результатов</w:t>
      </w:r>
      <w:r w:rsidRPr="00213A60">
        <w:rPr>
          <w:rFonts w:cs="Times New Roman"/>
          <w:sz w:val="20"/>
          <w:szCs w:val="20"/>
        </w:rPr>
        <w:t xml:space="preserve"> обучения, т. е. реализовать со</w:t>
      </w:r>
      <w:r w:rsidRPr="00213A60">
        <w:rPr>
          <w:rFonts w:cs="Times New Roman"/>
          <w:sz w:val="20"/>
          <w:szCs w:val="20"/>
        </w:rPr>
        <w:softHyphen/>
        <w:t>циальные и образовательные цели естественнонаучного и обществоведческого образования младших школьников.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40" w:right="20" w:firstLine="260"/>
        <w:rPr>
          <w:rFonts w:cs="Times New Roman"/>
          <w:sz w:val="20"/>
          <w:szCs w:val="20"/>
        </w:rPr>
      </w:pPr>
      <w:r w:rsidRPr="00213A60">
        <w:rPr>
          <w:rStyle w:val="a5"/>
          <w:sz w:val="20"/>
          <w:szCs w:val="20"/>
        </w:rPr>
        <w:t>Личностные результаты</w:t>
      </w:r>
      <w:r w:rsidRPr="00213A60">
        <w:rPr>
          <w:rFonts w:cs="Times New Roman"/>
          <w:sz w:val="20"/>
          <w:szCs w:val="20"/>
        </w:rPr>
        <w:t xml:space="preserve"> представлены двумя группа</w:t>
      </w:r>
      <w:r w:rsidRPr="00213A60">
        <w:rPr>
          <w:rFonts w:cs="Times New Roman"/>
          <w:sz w:val="20"/>
          <w:szCs w:val="20"/>
        </w:rPr>
        <w:softHyphen/>
        <w:t>ми. Первая относится к личности субъекта обучения, его но</w:t>
      </w:r>
      <w:r w:rsidRPr="00213A60">
        <w:rPr>
          <w:rFonts w:cs="Times New Roman"/>
          <w:sz w:val="20"/>
          <w:szCs w:val="20"/>
        </w:rPr>
        <w:softHyphen/>
        <w:t>вым социальным ролям, которые определяются новым ста</w:t>
      </w:r>
      <w:r w:rsidRPr="00213A60">
        <w:rPr>
          <w:rFonts w:cs="Times New Roman"/>
          <w:sz w:val="20"/>
          <w:szCs w:val="20"/>
        </w:rPr>
        <w:softHyphen/>
        <w:t>тусом ребёнка как школьника:</w:t>
      </w:r>
    </w:p>
    <w:p w:rsidR="00451EE6" w:rsidRPr="00213A60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28"/>
        </w:tabs>
        <w:spacing w:before="0" w:line="240" w:lineRule="auto"/>
        <w:ind w:right="2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готовность и способность к саморазвитию и самообу</w:t>
      </w:r>
      <w:r w:rsidRPr="00213A60">
        <w:rPr>
          <w:rFonts w:cs="Times New Roman"/>
          <w:sz w:val="20"/>
          <w:szCs w:val="20"/>
        </w:rPr>
        <w:softHyphen/>
        <w:t>чению;</w:t>
      </w:r>
    </w:p>
    <w:p w:rsidR="00451EE6" w:rsidRPr="00213A60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28"/>
        </w:tabs>
        <w:spacing w:before="0" w:line="240" w:lineRule="auto"/>
        <w:ind w:right="2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высокий уровень учебной мотивации, самоконтроля и са</w:t>
      </w:r>
      <w:r w:rsidRPr="00213A60">
        <w:rPr>
          <w:rFonts w:cs="Times New Roman"/>
          <w:sz w:val="20"/>
          <w:szCs w:val="20"/>
        </w:rPr>
        <w:softHyphen/>
        <w:t>мооценки;</w:t>
      </w:r>
    </w:p>
    <w:p w:rsidR="00451EE6" w:rsidRPr="00213A60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28"/>
        </w:tabs>
        <w:spacing w:before="0" w:line="240" w:lineRule="auto"/>
        <w:ind w:right="2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личностные качества, позволяющие успешно осуществлять учебную деятельность и взаимодействие с её участниками.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40" w:right="20" w:firstLine="26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Другая группа личностных результатов передаёт социаль</w:t>
      </w:r>
      <w:r w:rsidRPr="00213A60">
        <w:rPr>
          <w:rFonts w:cs="Times New Roman"/>
          <w:sz w:val="20"/>
          <w:szCs w:val="20"/>
        </w:rPr>
        <w:softHyphen/>
        <w:t>ную позицию школьника, сформированность его ценностно</w:t>
      </w:r>
      <w:r w:rsidRPr="00213A60">
        <w:rPr>
          <w:rFonts w:cs="Times New Roman"/>
          <w:sz w:val="20"/>
          <w:szCs w:val="20"/>
        </w:rPr>
        <w:softHyphen/>
        <w:t>го взгляда на окружающий мир:</w:t>
      </w:r>
    </w:p>
    <w:p w:rsidR="00451EE6" w:rsidRPr="00213A60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33"/>
        </w:tabs>
        <w:spacing w:before="0" w:line="240" w:lineRule="auto"/>
        <w:ind w:right="2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формирование основ российской гражданской идентич</w:t>
      </w:r>
      <w:r w:rsidRPr="00213A60">
        <w:rPr>
          <w:rFonts w:cs="Times New Roman"/>
          <w:sz w:val="20"/>
          <w:szCs w:val="20"/>
        </w:rPr>
        <w:softHyphen/>
        <w:t>ности, понимания особой роли многонациональной России в объединении народов, в современном мире, в развитии общемировой культуры; по</w:t>
      </w:r>
      <w:r w:rsidR="00035887" w:rsidRPr="00213A60">
        <w:rPr>
          <w:rFonts w:cs="Times New Roman"/>
          <w:sz w:val="20"/>
          <w:szCs w:val="20"/>
        </w:rPr>
        <w:t>нимание особой роли России в ми</w:t>
      </w:r>
      <w:r w:rsidRPr="00213A60">
        <w:rPr>
          <w:rFonts w:cs="Times New Roman"/>
          <w:sz w:val="20"/>
          <w:szCs w:val="20"/>
        </w:rPr>
        <w:t>ровой истории, воспитание чувства гордости за националь</w:t>
      </w:r>
      <w:r w:rsidRPr="00213A60">
        <w:rPr>
          <w:rFonts w:cs="Times New Roman"/>
          <w:sz w:val="20"/>
          <w:szCs w:val="20"/>
        </w:rPr>
        <w:softHyphen/>
        <w:t>ные достижения;</w:t>
      </w:r>
    </w:p>
    <w:p w:rsidR="00451EE6" w:rsidRPr="00213A60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33"/>
        </w:tabs>
        <w:spacing w:before="0" w:line="240" w:lineRule="auto"/>
        <w:ind w:right="2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 xml:space="preserve">воспитание уважительного отношения к своей стране, её истории, любви к родному </w:t>
      </w:r>
      <w:r w:rsidR="00035887" w:rsidRPr="00213A60">
        <w:rPr>
          <w:rFonts w:cs="Times New Roman"/>
          <w:sz w:val="20"/>
          <w:szCs w:val="20"/>
        </w:rPr>
        <w:t>краю, своей семье, гуманного от</w:t>
      </w:r>
      <w:r w:rsidRPr="00213A60">
        <w:rPr>
          <w:rFonts w:cs="Times New Roman"/>
          <w:sz w:val="20"/>
          <w:szCs w:val="20"/>
        </w:rPr>
        <w:t>ношения, толерантности к людям независимо от возраста, на</w:t>
      </w:r>
      <w:r w:rsidRPr="00213A60">
        <w:rPr>
          <w:rFonts w:cs="Times New Roman"/>
          <w:sz w:val="20"/>
          <w:szCs w:val="20"/>
        </w:rPr>
        <w:softHyphen/>
        <w:t>циональности, вероисповедания;</w:t>
      </w:r>
    </w:p>
    <w:p w:rsidR="00451EE6" w:rsidRPr="00213A60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33"/>
        </w:tabs>
        <w:spacing w:before="0" w:line="240" w:lineRule="auto"/>
        <w:ind w:right="2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понимание роли человека в обществе, принятие норм нрав</w:t>
      </w:r>
      <w:r w:rsidRPr="00213A60">
        <w:rPr>
          <w:rFonts w:cs="Times New Roman"/>
          <w:sz w:val="20"/>
          <w:szCs w:val="20"/>
        </w:rPr>
        <w:softHyphen/>
        <w:t>ственного поведения в прир</w:t>
      </w:r>
      <w:r w:rsidR="00035887" w:rsidRPr="00213A60">
        <w:rPr>
          <w:rFonts w:cs="Times New Roman"/>
          <w:sz w:val="20"/>
          <w:szCs w:val="20"/>
        </w:rPr>
        <w:t>оде, обществе, правильного взаи</w:t>
      </w:r>
      <w:r w:rsidRPr="00213A60">
        <w:rPr>
          <w:rFonts w:cs="Times New Roman"/>
          <w:sz w:val="20"/>
          <w:szCs w:val="20"/>
        </w:rPr>
        <w:t>модействия со взрослыми и сверстниками;</w:t>
      </w:r>
    </w:p>
    <w:p w:rsidR="00451EE6" w:rsidRPr="00213A60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28"/>
        </w:tabs>
        <w:spacing w:before="0" w:line="240" w:lineRule="auto"/>
        <w:ind w:right="2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формирование основ экологической культуры, понимание ценности любой жизни, освоение правил индивидуальной безо</w:t>
      </w:r>
      <w:r w:rsidRPr="00213A60">
        <w:rPr>
          <w:rFonts w:cs="Times New Roman"/>
          <w:sz w:val="20"/>
          <w:szCs w:val="20"/>
        </w:rPr>
        <w:softHyphen/>
        <w:t>пасной жизни с учётом изменений среды обитания.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40" w:right="20" w:firstLine="260"/>
        <w:rPr>
          <w:rFonts w:cs="Times New Roman"/>
          <w:sz w:val="20"/>
          <w:szCs w:val="20"/>
        </w:rPr>
      </w:pPr>
      <w:r w:rsidRPr="00213A60">
        <w:rPr>
          <w:rStyle w:val="a5"/>
          <w:sz w:val="20"/>
          <w:szCs w:val="20"/>
        </w:rPr>
        <w:t>Предметные результаты</w:t>
      </w:r>
      <w:r w:rsidR="00035887" w:rsidRPr="00213A60">
        <w:rPr>
          <w:rFonts w:cs="Times New Roman"/>
          <w:sz w:val="20"/>
          <w:szCs w:val="20"/>
        </w:rPr>
        <w:t xml:space="preserve"> обучения нацелены на ре</w:t>
      </w:r>
      <w:r w:rsidRPr="00213A60">
        <w:rPr>
          <w:rFonts w:cs="Times New Roman"/>
          <w:sz w:val="20"/>
          <w:szCs w:val="20"/>
        </w:rPr>
        <w:t>шение прежде всего образовательных задач:</w:t>
      </w:r>
    </w:p>
    <w:p w:rsidR="00451EE6" w:rsidRPr="00213A60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28"/>
        </w:tabs>
        <w:spacing w:before="0" w:line="240" w:lineRule="auto"/>
        <w:ind w:right="2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осознание целостности окружающего мира, расширение знаний о разных его сторонах и объектах;</w:t>
      </w:r>
    </w:p>
    <w:p w:rsidR="00451EE6" w:rsidRPr="00213A60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28"/>
        </w:tabs>
        <w:spacing w:before="0" w:line="240" w:lineRule="auto"/>
        <w:ind w:right="2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обнаружение и установление элементарных связей и зави</w:t>
      </w:r>
      <w:r w:rsidRPr="00213A60">
        <w:rPr>
          <w:rFonts w:cs="Times New Roman"/>
          <w:sz w:val="20"/>
          <w:szCs w:val="20"/>
        </w:rPr>
        <w:softHyphen/>
        <w:t>симостей в природе и обществе;</w:t>
      </w:r>
    </w:p>
    <w:p w:rsidR="00451EE6" w:rsidRPr="00213A60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28"/>
        </w:tabs>
        <w:spacing w:before="0" w:line="240" w:lineRule="auto"/>
        <w:ind w:right="2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овладение наиболее существенными методами изучения окружающего мира (наблюдение, опыт, эксперимент, измере</w:t>
      </w:r>
      <w:r w:rsidRPr="00213A60">
        <w:rPr>
          <w:rFonts w:cs="Times New Roman"/>
          <w:sz w:val="20"/>
          <w:szCs w:val="20"/>
        </w:rPr>
        <w:softHyphen/>
        <w:t>ние);</w:t>
      </w:r>
    </w:p>
    <w:p w:rsidR="00451EE6" w:rsidRPr="00213A60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28"/>
        </w:tabs>
        <w:spacing w:before="0" w:line="240" w:lineRule="auto"/>
        <w:ind w:right="2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использование получен</w:t>
      </w:r>
      <w:r w:rsidR="00035887" w:rsidRPr="00213A60">
        <w:rPr>
          <w:rFonts w:cs="Times New Roman"/>
          <w:sz w:val="20"/>
          <w:szCs w:val="20"/>
        </w:rPr>
        <w:t>ных знаний в продуктивной и пре</w:t>
      </w:r>
      <w:r w:rsidRPr="00213A60">
        <w:rPr>
          <w:rFonts w:cs="Times New Roman"/>
          <w:sz w:val="20"/>
          <w:szCs w:val="20"/>
        </w:rPr>
        <w:t>образующей деятельности;</w:t>
      </w:r>
    </w:p>
    <w:p w:rsidR="00451EE6" w:rsidRPr="00213A60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28"/>
        </w:tabs>
        <w:spacing w:before="0" w:line="240" w:lineRule="auto"/>
        <w:ind w:right="2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расширение кругозора и культурного опыта школьника, формирование умения в</w:t>
      </w:r>
      <w:r w:rsidR="00035887" w:rsidRPr="00213A60">
        <w:rPr>
          <w:rFonts w:cs="Times New Roman"/>
          <w:sz w:val="20"/>
          <w:szCs w:val="20"/>
        </w:rPr>
        <w:t>оспринимать мир не только рацио</w:t>
      </w:r>
      <w:r w:rsidRPr="00213A60">
        <w:rPr>
          <w:rFonts w:cs="Times New Roman"/>
          <w:sz w:val="20"/>
          <w:szCs w:val="20"/>
        </w:rPr>
        <w:t>нально, но и образно.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40" w:right="20" w:firstLine="26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В соответствии со станда</w:t>
      </w:r>
      <w:r w:rsidR="00035887" w:rsidRPr="00213A60">
        <w:rPr>
          <w:rFonts w:cs="Times New Roman"/>
          <w:sz w:val="20"/>
          <w:szCs w:val="20"/>
        </w:rPr>
        <w:t>ртом второго поколения при отбо</w:t>
      </w:r>
      <w:r w:rsidRPr="00213A60">
        <w:rPr>
          <w:rFonts w:cs="Times New Roman"/>
          <w:sz w:val="20"/>
          <w:szCs w:val="20"/>
        </w:rPr>
        <w:t>ре содержания обучения и к</w:t>
      </w:r>
      <w:r w:rsidR="00035887" w:rsidRPr="00213A60">
        <w:rPr>
          <w:rFonts w:cs="Times New Roman"/>
          <w:sz w:val="20"/>
          <w:szCs w:val="20"/>
        </w:rPr>
        <w:t>онструировании его методики осо</w:t>
      </w:r>
      <w:r w:rsidRPr="00213A60">
        <w:rPr>
          <w:rFonts w:cs="Times New Roman"/>
          <w:sz w:val="20"/>
          <w:szCs w:val="20"/>
        </w:rPr>
        <w:t>бое внимание уделяется освоению</w:t>
      </w:r>
      <w:r w:rsidRPr="00213A60">
        <w:rPr>
          <w:rStyle w:val="a5"/>
          <w:sz w:val="20"/>
          <w:szCs w:val="20"/>
        </w:rPr>
        <w:t xml:space="preserve"> метапредметных ре</w:t>
      </w:r>
      <w:r w:rsidRPr="00213A60">
        <w:rPr>
          <w:rStyle w:val="a5"/>
          <w:sz w:val="20"/>
          <w:szCs w:val="20"/>
        </w:rPr>
        <w:softHyphen/>
        <w:t>зультатов</w:t>
      </w:r>
      <w:r w:rsidRPr="00213A60">
        <w:rPr>
          <w:rFonts w:cs="Times New Roman"/>
          <w:sz w:val="20"/>
          <w:szCs w:val="20"/>
        </w:rPr>
        <w:t xml:space="preserve"> естественнонау</w:t>
      </w:r>
      <w:r w:rsidR="00035887" w:rsidRPr="00213A60">
        <w:rPr>
          <w:rFonts w:cs="Times New Roman"/>
          <w:sz w:val="20"/>
          <w:szCs w:val="20"/>
        </w:rPr>
        <w:t>чного и обществоведческого обра</w:t>
      </w:r>
      <w:r w:rsidRPr="00213A60">
        <w:rPr>
          <w:rFonts w:cs="Times New Roman"/>
          <w:sz w:val="20"/>
          <w:szCs w:val="20"/>
        </w:rPr>
        <w:t>зования. Достижения в области метапредметных результатов позволяют рассматривать учебную деятельность как ведущую деятельность младшего школьника и обеспечить формирова</w:t>
      </w:r>
      <w:r w:rsidRPr="00213A60">
        <w:rPr>
          <w:rFonts w:cs="Times New Roman"/>
          <w:sz w:val="20"/>
          <w:szCs w:val="20"/>
        </w:rPr>
        <w:softHyphen/>
        <w:t>ние новообразований в его психической и личностной сфере. С этой целью в программе выделен специальный раздел</w:t>
      </w:r>
      <w:r w:rsidR="00035887" w:rsidRPr="00213A60">
        <w:rPr>
          <w:rStyle w:val="12pt"/>
          <w:sz w:val="20"/>
          <w:szCs w:val="20"/>
        </w:rPr>
        <w:t xml:space="preserve"> «Уни</w:t>
      </w:r>
      <w:r w:rsidRPr="00213A60">
        <w:rPr>
          <w:rStyle w:val="12pt"/>
          <w:sz w:val="20"/>
          <w:szCs w:val="20"/>
        </w:rPr>
        <w:t>версальные учебные действия»,</w:t>
      </w:r>
      <w:r w:rsidRPr="00213A60">
        <w:rPr>
          <w:rFonts w:cs="Times New Roman"/>
          <w:sz w:val="20"/>
          <w:szCs w:val="20"/>
        </w:rPr>
        <w:t xml:space="preserve"> содержание которого опре</w:t>
      </w:r>
      <w:r w:rsidRPr="00213A60">
        <w:rPr>
          <w:rFonts w:cs="Times New Roman"/>
          <w:sz w:val="20"/>
          <w:szCs w:val="20"/>
        </w:rPr>
        <w:softHyphen/>
        <w:t>деляет круг общеучебных и универсальных умений, успешно формирующихся средства</w:t>
      </w:r>
      <w:r w:rsidR="00035887" w:rsidRPr="00213A60">
        <w:rPr>
          <w:rFonts w:cs="Times New Roman"/>
          <w:sz w:val="20"/>
          <w:szCs w:val="20"/>
        </w:rPr>
        <w:t>ми данного предмета. Среди мета</w:t>
      </w:r>
      <w:r w:rsidRPr="00213A60">
        <w:rPr>
          <w:rFonts w:cs="Times New Roman"/>
          <w:sz w:val="20"/>
          <w:szCs w:val="20"/>
        </w:rPr>
        <w:t>предметных результатов особое м</w:t>
      </w:r>
      <w:r w:rsidR="00035887" w:rsidRPr="00213A60">
        <w:rPr>
          <w:rFonts w:cs="Times New Roman"/>
          <w:sz w:val="20"/>
          <w:szCs w:val="20"/>
        </w:rPr>
        <w:t>есто занимают интеллекту</w:t>
      </w:r>
      <w:r w:rsidRPr="00213A60">
        <w:rPr>
          <w:rFonts w:cs="Times New Roman"/>
          <w:sz w:val="20"/>
          <w:szCs w:val="20"/>
        </w:rPr>
        <w:t>альные, регулятивные и коммуникативные действия:</w:t>
      </w:r>
    </w:p>
    <w:p w:rsidR="00451EE6" w:rsidRPr="00213A60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42"/>
        </w:tabs>
        <w:spacing w:before="0" w:line="240" w:lineRule="auto"/>
        <w:ind w:right="2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под интеллектуальными действиями понимается способ</w:t>
      </w:r>
      <w:r w:rsidRPr="00213A60">
        <w:rPr>
          <w:rFonts w:cs="Times New Roman"/>
          <w:sz w:val="20"/>
          <w:szCs w:val="20"/>
        </w:rPr>
        <w:softHyphen/>
        <w:t>ность применять для решения учебных и практических задач различные умственные операции (сравнение, обобщение, ана</w:t>
      </w:r>
      <w:r w:rsidRPr="00213A60">
        <w:rPr>
          <w:rFonts w:cs="Times New Roman"/>
          <w:sz w:val="20"/>
          <w:szCs w:val="20"/>
        </w:rPr>
        <w:softHyphen/>
        <w:t>лиз, доказательство и др.);</w:t>
      </w:r>
    </w:p>
    <w:p w:rsidR="00451EE6" w:rsidRPr="00213A60" w:rsidRDefault="00451EE6" w:rsidP="00640FD5">
      <w:pPr>
        <w:pStyle w:val="1"/>
        <w:numPr>
          <w:ilvl w:val="0"/>
          <w:numId w:val="5"/>
        </w:numPr>
        <w:shd w:val="clear" w:color="auto" w:fill="auto"/>
        <w:tabs>
          <w:tab w:val="left" w:pos="333"/>
        </w:tabs>
        <w:spacing w:before="0" w:line="240" w:lineRule="auto"/>
        <w:ind w:right="2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под регулятивными действиями понимается владение спо</w:t>
      </w:r>
      <w:r w:rsidRPr="00213A60">
        <w:rPr>
          <w:rFonts w:cs="Times New Roman"/>
          <w:sz w:val="20"/>
          <w:szCs w:val="20"/>
        </w:rPr>
        <w:softHyphen/>
        <w:t>собами организации, плани</w:t>
      </w:r>
      <w:r w:rsidR="00035887" w:rsidRPr="00213A60">
        <w:rPr>
          <w:rFonts w:cs="Times New Roman"/>
          <w:sz w:val="20"/>
          <w:szCs w:val="20"/>
        </w:rPr>
        <w:t>рования различных видов деятель</w:t>
      </w:r>
      <w:r w:rsidRPr="00213A60">
        <w:rPr>
          <w:rFonts w:cs="Times New Roman"/>
          <w:sz w:val="20"/>
          <w:szCs w:val="20"/>
        </w:rPr>
        <w:t>ности (репродуктивной, поисковой, исследовательской, творческой), понимание специфики каждой;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• под коммуникативными действиями понимае</w:t>
      </w:r>
      <w:r w:rsidR="00035887" w:rsidRPr="00213A60">
        <w:rPr>
          <w:rFonts w:cs="Times New Roman"/>
          <w:sz w:val="20"/>
          <w:szCs w:val="20"/>
        </w:rPr>
        <w:t>тся способ</w:t>
      </w:r>
      <w:r w:rsidRPr="00213A60">
        <w:rPr>
          <w:rFonts w:cs="Times New Roman"/>
          <w:sz w:val="20"/>
          <w:szCs w:val="20"/>
        </w:rPr>
        <w:t>ность в связной логически целесообразной форме речи пере</w:t>
      </w:r>
      <w:r w:rsidRPr="00213A60">
        <w:rPr>
          <w:rFonts w:cs="Times New Roman"/>
          <w:sz w:val="20"/>
          <w:szCs w:val="20"/>
        </w:rPr>
        <w:softHyphen/>
        <w:t>дать результаты изучения объектов окружающего мира; владение рассуждением, описанием, повествованием.</w:t>
      </w:r>
    </w:p>
    <w:p w:rsidR="00451EE6" w:rsidRPr="00213A60" w:rsidRDefault="00451EE6" w:rsidP="00451EE6">
      <w:pPr>
        <w:pStyle w:val="20"/>
        <w:shd w:val="clear" w:color="auto" w:fill="auto"/>
        <w:spacing w:line="240" w:lineRule="auto"/>
        <w:ind w:left="20" w:right="20"/>
        <w:rPr>
          <w:rStyle w:val="2115pt"/>
          <w:rFonts w:cs="Times New Roman"/>
          <w:i w:val="0"/>
          <w:sz w:val="20"/>
          <w:szCs w:val="20"/>
        </w:rPr>
      </w:pPr>
      <w:r w:rsidRPr="00213A60">
        <w:rPr>
          <w:rStyle w:val="2115pt"/>
          <w:rFonts w:cs="Times New Roman"/>
          <w:i w:val="0"/>
          <w:sz w:val="20"/>
          <w:szCs w:val="20"/>
        </w:rPr>
        <w:t>Особое место среди м</w:t>
      </w:r>
      <w:r w:rsidR="00035887" w:rsidRPr="00213A60">
        <w:rPr>
          <w:rStyle w:val="2115pt"/>
          <w:rFonts w:cs="Times New Roman"/>
          <w:i w:val="0"/>
          <w:sz w:val="20"/>
          <w:szCs w:val="20"/>
        </w:rPr>
        <w:t>етапредметных универсальных дей</w:t>
      </w:r>
      <w:r w:rsidRPr="00213A60">
        <w:rPr>
          <w:rStyle w:val="2115pt"/>
          <w:rFonts w:cs="Times New Roman"/>
          <w:i w:val="0"/>
          <w:sz w:val="20"/>
          <w:szCs w:val="20"/>
        </w:rPr>
        <w:t>ствий занимают способы</w:t>
      </w:r>
      <w:r w:rsidRPr="00213A60">
        <w:rPr>
          <w:rFonts w:cs="Times New Roman"/>
          <w:i/>
          <w:sz w:val="20"/>
          <w:szCs w:val="20"/>
        </w:rPr>
        <w:t xml:space="preserve"> получения, анализа</w:t>
      </w:r>
      <w:r w:rsidRPr="00213A60">
        <w:rPr>
          <w:rStyle w:val="2115pt"/>
          <w:rFonts w:cs="Times New Roman"/>
          <w:i w:val="0"/>
          <w:sz w:val="20"/>
          <w:szCs w:val="20"/>
        </w:rPr>
        <w:t xml:space="preserve"> и</w:t>
      </w:r>
      <w:r w:rsidRPr="00213A60">
        <w:rPr>
          <w:rFonts w:cs="Times New Roman"/>
          <w:i/>
          <w:sz w:val="20"/>
          <w:szCs w:val="20"/>
        </w:rPr>
        <w:t xml:space="preserve"> обработки информации (обобщени</w:t>
      </w:r>
      <w:r w:rsidR="00035887" w:rsidRPr="00213A60">
        <w:rPr>
          <w:rFonts w:cs="Times New Roman"/>
          <w:i/>
          <w:sz w:val="20"/>
          <w:szCs w:val="20"/>
        </w:rPr>
        <w:t>е, классификация, сериация, чте</w:t>
      </w:r>
      <w:r w:rsidRPr="00213A60">
        <w:rPr>
          <w:rFonts w:cs="Times New Roman"/>
          <w:i/>
          <w:sz w:val="20"/>
          <w:szCs w:val="20"/>
        </w:rPr>
        <w:t>ние</w:t>
      </w:r>
      <w:r w:rsidRPr="00213A60">
        <w:rPr>
          <w:rStyle w:val="2115pt"/>
          <w:rFonts w:cs="Times New Roman"/>
          <w:i w:val="0"/>
          <w:sz w:val="20"/>
          <w:szCs w:val="20"/>
        </w:rPr>
        <w:t xml:space="preserve"> и др.), методы</w:t>
      </w:r>
      <w:r w:rsidRPr="00213A60">
        <w:rPr>
          <w:rFonts w:cs="Times New Roman"/>
          <w:i/>
          <w:sz w:val="20"/>
          <w:szCs w:val="20"/>
        </w:rPr>
        <w:t xml:space="preserve"> представления полученной информации (моделирование, конс</w:t>
      </w:r>
      <w:r w:rsidR="00035887" w:rsidRPr="00213A60">
        <w:rPr>
          <w:rFonts w:cs="Times New Roman"/>
          <w:i/>
          <w:sz w:val="20"/>
          <w:szCs w:val="20"/>
        </w:rPr>
        <w:t>труирование, рассуждение, описа</w:t>
      </w:r>
      <w:r w:rsidRPr="00213A60">
        <w:rPr>
          <w:rFonts w:cs="Times New Roman"/>
          <w:i/>
          <w:sz w:val="20"/>
          <w:szCs w:val="20"/>
        </w:rPr>
        <w:t>ние</w:t>
      </w:r>
      <w:r w:rsidRPr="00213A60">
        <w:rPr>
          <w:rStyle w:val="2115pt"/>
          <w:rFonts w:cs="Times New Roman"/>
          <w:i w:val="0"/>
          <w:sz w:val="20"/>
          <w:szCs w:val="20"/>
        </w:rPr>
        <w:t xml:space="preserve"> и др.).</w:t>
      </w:r>
    </w:p>
    <w:p w:rsidR="00451EE6" w:rsidRPr="00213A60" w:rsidRDefault="00451EE6" w:rsidP="00A321D3">
      <w:pPr>
        <w:pStyle w:val="20"/>
        <w:shd w:val="clear" w:color="auto" w:fill="auto"/>
        <w:spacing w:line="240" w:lineRule="auto"/>
        <w:ind w:right="20" w:firstLine="0"/>
        <w:rPr>
          <w:rStyle w:val="2115pt"/>
          <w:rFonts w:cs="Times New Roman"/>
          <w:i w:val="0"/>
          <w:sz w:val="20"/>
          <w:szCs w:val="20"/>
        </w:rPr>
      </w:pPr>
    </w:p>
    <w:p w:rsidR="00451EE6" w:rsidRPr="00213A60" w:rsidRDefault="00451EE6" w:rsidP="00A321D3">
      <w:pPr>
        <w:pStyle w:val="1"/>
        <w:numPr>
          <w:ilvl w:val="1"/>
          <w:numId w:val="1"/>
        </w:numPr>
        <w:shd w:val="clear" w:color="auto" w:fill="auto"/>
        <w:tabs>
          <w:tab w:val="left" w:pos="709"/>
        </w:tabs>
        <w:spacing w:before="0" w:line="240" w:lineRule="auto"/>
        <w:ind w:left="280" w:right="20"/>
        <w:jc w:val="center"/>
        <w:rPr>
          <w:rFonts w:cs="Times New Roman"/>
          <w:b/>
          <w:sz w:val="20"/>
          <w:szCs w:val="20"/>
        </w:rPr>
      </w:pPr>
      <w:r w:rsidRPr="00213A60">
        <w:rPr>
          <w:rFonts w:cs="Times New Roman"/>
          <w:b/>
          <w:sz w:val="20"/>
          <w:szCs w:val="20"/>
        </w:rPr>
        <w:t>Содержание учебного предмета</w:t>
      </w:r>
    </w:p>
    <w:p w:rsidR="00451EE6" w:rsidRPr="00213A60" w:rsidRDefault="00451EE6" w:rsidP="00A321D3">
      <w:pPr>
        <w:pStyle w:val="22"/>
        <w:keepNext/>
        <w:keepLines/>
        <w:shd w:val="clear" w:color="auto" w:fill="auto"/>
        <w:spacing w:before="0" w:after="0" w:line="240" w:lineRule="auto"/>
        <w:rPr>
          <w:rFonts w:cs="Times New Roman"/>
          <w:b/>
          <w:sz w:val="20"/>
          <w:szCs w:val="20"/>
        </w:rPr>
      </w:pPr>
    </w:p>
    <w:p w:rsidR="00451EE6" w:rsidRPr="00213A60" w:rsidRDefault="00451EE6" w:rsidP="00451EE6">
      <w:pPr>
        <w:pStyle w:val="70"/>
        <w:shd w:val="clear" w:color="auto" w:fill="auto"/>
        <w:spacing w:before="0" w:after="0" w:line="240" w:lineRule="auto"/>
        <w:ind w:left="20"/>
        <w:rPr>
          <w:rFonts w:cs="Times New Roman"/>
          <w:sz w:val="20"/>
          <w:szCs w:val="20"/>
        </w:rPr>
      </w:pPr>
      <w:r w:rsidRPr="00213A60">
        <w:rPr>
          <w:rFonts w:cs="Times New Roman"/>
          <w:b/>
          <w:sz w:val="20"/>
          <w:szCs w:val="20"/>
        </w:rPr>
        <w:t>Человек — живое существо (организм)</w:t>
      </w:r>
      <w:r w:rsidR="003952C5" w:rsidRPr="00213A60">
        <w:rPr>
          <w:rStyle w:val="712pt"/>
          <w:i w:val="0"/>
          <w:sz w:val="20"/>
          <w:szCs w:val="20"/>
        </w:rPr>
        <w:t>(15</w:t>
      </w:r>
      <w:r w:rsidRPr="00213A60">
        <w:rPr>
          <w:rStyle w:val="712pt"/>
          <w:i w:val="0"/>
          <w:sz w:val="20"/>
          <w:szCs w:val="20"/>
        </w:rPr>
        <w:t xml:space="preserve"> ч)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547"/>
        <w:rPr>
          <w:rFonts w:cs="Times New Roman"/>
          <w:sz w:val="20"/>
          <w:szCs w:val="20"/>
        </w:rPr>
      </w:pPr>
      <w:r w:rsidRPr="00213A60">
        <w:rPr>
          <w:rStyle w:val="105pt"/>
          <w:sz w:val="20"/>
          <w:szCs w:val="20"/>
        </w:rPr>
        <w:t>Человек</w:t>
      </w:r>
      <w:r w:rsidRPr="00213A60">
        <w:rPr>
          <w:rFonts w:cs="Times New Roman"/>
          <w:sz w:val="20"/>
          <w:szCs w:val="20"/>
        </w:rPr>
        <w:t xml:space="preserve"> — живой организм. Признаки живого организма. </w:t>
      </w:r>
      <w:r w:rsidRPr="00213A60">
        <w:rPr>
          <w:rStyle w:val="105pt"/>
          <w:sz w:val="20"/>
          <w:szCs w:val="20"/>
        </w:rPr>
        <w:t>Органы</w:t>
      </w:r>
      <w:r w:rsidRPr="00213A60">
        <w:rPr>
          <w:rFonts w:cs="Times New Roman"/>
          <w:sz w:val="20"/>
          <w:szCs w:val="20"/>
        </w:rPr>
        <w:t xml:space="preserve"> и системы органов человека. Нервная система. </w:t>
      </w:r>
      <w:r w:rsidR="00035887" w:rsidRPr="00213A60">
        <w:rPr>
          <w:rStyle w:val="-1pt"/>
          <w:sz w:val="20"/>
          <w:szCs w:val="20"/>
        </w:rPr>
        <w:t>Го</w:t>
      </w:r>
      <w:r w:rsidRPr="00213A60">
        <w:rPr>
          <w:rStyle w:val="105pt"/>
          <w:sz w:val="20"/>
          <w:szCs w:val="20"/>
        </w:rPr>
        <w:t>ловной и</w:t>
      </w:r>
      <w:r w:rsidRPr="00213A60">
        <w:rPr>
          <w:rFonts w:cs="Times New Roman"/>
          <w:sz w:val="20"/>
          <w:szCs w:val="20"/>
        </w:rPr>
        <w:t xml:space="preserve"> спинной мозг. Кора больших полушарий (общие </w:t>
      </w:r>
      <w:r w:rsidRPr="00213A60">
        <w:rPr>
          <w:rStyle w:val="105pt"/>
          <w:sz w:val="20"/>
          <w:szCs w:val="20"/>
        </w:rPr>
        <w:t>сведения).</w:t>
      </w:r>
      <w:r w:rsidRPr="00213A60">
        <w:rPr>
          <w:rFonts w:cs="Times New Roman"/>
          <w:sz w:val="20"/>
          <w:szCs w:val="20"/>
        </w:rPr>
        <w:t xml:space="preserve"> Роль нервной системы в организме.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547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Опорно-двигательная система: скелет и мышцы (общие сведения). Её значение в орга</w:t>
      </w:r>
      <w:r w:rsidR="00035887" w:rsidRPr="00213A60">
        <w:rPr>
          <w:rFonts w:cs="Times New Roman"/>
          <w:sz w:val="20"/>
          <w:szCs w:val="20"/>
        </w:rPr>
        <w:t>низме. Осанка. Развитие и укреп</w:t>
      </w:r>
      <w:r w:rsidRPr="00213A60">
        <w:rPr>
          <w:rFonts w:cs="Times New Roman"/>
          <w:sz w:val="20"/>
          <w:szCs w:val="20"/>
        </w:rPr>
        <w:t>ление опорно-двигательной системы. Движ</w:t>
      </w:r>
      <w:r w:rsidR="00035887" w:rsidRPr="00213A60">
        <w:rPr>
          <w:rFonts w:cs="Times New Roman"/>
          <w:sz w:val="20"/>
          <w:szCs w:val="20"/>
        </w:rPr>
        <w:t>ения и физкуль</w:t>
      </w:r>
      <w:r w:rsidRPr="00213A60">
        <w:rPr>
          <w:rFonts w:cs="Times New Roman"/>
          <w:sz w:val="20"/>
          <w:szCs w:val="20"/>
        </w:rPr>
        <w:t>тура.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547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Пищеварительная система. Её органы (общие сведения). Значение пищеварительной системы. Зубы, правила ухода за ними. Правильное питание как условие здоровья.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547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Дыхательная система. Её органы (общие сведения). Значе</w:t>
      </w:r>
      <w:r w:rsidRPr="00213A60">
        <w:rPr>
          <w:rFonts w:cs="Times New Roman"/>
          <w:sz w:val="20"/>
          <w:szCs w:val="20"/>
        </w:rPr>
        <w:softHyphen/>
        <w:t>ние дыхательной системы. Защита органов дыхания (от по</w:t>
      </w:r>
      <w:r w:rsidRPr="00213A60">
        <w:rPr>
          <w:rFonts w:cs="Times New Roman"/>
          <w:sz w:val="20"/>
          <w:szCs w:val="20"/>
        </w:rPr>
        <w:softHyphen/>
        <w:t>вреждений, простуды и др.).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547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Кровеносная система. Её органы. Кровь, её функции. Сердце — главный орган кровеносной системы (общие сведе</w:t>
      </w:r>
      <w:r w:rsidRPr="00213A60">
        <w:rPr>
          <w:rFonts w:cs="Times New Roman"/>
          <w:sz w:val="20"/>
          <w:szCs w:val="20"/>
        </w:rPr>
        <w:softHyphen/>
        <w:t>ния). Предупреждение заболеваний сердца и кровеносных сосудов.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547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Органы выделения (общие св</w:t>
      </w:r>
      <w:r w:rsidR="00035887" w:rsidRPr="00213A60">
        <w:rPr>
          <w:rFonts w:cs="Times New Roman"/>
          <w:sz w:val="20"/>
          <w:szCs w:val="20"/>
        </w:rPr>
        <w:t>едения). Их роль в организ</w:t>
      </w:r>
      <w:r w:rsidRPr="00213A60">
        <w:rPr>
          <w:rFonts w:cs="Times New Roman"/>
          <w:sz w:val="20"/>
          <w:szCs w:val="20"/>
        </w:rPr>
        <w:t>ме. Главный орган выделени</w:t>
      </w:r>
      <w:r w:rsidR="00035887" w:rsidRPr="00213A60">
        <w:rPr>
          <w:rFonts w:cs="Times New Roman"/>
          <w:sz w:val="20"/>
          <w:szCs w:val="20"/>
        </w:rPr>
        <w:t>я — почки. Кожа, её роль в орга</w:t>
      </w:r>
      <w:r w:rsidRPr="00213A60">
        <w:rPr>
          <w:rFonts w:cs="Times New Roman"/>
          <w:sz w:val="20"/>
          <w:szCs w:val="20"/>
        </w:rPr>
        <w:t>низме. Защита кожи и правила ухода за ней. Закаливание.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547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Как человек воспринимает окружающий мир. Органы чувств, их значение в жизни человека. Эмоции: радость, смех, боль, плач, гнев. За</w:t>
      </w:r>
      <w:r w:rsidR="00035887" w:rsidRPr="00213A60">
        <w:rPr>
          <w:rFonts w:cs="Times New Roman"/>
          <w:sz w:val="20"/>
          <w:szCs w:val="20"/>
        </w:rPr>
        <w:t>висимость благополучия и хороше</w:t>
      </w:r>
      <w:r w:rsidRPr="00213A60">
        <w:rPr>
          <w:rFonts w:cs="Times New Roman"/>
          <w:sz w:val="20"/>
          <w:szCs w:val="20"/>
        </w:rPr>
        <w:t>го настроения людей от умения управлять своими эмоциями. Охрана органов чувств.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547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Внимание, память,</w:t>
      </w:r>
      <w:r w:rsidR="00035887" w:rsidRPr="00213A60">
        <w:rPr>
          <w:rFonts w:cs="Times New Roman"/>
          <w:sz w:val="20"/>
          <w:szCs w:val="20"/>
        </w:rPr>
        <w:t xml:space="preserve"> речь, мышление. Условия их раз</w:t>
      </w:r>
      <w:r w:rsidRPr="00213A60">
        <w:rPr>
          <w:rFonts w:cs="Times New Roman"/>
          <w:sz w:val="20"/>
          <w:szCs w:val="20"/>
        </w:rPr>
        <w:t>вития.</w:t>
      </w:r>
    </w:p>
    <w:p w:rsidR="00451EE6" w:rsidRPr="00213A60" w:rsidRDefault="00451EE6" w:rsidP="00451EE6">
      <w:pPr>
        <w:pStyle w:val="50"/>
        <w:shd w:val="clear" w:color="auto" w:fill="auto"/>
        <w:spacing w:after="0" w:line="240" w:lineRule="auto"/>
        <w:ind w:left="20" w:firstLine="28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13A60">
        <w:rPr>
          <w:rFonts w:ascii="Times New Roman" w:hAnsi="Times New Roman" w:cs="Times New Roman"/>
          <w:b/>
          <w:i/>
          <w:sz w:val="20"/>
          <w:szCs w:val="20"/>
        </w:rPr>
        <w:t>Универсальные учебные действия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0"/>
          <w:szCs w:val="20"/>
        </w:rPr>
      </w:pPr>
      <w:r w:rsidRPr="00213A60">
        <w:rPr>
          <w:rStyle w:val="12pt"/>
          <w:sz w:val="20"/>
          <w:szCs w:val="20"/>
        </w:rPr>
        <w:t>Характеризовать</w:t>
      </w:r>
      <w:r w:rsidRPr="00213A60">
        <w:rPr>
          <w:rFonts w:cs="Times New Roman"/>
          <w:sz w:val="20"/>
          <w:szCs w:val="20"/>
        </w:rPr>
        <w:t xml:space="preserve"> человека как живое существо, организм: </w:t>
      </w:r>
      <w:r w:rsidRPr="00213A60">
        <w:rPr>
          <w:rStyle w:val="12pt"/>
          <w:sz w:val="20"/>
          <w:szCs w:val="20"/>
        </w:rPr>
        <w:t>Раскрывать</w:t>
      </w:r>
      <w:r w:rsidRPr="00213A60">
        <w:rPr>
          <w:rFonts w:cs="Times New Roman"/>
          <w:sz w:val="20"/>
          <w:szCs w:val="20"/>
        </w:rPr>
        <w:t xml:space="preserve"> особенности деятельности различных органов. </w:t>
      </w:r>
      <w:r w:rsidRPr="00213A60">
        <w:rPr>
          <w:rStyle w:val="12pt"/>
          <w:sz w:val="20"/>
          <w:szCs w:val="20"/>
        </w:rPr>
        <w:t>Объяснять</w:t>
      </w:r>
      <w:r w:rsidRPr="00213A60">
        <w:rPr>
          <w:rFonts w:cs="Times New Roman"/>
          <w:sz w:val="20"/>
          <w:szCs w:val="20"/>
        </w:rPr>
        <w:t xml:space="preserve"> особую роль нервной системы в организме.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0"/>
          <w:szCs w:val="20"/>
        </w:rPr>
      </w:pPr>
    </w:p>
    <w:p w:rsidR="00451EE6" w:rsidRPr="00213A60" w:rsidRDefault="00451EE6" w:rsidP="00451EE6">
      <w:pPr>
        <w:pStyle w:val="1"/>
        <w:shd w:val="clear" w:color="auto" w:fill="auto"/>
        <w:tabs>
          <w:tab w:val="left" w:pos="328"/>
        </w:tabs>
        <w:spacing w:before="0" w:line="240" w:lineRule="auto"/>
        <w:ind w:right="20"/>
        <w:rPr>
          <w:rFonts w:cs="Times New Roman"/>
          <w:b/>
          <w:sz w:val="20"/>
          <w:szCs w:val="20"/>
        </w:rPr>
      </w:pPr>
      <w:r w:rsidRPr="00213A60">
        <w:rPr>
          <w:rFonts w:cs="Times New Roman"/>
          <w:b/>
          <w:sz w:val="20"/>
          <w:szCs w:val="20"/>
        </w:rPr>
        <w:t>Твоё здоровье (12 ч)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Человек и его здоровье.</w:t>
      </w:r>
      <w:r w:rsidR="00035887" w:rsidRPr="00213A60">
        <w:rPr>
          <w:rFonts w:cs="Times New Roman"/>
          <w:sz w:val="20"/>
          <w:szCs w:val="20"/>
        </w:rPr>
        <w:t xml:space="preserve"> Знание своего организма — усло</w:t>
      </w:r>
      <w:r w:rsidRPr="00213A60">
        <w:rPr>
          <w:rFonts w:cs="Times New Roman"/>
          <w:sz w:val="20"/>
          <w:szCs w:val="20"/>
        </w:rPr>
        <w:t xml:space="preserve">вие здоровья и эмоционального благополучия. Режим дня школьника. Здоровый </w:t>
      </w:r>
      <w:r w:rsidR="00035887" w:rsidRPr="00213A60">
        <w:rPr>
          <w:rFonts w:cs="Times New Roman"/>
          <w:sz w:val="20"/>
          <w:szCs w:val="20"/>
        </w:rPr>
        <w:t>сон. Правильное питание. Закали</w:t>
      </w:r>
      <w:r w:rsidRPr="00213A60">
        <w:rPr>
          <w:rFonts w:cs="Times New Roman"/>
          <w:sz w:val="20"/>
          <w:szCs w:val="20"/>
        </w:rPr>
        <w:t>вание.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firstLine="28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Вредные привычки.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ОБЖ: когда дом становится опасным. Улица и дорога. Опасности на дороге. Поведение во время грозы, при встре</w:t>
      </w:r>
      <w:r w:rsidRPr="00213A60">
        <w:rPr>
          <w:rFonts w:cs="Times New Roman"/>
          <w:sz w:val="20"/>
          <w:szCs w:val="20"/>
        </w:rPr>
        <w:softHyphen/>
        <w:t>че с опасными животными.</w:t>
      </w:r>
    </w:p>
    <w:p w:rsidR="00451EE6" w:rsidRPr="00213A60" w:rsidRDefault="00451EE6" w:rsidP="00451EE6">
      <w:pPr>
        <w:pStyle w:val="50"/>
        <w:shd w:val="clear" w:color="auto" w:fill="auto"/>
        <w:spacing w:after="0" w:line="240" w:lineRule="auto"/>
        <w:ind w:left="20" w:firstLine="28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13A60">
        <w:rPr>
          <w:rFonts w:ascii="Times New Roman" w:hAnsi="Times New Roman" w:cs="Times New Roman"/>
          <w:b/>
          <w:i/>
          <w:sz w:val="20"/>
          <w:szCs w:val="20"/>
        </w:rPr>
        <w:t>Универсальные учебные действия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firstLine="280"/>
        <w:rPr>
          <w:rFonts w:cs="Times New Roman"/>
          <w:sz w:val="20"/>
          <w:szCs w:val="20"/>
        </w:rPr>
      </w:pPr>
      <w:r w:rsidRPr="00213A60">
        <w:rPr>
          <w:rStyle w:val="12pt"/>
          <w:sz w:val="20"/>
          <w:szCs w:val="20"/>
        </w:rPr>
        <w:t>Раскрывать</w:t>
      </w:r>
      <w:r w:rsidRPr="00213A60">
        <w:rPr>
          <w:rFonts w:cs="Times New Roman"/>
          <w:sz w:val="20"/>
          <w:szCs w:val="20"/>
        </w:rPr>
        <w:t xml:space="preserve"> принципы здорового образа жизни.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firstLine="280"/>
        <w:rPr>
          <w:rFonts w:cs="Times New Roman"/>
          <w:sz w:val="20"/>
          <w:szCs w:val="20"/>
        </w:rPr>
      </w:pPr>
      <w:r w:rsidRPr="00213A60">
        <w:rPr>
          <w:rStyle w:val="12pt"/>
          <w:sz w:val="20"/>
          <w:szCs w:val="20"/>
        </w:rPr>
        <w:t>Объяснять</w:t>
      </w:r>
      <w:r w:rsidRPr="00213A60">
        <w:rPr>
          <w:rFonts w:cs="Times New Roman"/>
          <w:sz w:val="20"/>
          <w:szCs w:val="20"/>
        </w:rPr>
        <w:t xml:space="preserve"> вред курения, наркотиков, алкоголя.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firstLine="280"/>
        <w:rPr>
          <w:rFonts w:cs="Times New Roman"/>
          <w:sz w:val="20"/>
          <w:szCs w:val="20"/>
        </w:rPr>
      </w:pPr>
      <w:r w:rsidRPr="00213A60">
        <w:rPr>
          <w:rStyle w:val="12pt"/>
          <w:sz w:val="20"/>
          <w:szCs w:val="20"/>
        </w:rPr>
        <w:t>Различать</w:t>
      </w:r>
      <w:r w:rsidRPr="00213A60">
        <w:rPr>
          <w:rFonts w:cs="Times New Roman"/>
          <w:sz w:val="20"/>
          <w:szCs w:val="20"/>
        </w:rPr>
        <w:t xml:space="preserve"> ядовитые грибы и растения.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0"/>
          <w:szCs w:val="20"/>
        </w:rPr>
      </w:pPr>
      <w:r w:rsidRPr="00213A60">
        <w:rPr>
          <w:rStyle w:val="12pt"/>
          <w:sz w:val="20"/>
          <w:szCs w:val="20"/>
        </w:rPr>
        <w:t>Конструировать</w:t>
      </w:r>
      <w:r w:rsidRPr="00213A60">
        <w:rPr>
          <w:rFonts w:cs="Times New Roman"/>
          <w:sz w:val="20"/>
          <w:szCs w:val="20"/>
        </w:rPr>
        <w:t xml:space="preserve"> в уч</w:t>
      </w:r>
      <w:r w:rsidR="00035887" w:rsidRPr="00213A60">
        <w:rPr>
          <w:rFonts w:cs="Times New Roman"/>
          <w:sz w:val="20"/>
          <w:szCs w:val="20"/>
        </w:rPr>
        <w:t>ебных и игровых ситуациях прави</w:t>
      </w:r>
      <w:r w:rsidRPr="00213A60">
        <w:rPr>
          <w:rFonts w:cs="Times New Roman"/>
          <w:sz w:val="20"/>
          <w:szCs w:val="20"/>
        </w:rPr>
        <w:t>ла безопасного поведения в среде обитания.</w:t>
      </w:r>
    </w:p>
    <w:p w:rsidR="00451EE6" w:rsidRPr="00213A60" w:rsidRDefault="00451EE6" w:rsidP="00451EE6">
      <w:pPr>
        <w:pStyle w:val="32"/>
        <w:shd w:val="clear" w:color="auto" w:fill="auto"/>
        <w:spacing w:before="0" w:line="240" w:lineRule="auto"/>
        <w:ind w:left="20"/>
        <w:rPr>
          <w:rFonts w:cs="Times New Roman"/>
          <w:b/>
          <w:sz w:val="20"/>
          <w:szCs w:val="20"/>
        </w:rPr>
      </w:pPr>
      <w:r w:rsidRPr="00213A60">
        <w:rPr>
          <w:rFonts w:cs="Times New Roman"/>
          <w:b/>
          <w:sz w:val="20"/>
          <w:szCs w:val="20"/>
        </w:rPr>
        <w:t>Практические работы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 xml:space="preserve">Составление режима дня школьника для </w:t>
      </w:r>
      <w:r w:rsidR="00035887" w:rsidRPr="00213A60">
        <w:rPr>
          <w:rFonts w:cs="Times New Roman"/>
          <w:sz w:val="20"/>
          <w:szCs w:val="20"/>
        </w:rPr>
        <w:t>будней и выход</w:t>
      </w:r>
      <w:r w:rsidRPr="00213A60">
        <w:rPr>
          <w:rFonts w:cs="Times New Roman"/>
          <w:sz w:val="20"/>
          <w:szCs w:val="20"/>
        </w:rPr>
        <w:t>ных. Подсчёт пульса в спокойном состоянии и после физиче</w:t>
      </w:r>
      <w:r w:rsidRPr="00213A60">
        <w:rPr>
          <w:rFonts w:cs="Times New Roman"/>
          <w:sz w:val="20"/>
          <w:szCs w:val="20"/>
        </w:rPr>
        <w:softHyphen/>
        <w:t>ских нагрузок. Оказание п</w:t>
      </w:r>
      <w:r w:rsidR="00035887" w:rsidRPr="00213A60">
        <w:rPr>
          <w:rFonts w:cs="Times New Roman"/>
          <w:sz w:val="20"/>
          <w:szCs w:val="20"/>
        </w:rPr>
        <w:t>ервой помощи при несчастных слу</w:t>
      </w:r>
      <w:r w:rsidRPr="00213A60">
        <w:rPr>
          <w:rFonts w:cs="Times New Roman"/>
          <w:sz w:val="20"/>
          <w:szCs w:val="20"/>
        </w:rPr>
        <w:t>чаях (обработка ран, наложение повязок, компрессов и пр.).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0"/>
          <w:szCs w:val="20"/>
        </w:rPr>
      </w:pPr>
    </w:p>
    <w:p w:rsidR="00451EE6" w:rsidRPr="00213A60" w:rsidRDefault="00451EE6" w:rsidP="00451EE6">
      <w:pPr>
        <w:pStyle w:val="32"/>
        <w:shd w:val="clear" w:color="auto" w:fill="auto"/>
        <w:spacing w:before="0" w:line="240" w:lineRule="auto"/>
        <w:ind w:left="20"/>
        <w:rPr>
          <w:rFonts w:cs="Times New Roman"/>
          <w:sz w:val="20"/>
          <w:szCs w:val="20"/>
        </w:rPr>
      </w:pPr>
      <w:r w:rsidRPr="00213A60">
        <w:rPr>
          <w:rFonts w:cs="Times New Roman"/>
          <w:b/>
          <w:sz w:val="20"/>
          <w:szCs w:val="20"/>
        </w:rPr>
        <w:t>Человек — часть природы</w:t>
      </w:r>
      <w:r w:rsidRPr="00213A60">
        <w:rPr>
          <w:rStyle w:val="312pt"/>
          <w:rFonts w:cs="Times New Roman"/>
          <w:i w:val="0"/>
          <w:sz w:val="20"/>
          <w:szCs w:val="20"/>
        </w:rPr>
        <w:t>(2 ч)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Чем человек отличается от животных. Мышление и речь. Развитие человека от рождения до старости. Детст</w:t>
      </w:r>
      <w:r w:rsidRPr="00213A60">
        <w:rPr>
          <w:rFonts w:cs="Times New Roman"/>
          <w:sz w:val="20"/>
          <w:szCs w:val="20"/>
        </w:rPr>
        <w:softHyphen/>
        <w:t>во. Отрочество. Взрослость. Старость. Условия роста и раз</w:t>
      </w:r>
      <w:r w:rsidRPr="00213A60">
        <w:rPr>
          <w:rFonts w:cs="Times New Roman"/>
          <w:sz w:val="20"/>
          <w:szCs w:val="20"/>
        </w:rPr>
        <w:softHyphen/>
        <w:t>вития ребёнка: значение чистого воздуха, питания, обще</w:t>
      </w:r>
      <w:r w:rsidRPr="00213A60">
        <w:rPr>
          <w:rFonts w:cs="Times New Roman"/>
          <w:sz w:val="20"/>
          <w:szCs w:val="20"/>
        </w:rPr>
        <w:softHyphen/>
        <w:t>ния с другими людьми и игровой деятельности ребёнка. Уважительное отношение к старости и забота о престаре</w:t>
      </w:r>
      <w:r w:rsidRPr="00213A60">
        <w:rPr>
          <w:rFonts w:cs="Times New Roman"/>
          <w:sz w:val="20"/>
          <w:szCs w:val="20"/>
        </w:rPr>
        <w:softHyphen/>
        <w:t>лых и больных.</w:t>
      </w:r>
    </w:p>
    <w:p w:rsidR="00451EE6" w:rsidRPr="00213A60" w:rsidRDefault="00451EE6" w:rsidP="00451EE6">
      <w:pPr>
        <w:pStyle w:val="50"/>
        <w:shd w:val="clear" w:color="auto" w:fill="auto"/>
        <w:spacing w:after="0" w:line="240" w:lineRule="auto"/>
        <w:ind w:left="20" w:firstLine="28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13A60">
        <w:rPr>
          <w:rFonts w:ascii="Times New Roman" w:hAnsi="Times New Roman" w:cs="Times New Roman"/>
          <w:b/>
          <w:i/>
          <w:sz w:val="20"/>
          <w:szCs w:val="20"/>
        </w:rPr>
        <w:t>Универсальные учебные действия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0"/>
          <w:szCs w:val="20"/>
        </w:rPr>
      </w:pPr>
      <w:r w:rsidRPr="00213A60">
        <w:rPr>
          <w:rStyle w:val="12pt"/>
          <w:sz w:val="20"/>
          <w:szCs w:val="20"/>
        </w:rPr>
        <w:t>Характеризовать</w:t>
      </w:r>
      <w:r w:rsidRPr="00213A60">
        <w:rPr>
          <w:rFonts w:cs="Times New Roman"/>
          <w:sz w:val="20"/>
          <w:szCs w:val="20"/>
        </w:rPr>
        <w:t xml:space="preserve"> человека как часть природы: выделять общее и отличное от организма животного.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0"/>
          <w:szCs w:val="20"/>
        </w:rPr>
      </w:pPr>
      <w:r w:rsidRPr="00213A60">
        <w:rPr>
          <w:rStyle w:val="12pt"/>
          <w:sz w:val="20"/>
          <w:szCs w:val="20"/>
        </w:rPr>
        <w:lastRenderedPageBreak/>
        <w:t>Устанавливать</w:t>
      </w:r>
      <w:r w:rsidRPr="00213A60">
        <w:rPr>
          <w:rFonts w:cs="Times New Roman"/>
          <w:sz w:val="20"/>
          <w:szCs w:val="20"/>
        </w:rPr>
        <w:t xml:space="preserve"> последовательность этапов развития че</w:t>
      </w:r>
      <w:r w:rsidRPr="00213A60">
        <w:rPr>
          <w:rFonts w:cs="Times New Roman"/>
          <w:sz w:val="20"/>
          <w:szCs w:val="20"/>
        </w:rPr>
        <w:softHyphen/>
        <w:t>ловека.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firstLine="280"/>
        <w:rPr>
          <w:rFonts w:cs="Times New Roman"/>
          <w:sz w:val="20"/>
          <w:szCs w:val="20"/>
        </w:rPr>
      </w:pPr>
      <w:r w:rsidRPr="00213A60">
        <w:rPr>
          <w:rStyle w:val="12pt"/>
          <w:sz w:val="20"/>
          <w:szCs w:val="20"/>
        </w:rPr>
        <w:t>Характеризовать</w:t>
      </w:r>
      <w:r w:rsidRPr="00213A60">
        <w:rPr>
          <w:rFonts w:cs="Times New Roman"/>
          <w:sz w:val="20"/>
          <w:szCs w:val="20"/>
        </w:rPr>
        <w:t xml:space="preserve"> условия роста и развития ребёнка.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firstLine="280"/>
        <w:rPr>
          <w:rFonts w:cs="Times New Roman"/>
          <w:sz w:val="20"/>
          <w:szCs w:val="20"/>
        </w:rPr>
      </w:pPr>
    </w:p>
    <w:p w:rsidR="00451EE6" w:rsidRPr="00213A60" w:rsidRDefault="00451EE6" w:rsidP="00451EE6">
      <w:pPr>
        <w:pStyle w:val="70"/>
        <w:shd w:val="clear" w:color="auto" w:fill="auto"/>
        <w:spacing w:before="0" w:after="0" w:line="240" w:lineRule="auto"/>
        <w:ind w:left="20"/>
        <w:rPr>
          <w:rFonts w:cs="Times New Roman"/>
          <w:sz w:val="20"/>
          <w:szCs w:val="20"/>
        </w:rPr>
      </w:pPr>
      <w:r w:rsidRPr="00213A60">
        <w:rPr>
          <w:rFonts w:cs="Times New Roman"/>
          <w:b/>
          <w:sz w:val="20"/>
          <w:szCs w:val="20"/>
        </w:rPr>
        <w:t>Человек среди людей</w:t>
      </w:r>
      <w:r w:rsidRPr="00213A60">
        <w:rPr>
          <w:rStyle w:val="712pt"/>
          <w:i w:val="0"/>
          <w:sz w:val="20"/>
          <w:szCs w:val="20"/>
        </w:rPr>
        <w:t>(5 ч)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0"/>
          <w:szCs w:val="20"/>
        </w:rPr>
      </w:pPr>
      <w:r w:rsidRPr="00213A60">
        <w:rPr>
          <w:rStyle w:val="105pt"/>
          <w:sz w:val="20"/>
          <w:szCs w:val="20"/>
        </w:rPr>
        <w:t>Доброта,</w:t>
      </w:r>
      <w:r w:rsidRPr="00213A60">
        <w:rPr>
          <w:rFonts w:cs="Times New Roman"/>
          <w:sz w:val="20"/>
          <w:szCs w:val="20"/>
        </w:rPr>
        <w:t xml:space="preserve"> справедливость,</w:t>
      </w:r>
      <w:r w:rsidRPr="00213A60">
        <w:rPr>
          <w:rStyle w:val="105pt"/>
          <w:sz w:val="20"/>
          <w:szCs w:val="20"/>
        </w:rPr>
        <w:t xml:space="preserve"> забота</w:t>
      </w:r>
      <w:r w:rsidRPr="00213A60">
        <w:rPr>
          <w:rFonts w:cs="Times New Roman"/>
          <w:sz w:val="20"/>
          <w:szCs w:val="20"/>
        </w:rPr>
        <w:t xml:space="preserve"> о</w:t>
      </w:r>
      <w:r w:rsidRPr="00213A60">
        <w:rPr>
          <w:rStyle w:val="105pt"/>
          <w:sz w:val="20"/>
          <w:szCs w:val="20"/>
        </w:rPr>
        <w:t xml:space="preserve"> больных</w:t>
      </w:r>
      <w:r w:rsidRPr="00213A60">
        <w:rPr>
          <w:rFonts w:cs="Times New Roman"/>
          <w:sz w:val="20"/>
          <w:szCs w:val="20"/>
        </w:rPr>
        <w:t xml:space="preserve"> и стариках — </w:t>
      </w:r>
      <w:r w:rsidRPr="00213A60">
        <w:rPr>
          <w:rStyle w:val="85pt0pt"/>
          <w:sz w:val="20"/>
          <w:szCs w:val="20"/>
        </w:rPr>
        <w:t>качества</w:t>
      </w:r>
      <w:r w:rsidRPr="00213A60">
        <w:rPr>
          <w:rFonts w:cs="Times New Roman"/>
          <w:sz w:val="20"/>
          <w:szCs w:val="20"/>
        </w:rPr>
        <w:t xml:space="preserve"> культурного человека. Правила культурного</w:t>
      </w:r>
      <w:r w:rsidRPr="00213A60">
        <w:rPr>
          <w:rStyle w:val="105pt"/>
          <w:sz w:val="20"/>
          <w:szCs w:val="20"/>
        </w:rPr>
        <w:t xml:space="preserve"> об</w:t>
      </w:r>
      <w:r w:rsidRPr="00213A60">
        <w:rPr>
          <w:rStyle w:val="105pt"/>
          <w:sz w:val="20"/>
          <w:szCs w:val="20"/>
        </w:rPr>
        <w:softHyphen/>
      </w:r>
      <w:r w:rsidRPr="00213A60">
        <w:rPr>
          <w:rFonts w:cs="Times New Roman"/>
          <w:sz w:val="20"/>
          <w:szCs w:val="20"/>
        </w:rPr>
        <w:t>щения.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ОБЖ: почему нужно избегать общения с незнакомыми людьми.</w:t>
      </w:r>
    </w:p>
    <w:p w:rsidR="00451EE6" w:rsidRPr="00213A60" w:rsidRDefault="00451EE6" w:rsidP="00451EE6">
      <w:pPr>
        <w:pStyle w:val="50"/>
        <w:shd w:val="clear" w:color="auto" w:fill="auto"/>
        <w:spacing w:after="0" w:line="240" w:lineRule="auto"/>
        <w:ind w:left="20" w:firstLine="28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13A60">
        <w:rPr>
          <w:rFonts w:ascii="Times New Roman" w:hAnsi="Times New Roman" w:cs="Times New Roman"/>
          <w:b/>
          <w:i/>
          <w:sz w:val="20"/>
          <w:szCs w:val="20"/>
        </w:rPr>
        <w:t>Универсальные учебные действия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0"/>
          <w:szCs w:val="20"/>
        </w:rPr>
      </w:pPr>
      <w:r w:rsidRPr="00213A60">
        <w:rPr>
          <w:rStyle w:val="12pt"/>
          <w:sz w:val="20"/>
          <w:szCs w:val="20"/>
        </w:rPr>
        <w:t>Различать</w:t>
      </w:r>
      <w:r w:rsidRPr="00213A60">
        <w:rPr>
          <w:rFonts w:cs="Times New Roman"/>
          <w:sz w:val="20"/>
          <w:szCs w:val="20"/>
        </w:rPr>
        <w:t xml:space="preserve"> положительные и отрицательные качества че</w:t>
      </w:r>
      <w:r w:rsidRPr="00213A60">
        <w:rPr>
          <w:rFonts w:cs="Times New Roman"/>
          <w:sz w:val="20"/>
          <w:szCs w:val="20"/>
        </w:rPr>
        <w:softHyphen/>
        <w:t>ловека,</w:t>
      </w:r>
      <w:r w:rsidRPr="00213A60">
        <w:rPr>
          <w:rStyle w:val="12pt"/>
          <w:sz w:val="20"/>
          <w:szCs w:val="20"/>
        </w:rPr>
        <w:t xml:space="preserve"> приводить</w:t>
      </w:r>
      <w:r w:rsidRPr="00213A60">
        <w:rPr>
          <w:rFonts w:cs="Times New Roman"/>
          <w:sz w:val="20"/>
          <w:szCs w:val="20"/>
        </w:rPr>
        <w:t xml:space="preserve"> житейские примеры проявления отзыв</w:t>
      </w:r>
      <w:r w:rsidRPr="00213A60">
        <w:rPr>
          <w:rFonts w:cs="Times New Roman"/>
          <w:sz w:val="20"/>
          <w:szCs w:val="20"/>
        </w:rPr>
        <w:softHyphen/>
        <w:t>чивости, доброты, справедливости и др.</w:t>
      </w:r>
      <w:r w:rsidRPr="00213A60">
        <w:rPr>
          <w:rStyle w:val="12pt"/>
          <w:sz w:val="20"/>
          <w:szCs w:val="20"/>
        </w:rPr>
        <w:t xml:space="preserve"> Характеризовать </w:t>
      </w:r>
      <w:r w:rsidRPr="00213A60">
        <w:rPr>
          <w:rFonts w:cs="Times New Roman"/>
          <w:sz w:val="20"/>
          <w:szCs w:val="20"/>
        </w:rPr>
        <w:t>правила безопасности при общении с чужими людьми.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0"/>
          <w:szCs w:val="20"/>
        </w:rPr>
      </w:pPr>
    </w:p>
    <w:p w:rsidR="00451EE6" w:rsidRPr="00213A60" w:rsidRDefault="00451EE6" w:rsidP="00451EE6">
      <w:pPr>
        <w:pStyle w:val="32"/>
        <w:shd w:val="clear" w:color="auto" w:fill="auto"/>
        <w:spacing w:before="0" w:line="240" w:lineRule="auto"/>
        <w:ind w:left="20"/>
        <w:rPr>
          <w:rFonts w:cs="Times New Roman"/>
          <w:b/>
          <w:sz w:val="20"/>
          <w:szCs w:val="20"/>
        </w:rPr>
      </w:pPr>
      <w:r w:rsidRPr="00213A60">
        <w:rPr>
          <w:rFonts w:cs="Times New Roman"/>
          <w:b/>
          <w:sz w:val="20"/>
          <w:szCs w:val="20"/>
        </w:rPr>
        <w:t>Родная страна: от края до края (10 ч)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406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 xml:space="preserve">Природные зоны России: арктические пустыни, тундра, </w:t>
      </w:r>
      <w:r w:rsidRPr="00213A60">
        <w:rPr>
          <w:rStyle w:val="105pt"/>
          <w:sz w:val="20"/>
          <w:szCs w:val="20"/>
        </w:rPr>
        <w:t>тайга,</w:t>
      </w:r>
      <w:r w:rsidRPr="00213A60">
        <w:rPr>
          <w:rFonts w:cs="Times New Roman"/>
          <w:sz w:val="20"/>
          <w:szCs w:val="20"/>
        </w:rPr>
        <w:t xml:space="preserve"> смешанные леса, степь, пустыни, влажные субтропики (растительный и животный мир, труд и быт людей).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406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 xml:space="preserve">Почвы России. Почва — </w:t>
      </w:r>
      <w:r w:rsidR="00035887" w:rsidRPr="00213A60">
        <w:rPr>
          <w:rFonts w:cs="Times New Roman"/>
          <w:sz w:val="20"/>
          <w:szCs w:val="20"/>
        </w:rPr>
        <w:t>среда обитания растений и живот</w:t>
      </w:r>
      <w:r w:rsidRPr="00213A60">
        <w:rPr>
          <w:rFonts w:cs="Times New Roman"/>
          <w:sz w:val="20"/>
          <w:szCs w:val="20"/>
        </w:rPr>
        <w:t>ных. Плодородие почв. Охрана почв.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406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Рельеф России. Восточно-Европейская равнина, Западно- Сибирская равнина (особенности, положение на карте).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406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Как развивались и стро</w:t>
      </w:r>
      <w:r w:rsidR="00035887" w:rsidRPr="00213A60">
        <w:rPr>
          <w:rFonts w:cs="Times New Roman"/>
          <w:sz w:val="20"/>
          <w:szCs w:val="20"/>
        </w:rPr>
        <w:t>ились города. Особенности распо</w:t>
      </w:r>
      <w:r w:rsidRPr="00213A60">
        <w:rPr>
          <w:rFonts w:cs="Times New Roman"/>
          <w:sz w:val="20"/>
          <w:szCs w:val="20"/>
        </w:rPr>
        <w:t>ложения древних городов. Кремлёвские города. Улицы, исто</w:t>
      </w:r>
      <w:r w:rsidRPr="00213A60">
        <w:rPr>
          <w:rFonts w:cs="Times New Roman"/>
          <w:sz w:val="20"/>
          <w:szCs w:val="20"/>
        </w:rPr>
        <w:softHyphen/>
        <w:t>рия и происхождение названий.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406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Россия и её соседи. Япония, Китай, Финляндия, Дания (особенности географического положения, природы, труда и культуры народов).</w:t>
      </w:r>
    </w:p>
    <w:p w:rsidR="00451EE6" w:rsidRPr="00213A60" w:rsidRDefault="00451EE6" w:rsidP="00451EE6">
      <w:pPr>
        <w:pStyle w:val="50"/>
        <w:shd w:val="clear" w:color="auto" w:fill="auto"/>
        <w:spacing w:after="0" w:line="240" w:lineRule="auto"/>
        <w:ind w:left="20" w:firstLine="28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13A60">
        <w:rPr>
          <w:rFonts w:ascii="Times New Roman" w:hAnsi="Times New Roman" w:cs="Times New Roman"/>
          <w:b/>
          <w:i/>
          <w:sz w:val="20"/>
          <w:szCs w:val="20"/>
        </w:rPr>
        <w:t>Универсальные учебные действия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0"/>
          <w:szCs w:val="20"/>
        </w:rPr>
      </w:pPr>
      <w:r w:rsidRPr="00213A60">
        <w:rPr>
          <w:rStyle w:val="12pt"/>
          <w:sz w:val="20"/>
          <w:szCs w:val="20"/>
        </w:rPr>
        <w:t>Описывать</w:t>
      </w:r>
      <w:r w:rsidRPr="00213A60">
        <w:rPr>
          <w:rFonts w:cs="Times New Roman"/>
          <w:sz w:val="20"/>
          <w:szCs w:val="20"/>
        </w:rPr>
        <w:t xml:space="preserve"> картины природных зон,</w:t>
      </w:r>
      <w:r w:rsidRPr="00213A60">
        <w:rPr>
          <w:rStyle w:val="12pt"/>
          <w:sz w:val="20"/>
          <w:szCs w:val="20"/>
        </w:rPr>
        <w:t xml:space="preserve"> узнавать</w:t>
      </w:r>
      <w:r w:rsidR="00035887" w:rsidRPr="00213A60">
        <w:rPr>
          <w:rFonts w:cs="Times New Roman"/>
          <w:sz w:val="20"/>
          <w:szCs w:val="20"/>
        </w:rPr>
        <w:t xml:space="preserve"> на рисун</w:t>
      </w:r>
      <w:r w:rsidRPr="00213A60">
        <w:rPr>
          <w:rFonts w:cs="Times New Roman"/>
          <w:sz w:val="20"/>
          <w:szCs w:val="20"/>
        </w:rPr>
        <w:t>ках (фото, схемах) особенности разных природных зон.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0"/>
          <w:szCs w:val="20"/>
        </w:rPr>
      </w:pPr>
      <w:r w:rsidRPr="00213A60">
        <w:rPr>
          <w:rStyle w:val="12pt"/>
          <w:sz w:val="20"/>
          <w:szCs w:val="20"/>
        </w:rPr>
        <w:t>Моделировать</w:t>
      </w:r>
      <w:r w:rsidRPr="00213A60">
        <w:rPr>
          <w:rFonts w:cs="Times New Roman"/>
          <w:sz w:val="20"/>
          <w:szCs w:val="20"/>
        </w:rPr>
        <w:t xml:space="preserve"> схему строения почвы, характеризовать особенности разных почв.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0"/>
          <w:szCs w:val="20"/>
        </w:rPr>
      </w:pPr>
      <w:r w:rsidRPr="00213A60">
        <w:rPr>
          <w:rStyle w:val="12pt"/>
          <w:sz w:val="20"/>
          <w:szCs w:val="20"/>
        </w:rPr>
        <w:t>Находить</w:t>
      </w:r>
      <w:r w:rsidRPr="00213A60">
        <w:rPr>
          <w:rFonts w:cs="Times New Roman"/>
          <w:sz w:val="20"/>
          <w:szCs w:val="20"/>
        </w:rPr>
        <w:t xml:space="preserve"> на карте равнины и горы России (своего края). </w:t>
      </w:r>
      <w:r w:rsidRPr="00213A60">
        <w:rPr>
          <w:rStyle w:val="12pt"/>
          <w:sz w:val="20"/>
          <w:szCs w:val="20"/>
        </w:rPr>
        <w:t>Выделять</w:t>
      </w:r>
      <w:r w:rsidRPr="00213A60">
        <w:rPr>
          <w:rFonts w:cs="Times New Roman"/>
          <w:sz w:val="20"/>
          <w:szCs w:val="20"/>
        </w:rPr>
        <w:t xml:space="preserve"> особенности кремлёвских городов,</w:t>
      </w:r>
      <w:r w:rsidRPr="00213A60">
        <w:rPr>
          <w:rStyle w:val="12pt"/>
          <w:sz w:val="20"/>
          <w:szCs w:val="20"/>
        </w:rPr>
        <w:t xml:space="preserve"> узнавать</w:t>
      </w:r>
      <w:r w:rsidRPr="00213A60">
        <w:rPr>
          <w:rFonts w:cs="Times New Roman"/>
          <w:sz w:val="20"/>
          <w:szCs w:val="20"/>
        </w:rPr>
        <w:t xml:space="preserve"> по рисункам (достопримечательностям).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0"/>
          <w:szCs w:val="20"/>
        </w:rPr>
      </w:pPr>
      <w:r w:rsidRPr="00213A60">
        <w:rPr>
          <w:rStyle w:val="12pt"/>
          <w:sz w:val="20"/>
          <w:szCs w:val="20"/>
        </w:rPr>
        <w:t>Обобщать</w:t>
      </w:r>
      <w:r w:rsidRPr="00213A60">
        <w:rPr>
          <w:rFonts w:cs="Times New Roman"/>
          <w:sz w:val="20"/>
          <w:szCs w:val="20"/>
        </w:rPr>
        <w:t xml:space="preserve"> информацию о странах — соседях России, по</w:t>
      </w:r>
      <w:r w:rsidRPr="00213A60">
        <w:rPr>
          <w:rFonts w:cs="Times New Roman"/>
          <w:sz w:val="20"/>
          <w:szCs w:val="20"/>
        </w:rPr>
        <w:softHyphen/>
        <w:t>лученную из разных источников.</w:t>
      </w:r>
      <w:r w:rsidRPr="00213A60">
        <w:rPr>
          <w:rStyle w:val="12pt"/>
          <w:sz w:val="20"/>
          <w:szCs w:val="20"/>
        </w:rPr>
        <w:t xml:space="preserve"> Описывать</w:t>
      </w:r>
      <w:r w:rsidRPr="00213A60">
        <w:rPr>
          <w:rFonts w:cs="Times New Roman"/>
          <w:sz w:val="20"/>
          <w:szCs w:val="20"/>
        </w:rPr>
        <w:t xml:space="preserve"> особенности природы, культуры, труда и быта людей стран — соседей России.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280"/>
        <w:rPr>
          <w:rFonts w:cs="Times New Roman"/>
          <w:sz w:val="20"/>
          <w:szCs w:val="20"/>
        </w:rPr>
      </w:pPr>
    </w:p>
    <w:p w:rsidR="00451EE6" w:rsidRPr="00213A60" w:rsidRDefault="00451EE6" w:rsidP="00451EE6">
      <w:pPr>
        <w:pStyle w:val="32"/>
        <w:shd w:val="clear" w:color="auto" w:fill="auto"/>
        <w:spacing w:before="0" w:line="240" w:lineRule="auto"/>
        <w:ind w:left="20" w:firstLine="300"/>
        <w:rPr>
          <w:rFonts w:cs="Times New Roman"/>
          <w:sz w:val="20"/>
          <w:szCs w:val="20"/>
        </w:rPr>
      </w:pPr>
      <w:r w:rsidRPr="00213A60">
        <w:rPr>
          <w:rFonts w:cs="Times New Roman"/>
          <w:b/>
          <w:sz w:val="20"/>
          <w:szCs w:val="20"/>
        </w:rPr>
        <w:t>Человек — творец культурных ценностей</w:t>
      </w:r>
      <w:r w:rsidRPr="00213A60">
        <w:rPr>
          <w:rStyle w:val="312pt"/>
          <w:rFonts w:cs="Times New Roman"/>
          <w:i w:val="0"/>
          <w:sz w:val="20"/>
          <w:szCs w:val="20"/>
        </w:rPr>
        <w:t>(12 ч)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406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Что такое культура. Це</w:t>
      </w:r>
      <w:r w:rsidR="00035887" w:rsidRPr="00213A60">
        <w:rPr>
          <w:rFonts w:cs="Times New Roman"/>
          <w:sz w:val="20"/>
          <w:szCs w:val="20"/>
        </w:rPr>
        <w:t>нности культуры. О чём рассказы</w:t>
      </w:r>
      <w:r w:rsidRPr="00213A60">
        <w:rPr>
          <w:rFonts w:cs="Times New Roman"/>
          <w:sz w:val="20"/>
          <w:szCs w:val="20"/>
        </w:rPr>
        <w:t>вают летописи. Первые школы на Руси. Первые печатные книги. Иван Фёдоров. Просвещение в России при Петре I, во второй половине XVIII века. Первые университеты в России. М.В. Ломоносов.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406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Искусство России в р</w:t>
      </w:r>
      <w:r w:rsidR="00035887" w:rsidRPr="00213A60">
        <w:rPr>
          <w:rFonts w:cs="Times New Roman"/>
          <w:sz w:val="20"/>
          <w:szCs w:val="20"/>
        </w:rPr>
        <w:t>азные времена (исторические эпо</w:t>
      </w:r>
      <w:r w:rsidRPr="00213A60">
        <w:rPr>
          <w:rFonts w:cs="Times New Roman"/>
          <w:sz w:val="20"/>
          <w:szCs w:val="20"/>
        </w:rPr>
        <w:t>хи). Памятники архитектуры (зодчества) Древней Руси. Древнерусская икона. Андрей Рублёв. Художественные ре</w:t>
      </w:r>
      <w:r w:rsidRPr="00213A60">
        <w:rPr>
          <w:rFonts w:cs="Times New Roman"/>
          <w:sz w:val="20"/>
          <w:szCs w:val="20"/>
        </w:rPr>
        <w:softHyphen/>
        <w:t>мёсла в Древней Руси. Музыка в Древней Руси. Древнерус</w:t>
      </w:r>
      <w:r w:rsidRPr="00213A60">
        <w:rPr>
          <w:rFonts w:cs="Times New Roman"/>
          <w:sz w:val="20"/>
          <w:szCs w:val="20"/>
        </w:rPr>
        <w:softHyphen/>
        <w:t>ский театр.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406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Искусство России XVIII в</w:t>
      </w:r>
      <w:r w:rsidR="00035887" w:rsidRPr="00213A60">
        <w:rPr>
          <w:rFonts w:cs="Times New Roman"/>
          <w:sz w:val="20"/>
          <w:szCs w:val="20"/>
        </w:rPr>
        <w:t>ека. Памятники архитектуры. Тво</w:t>
      </w:r>
      <w:r w:rsidRPr="00213A60">
        <w:rPr>
          <w:rFonts w:cs="Times New Roman"/>
          <w:sz w:val="20"/>
          <w:szCs w:val="20"/>
        </w:rPr>
        <w:t>рения В.И. Баженова. Изобразительное искусство XVIII века. Возникновение публичных театров.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406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Искусство России XIX век</w:t>
      </w:r>
      <w:r w:rsidR="00035887" w:rsidRPr="00213A60">
        <w:rPr>
          <w:rFonts w:cs="Times New Roman"/>
          <w:sz w:val="20"/>
          <w:szCs w:val="20"/>
        </w:rPr>
        <w:t>а. «Золотой век» русской культу</w:t>
      </w:r>
      <w:r w:rsidRPr="00213A60">
        <w:rPr>
          <w:rFonts w:cs="Times New Roman"/>
          <w:sz w:val="20"/>
          <w:szCs w:val="20"/>
        </w:rPr>
        <w:t>ры. А.С. Пушкин — «солнце русской поэзии» (страницы жиз</w:t>
      </w:r>
      <w:r w:rsidRPr="00213A60">
        <w:rPr>
          <w:rFonts w:cs="Times New Roman"/>
          <w:sz w:val="20"/>
          <w:szCs w:val="20"/>
        </w:rPr>
        <w:softHyphen/>
        <w:t>ни и творчества). Творчество поэтов, писателей, композито</w:t>
      </w:r>
      <w:r w:rsidRPr="00213A60">
        <w:rPr>
          <w:rFonts w:cs="Times New Roman"/>
          <w:sz w:val="20"/>
          <w:szCs w:val="20"/>
        </w:rPr>
        <w:softHyphen/>
        <w:t>ров, художников (В.А. Жуковский, А.Н. Плещеев, Н.А. Некра</w:t>
      </w:r>
      <w:r w:rsidRPr="00213A60">
        <w:rPr>
          <w:rFonts w:cs="Times New Roman"/>
          <w:sz w:val="20"/>
          <w:szCs w:val="20"/>
        </w:rPr>
        <w:softHyphen/>
        <w:t>сов, В.И. Даль, А.А. Фет, Л.Н. Толстой, А.П. Чехов, М.И. Глинка, П.И. Чайковский, В.А. Тропинин, И.И. Левитан и др.).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30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Искусство России XX века. Творчество архитекторов, ху</w:t>
      </w:r>
      <w:r w:rsidRPr="00213A60">
        <w:rPr>
          <w:rFonts w:cs="Times New Roman"/>
          <w:sz w:val="20"/>
          <w:szCs w:val="20"/>
        </w:rPr>
        <w:softHyphen/>
        <w:t>дожников, поэтов, писателей. Известные сооружения совет</w:t>
      </w:r>
      <w:r w:rsidRPr="00213A60">
        <w:rPr>
          <w:rFonts w:cs="Times New Roman"/>
          <w:sz w:val="20"/>
          <w:szCs w:val="20"/>
        </w:rPr>
        <w:softHyphen/>
        <w:t>ского периода (Мавзолей, МГУ, Останкинская телебашня и др.). Произведения художников России (А.А. Пластов, К.Ф. Юон, Ф.А. Малявин, К.С. Малевич и др.). Детские писа</w:t>
      </w:r>
      <w:r w:rsidRPr="00213A60">
        <w:rPr>
          <w:rFonts w:cs="Times New Roman"/>
          <w:sz w:val="20"/>
          <w:szCs w:val="20"/>
        </w:rPr>
        <w:softHyphen/>
        <w:t>тели и поэты (К.И. Чуковский, С.Я. Маршак и др.).</w:t>
      </w:r>
    </w:p>
    <w:p w:rsidR="00451EE6" w:rsidRPr="00213A60" w:rsidRDefault="00451EE6" w:rsidP="00451EE6">
      <w:pPr>
        <w:pStyle w:val="40"/>
        <w:keepNext/>
        <w:keepLines/>
        <w:shd w:val="clear" w:color="auto" w:fill="auto"/>
        <w:spacing w:line="240" w:lineRule="auto"/>
        <w:ind w:left="20" w:firstLine="300"/>
        <w:jc w:val="center"/>
        <w:rPr>
          <w:rFonts w:cs="Times New Roman"/>
          <w:b/>
          <w:i/>
          <w:sz w:val="20"/>
          <w:szCs w:val="20"/>
        </w:rPr>
      </w:pPr>
      <w:bookmarkStart w:id="1" w:name="bookmark29"/>
      <w:r w:rsidRPr="00213A60">
        <w:rPr>
          <w:rFonts w:cs="Times New Roman"/>
          <w:b/>
          <w:i/>
          <w:sz w:val="20"/>
          <w:szCs w:val="20"/>
        </w:rPr>
        <w:t>Универсальные учебные действия</w:t>
      </w:r>
      <w:bookmarkEnd w:id="1"/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300"/>
        <w:rPr>
          <w:rFonts w:cs="Times New Roman"/>
          <w:sz w:val="20"/>
          <w:szCs w:val="20"/>
        </w:rPr>
      </w:pPr>
      <w:r w:rsidRPr="00213A60">
        <w:rPr>
          <w:rStyle w:val="12pt"/>
          <w:sz w:val="20"/>
          <w:szCs w:val="20"/>
        </w:rPr>
        <w:t>Ориентироваться</w:t>
      </w:r>
      <w:r w:rsidRPr="00213A60">
        <w:rPr>
          <w:rFonts w:cs="Times New Roman"/>
          <w:sz w:val="20"/>
          <w:szCs w:val="20"/>
        </w:rPr>
        <w:t xml:space="preserve"> в понятии «культура»,</w:t>
      </w:r>
      <w:r w:rsidRPr="00213A60">
        <w:rPr>
          <w:rStyle w:val="12pt"/>
          <w:sz w:val="20"/>
          <w:szCs w:val="20"/>
        </w:rPr>
        <w:t xml:space="preserve"> «наполнять» </w:t>
      </w:r>
      <w:r w:rsidRPr="00213A60">
        <w:rPr>
          <w:rFonts w:cs="Times New Roman"/>
          <w:sz w:val="20"/>
          <w:szCs w:val="20"/>
        </w:rPr>
        <w:t>его характеристику конкретными примерами.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left="20" w:right="20" w:firstLine="300"/>
        <w:rPr>
          <w:rFonts w:cs="Times New Roman"/>
          <w:sz w:val="20"/>
          <w:szCs w:val="20"/>
        </w:rPr>
      </w:pPr>
      <w:r w:rsidRPr="00213A60">
        <w:rPr>
          <w:rStyle w:val="12pt"/>
          <w:sz w:val="20"/>
          <w:szCs w:val="20"/>
        </w:rPr>
        <w:t>Составлять</w:t>
      </w:r>
      <w:r w:rsidRPr="00213A60">
        <w:rPr>
          <w:rFonts w:cs="Times New Roman"/>
          <w:sz w:val="20"/>
          <w:szCs w:val="20"/>
        </w:rPr>
        <w:t xml:space="preserve"> рассказы-повествования об исторических событиях, связанных с развитием культуры Российского госу</w:t>
      </w:r>
      <w:r w:rsidRPr="00213A60">
        <w:rPr>
          <w:rFonts w:cs="Times New Roman"/>
          <w:sz w:val="20"/>
          <w:szCs w:val="20"/>
        </w:rPr>
        <w:softHyphen/>
        <w:t>дарства.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right="20" w:firstLine="280"/>
        <w:rPr>
          <w:rFonts w:cs="Times New Roman"/>
          <w:sz w:val="20"/>
          <w:szCs w:val="20"/>
        </w:rPr>
      </w:pPr>
      <w:r w:rsidRPr="00213A60">
        <w:rPr>
          <w:rStyle w:val="11pt0"/>
          <w:sz w:val="20"/>
          <w:szCs w:val="20"/>
        </w:rPr>
        <w:t>Называть</w:t>
      </w:r>
      <w:r w:rsidRPr="00213A60">
        <w:rPr>
          <w:rFonts w:cs="Times New Roman"/>
          <w:sz w:val="20"/>
          <w:szCs w:val="20"/>
        </w:rPr>
        <w:t xml:space="preserve"> основные события в культурной жизни России и их даты (в разные исторические времена).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right="20" w:firstLine="280"/>
        <w:rPr>
          <w:rFonts w:cs="Times New Roman"/>
          <w:sz w:val="20"/>
          <w:szCs w:val="20"/>
        </w:rPr>
      </w:pPr>
      <w:r w:rsidRPr="00213A60">
        <w:rPr>
          <w:rStyle w:val="11pt0"/>
          <w:sz w:val="20"/>
          <w:szCs w:val="20"/>
        </w:rPr>
        <w:lastRenderedPageBreak/>
        <w:t>Называть</w:t>
      </w:r>
      <w:r w:rsidRPr="00213A60">
        <w:rPr>
          <w:rFonts w:cs="Times New Roman"/>
          <w:sz w:val="20"/>
          <w:szCs w:val="20"/>
        </w:rPr>
        <w:t xml:space="preserve"> имена выдающихся деятелей, писателей, ком</w:t>
      </w:r>
      <w:r w:rsidRPr="00213A60">
        <w:rPr>
          <w:rFonts w:cs="Times New Roman"/>
          <w:sz w:val="20"/>
          <w:szCs w:val="20"/>
        </w:rPr>
        <w:softHyphen/>
        <w:t>позиторов разных исторических эпох.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right="20" w:firstLine="280"/>
        <w:rPr>
          <w:rFonts w:cs="Times New Roman"/>
          <w:sz w:val="20"/>
          <w:szCs w:val="20"/>
        </w:rPr>
      </w:pPr>
      <w:r w:rsidRPr="00213A60">
        <w:rPr>
          <w:rStyle w:val="11pt0"/>
          <w:sz w:val="20"/>
          <w:szCs w:val="20"/>
        </w:rPr>
        <w:t>Обобщать</w:t>
      </w:r>
      <w:r w:rsidRPr="00213A60">
        <w:rPr>
          <w:rFonts w:cs="Times New Roman"/>
          <w:sz w:val="20"/>
          <w:szCs w:val="20"/>
        </w:rPr>
        <w:t xml:space="preserve"> информацию, полученную в разных информа</w:t>
      </w:r>
      <w:r w:rsidRPr="00213A60">
        <w:rPr>
          <w:rFonts w:cs="Times New Roman"/>
          <w:sz w:val="20"/>
          <w:szCs w:val="20"/>
        </w:rPr>
        <w:softHyphen/>
        <w:t>ционных средствах.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right="20" w:firstLine="280"/>
        <w:rPr>
          <w:rFonts w:cs="Times New Roman"/>
          <w:sz w:val="20"/>
          <w:szCs w:val="20"/>
        </w:rPr>
      </w:pPr>
    </w:p>
    <w:p w:rsidR="00451EE6" w:rsidRPr="00213A60" w:rsidRDefault="00451EE6" w:rsidP="00451EE6">
      <w:pPr>
        <w:pStyle w:val="32"/>
        <w:shd w:val="clear" w:color="auto" w:fill="auto"/>
        <w:spacing w:before="0" w:line="240" w:lineRule="auto"/>
        <w:rPr>
          <w:rFonts w:cs="Times New Roman"/>
          <w:sz w:val="20"/>
          <w:szCs w:val="20"/>
        </w:rPr>
      </w:pPr>
      <w:r w:rsidRPr="00213A60">
        <w:rPr>
          <w:rStyle w:val="3105pt"/>
          <w:b/>
          <w:sz w:val="20"/>
          <w:szCs w:val="20"/>
        </w:rPr>
        <w:t>Человек</w:t>
      </w:r>
      <w:r w:rsidRPr="00213A60">
        <w:rPr>
          <w:rFonts w:cs="Times New Roman"/>
          <w:b/>
          <w:sz w:val="20"/>
          <w:szCs w:val="20"/>
        </w:rPr>
        <w:t xml:space="preserve"> — защитник своего Отечества</w:t>
      </w:r>
      <w:r w:rsidRPr="00213A60">
        <w:rPr>
          <w:rStyle w:val="312pt"/>
          <w:rFonts w:cs="Times New Roman"/>
          <w:i w:val="0"/>
          <w:sz w:val="20"/>
          <w:szCs w:val="20"/>
        </w:rPr>
        <w:t>(5 ч)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right="20" w:firstLine="426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Борьба славян с половцами. Александр Невский и победа над шведскими и немецкими рыцарями. Борьба русских лю</w:t>
      </w:r>
      <w:r w:rsidRPr="00213A60">
        <w:rPr>
          <w:rFonts w:cs="Times New Roman"/>
          <w:sz w:val="20"/>
          <w:szCs w:val="20"/>
        </w:rPr>
        <w:softHyphen/>
        <w:t>дей с Золотой ордой за независимость Родины. Куликовская битва. Дмитрий Донской.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firstLine="426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Отечественная война 1812 года. М.И. Кутузов.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right="20" w:firstLine="426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Великая Отечественная война. Главные сражения совет</w:t>
      </w:r>
      <w:r w:rsidRPr="00213A60">
        <w:rPr>
          <w:rFonts w:cs="Times New Roman"/>
          <w:sz w:val="20"/>
          <w:szCs w:val="20"/>
        </w:rPr>
        <w:softHyphen/>
        <w:t>ской армии с фашистами. Помощь тыла фронту.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right="20" w:firstLine="426"/>
        <w:rPr>
          <w:rFonts w:cs="Times New Roman"/>
          <w:sz w:val="20"/>
          <w:szCs w:val="20"/>
        </w:rPr>
      </w:pPr>
      <w:r w:rsidRPr="00213A60">
        <w:rPr>
          <w:rStyle w:val="12pt"/>
          <w:sz w:val="20"/>
          <w:szCs w:val="20"/>
        </w:rPr>
        <w:t>Расширение кругозора школьников.</w:t>
      </w:r>
      <w:r w:rsidRPr="00213A60">
        <w:rPr>
          <w:rFonts w:cs="Times New Roman"/>
          <w:sz w:val="20"/>
          <w:szCs w:val="20"/>
        </w:rPr>
        <w:t xml:space="preserve"> Литературные па</w:t>
      </w:r>
      <w:r w:rsidRPr="00213A60">
        <w:rPr>
          <w:rFonts w:cs="Times New Roman"/>
          <w:sz w:val="20"/>
          <w:szCs w:val="20"/>
        </w:rPr>
        <w:softHyphen/>
        <w:t>мятники Древней Руси. Новгородские берестяные грамо</w:t>
      </w:r>
      <w:r w:rsidRPr="00213A60">
        <w:rPr>
          <w:rFonts w:cs="Times New Roman"/>
          <w:sz w:val="20"/>
          <w:szCs w:val="20"/>
        </w:rPr>
        <w:softHyphen/>
        <w:t>ты. «Поучение» Владимира Мономаха. Первые книги по истории России. Борьба русского народа с польскими за</w:t>
      </w:r>
      <w:r w:rsidRPr="00213A60">
        <w:rPr>
          <w:rFonts w:cs="Times New Roman"/>
          <w:sz w:val="20"/>
          <w:szCs w:val="20"/>
        </w:rPr>
        <w:softHyphen/>
        <w:t>хватчиками в XVII веке. Минин и Пожарский. Иван Суса</w:t>
      </w:r>
      <w:r w:rsidRPr="00213A60">
        <w:rPr>
          <w:rFonts w:cs="Times New Roman"/>
          <w:sz w:val="20"/>
          <w:szCs w:val="20"/>
        </w:rPr>
        <w:softHyphen/>
        <w:t>нин. Партизанская война 1812 года. Василиса Кожина. От</w:t>
      </w:r>
      <w:r w:rsidRPr="00213A60">
        <w:rPr>
          <w:rFonts w:cs="Times New Roman"/>
          <w:sz w:val="20"/>
          <w:szCs w:val="20"/>
        </w:rPr>
        <w:softHyphen/>
        <w:t>ражение борьбы русского народа за свободу Родины в про</w:t>
      </w:r>
      <w:r w:rsidRPr="00213A60">
        <w:rPr>
          <w:rFonts w:cs="Times New Roman"/>
          <w:sz w:val="20"/>
          <w:szCs w:val="20"/>
        </w:rPr>
        <w:softHyphen/>
        <w:t>изведениях изобразительного и музыкального искусства. Боги войны. Ордена и награды. Военные костюмы разных эпох.</w:t>
      </w:r>
    </w:p>
    <w:p w:rsidR="00451EE6" w:rsidRPr="00213A60" w:rsidRDefault="00451EE6" w:rsidP="00451EE6">
      <w:pPr>
        <w:pStyle w:val="40"/>
        <w:keepNext/>
        <w:keepLines/>
        <w:shd w:val="clear" w:color="auto" w:fill="auto"/>
        <w:spacing w:line="240" w:lineRule="auto"/>
        <w:jc w:val="center"/>
        <w:rPr>
          <w:rFonts w:cs="Times New Roman"/>
          <w:b/>
          <w:i/>
          <w:sz w:val="20"/>
          <w:szCs w:val="20"/>
        </w:rPr>
      </w:pPr>
      <w:bookmarkStart w:id="2" w:name="bookmark30"/>
      <w:r w:rsidRPr="00213A60">
        <w:rPr>
          <w:rFonts w:cs="Times New Roman"/>
          <w:b/>
          <w:i/>
          <w:sz w:val="20"/>
          <w:szCs w:val="20"/>
        </w:rPr>
        <w:t>Универсальные учебные действия</w:t>
      </w:r>
      <w:bookmarkEnd w:id="2"/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right="20" w:firstLine="280"/>
        <w:rPr>
          <w:rFonts w:cs="Times New Roman"/>
          <w:sz w:val="20"/>
          <w:szCs w:val="20"/>
        </w:rPr>
      </w:pPr>
      <w:r w:rsidRPr="00213A60">
        <w:rPr>
          <w:rStyle w:val="12pt"/>
          <w:sz w:val="20"/>
          <w:szCs w:val="20"/>
        </w:rPr>
        <w:t>Составлять</w:t>
      </w:r>
      <w:r w:rsidRPr="00213A60">
        <w:rPr>
          <w:rFonts w:cs="Times New Roman"/>
          <w:sz w:val="20"/>
          <w:szCs w:val="20"/>
        </w:rPr>
        <w:t xml:space="preserve"> рассказ-п</w:t>
      </w:r>
      <w:r w:rsidR="00035887" w:rsidRPr="00213A60">
        <w:rPr>
          <w:rFonts w:cs="Times New Roman"/>
          <w:sz w:val="20"/>
          <w:szCs w:val="20"/>
        </w:rPr>
        <w:t>овествование об основных событи</w:t>
      </w:r>
      <w:r w:rsidRPr="00213A60">
        <w:rPr>
          <w:rFonts w:cs="Times New Roman"/>
          <w:sz w:val="20"/>
          <w:szCs w:val="20"/>
        </w:rPr>
        <w:t>ях, связанных с освободительными войнами Руси и России, называть их даты.</w:t>
      </w:r>
    </w:p>
    <w:p w:rsidR="00451EE6" w:rsidRPr="00213A60" w:rsidRDefault="00451EE6" w:rsidP="00451EE6">
      <w:pPr>
        <w:pStyle w:val="32"/>
        <w:shd w:val="clear" w:color="auto" w:fill="auto"/>
        <w:spacing w:before="0" w:line="240" w:lineRule="auto"/>
        <w:rPr>
          <w:rFonts w:cs="Times New Roman"/>
          <w:b/>
          <w:sz w:val="20"/>
          <w:szCs w:val="20"/>
        </w:rPr>
      </w:pPr>
      <w:r w:rsidRPr="00213A60">
        <w:rPr>
          <w:rFonts w:cs="Times New Roman"/>
          <w:b/>
          <w:sz w:val="20"/>
          <w:szCs w:val="20"/>
        </w:rPr>
        <w:t>Экскурсии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right="20" w:firstLine="28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В биологический (кр</w:t>
      </w:r>
      <w:r w:rsidR="00035887" w:rsidRPr="00213A60">
        <w:rPr>
          <w:rFonts w:cs="Times New Roman"/>
          <w:sz w:val="20"/>
          <w:szCs w:val="20"/>
        </w:rPr>
        <w:t>аеведческий), художественный му</w:t>
      </w:r>
      <w:r w:rsidRPr="00213A60">
        <w:rPr>
          <w:rFonts w:cs="Times New Roman"/>
          <w:sz w:val="20"/>
          <w:szCs w:val="20"/>
        </w:rPr>
        <w:t>зеи, музей художника, писателя, композитора (с учётом мест</w:t>
      </w:r>
      <w:r w:rsidRPr="00213A60">
        <w:rPr>
          <w:rFonts w:cs="Times New Roman"/>
          <w:sz w:val="20"/>
          <w:szCs w:val="20"/>
        </w:rPr>
        <w:softHyphen/>
        <w:t>ных условий).</w:t>
      </w:r>
    </w:p>
    <w:p w:rsidR="00451EE6" w:rsidRPr="00213A60" w:rsidRDefault="00451EE6" w:rsidP="00451EE6">
      <w:pPr>
        <w:pStyle w:val="32"/>
        <w:shd w:val="clear" w:color="auto" w:fill="auto"/>
        <w:spacing w:before="0" w:line="240" w:lineRule="auto"/>
        <w:rPr>
          <w:rFonts w:cs="Times New Roman"/>
          <w:b/>
          <w:sz w:val="20"/>
          <w:szCs w:val="20"/>
        </w:rPr>
      </w:pPr>
      <w:r w:rsidRPr="00213A60">
        <w:rPr>
          <w:rFonts w:cs="Times New Roman"/>
          <w:b/>
          <w:sz w:val="20"/>
          <w:szCs w:val="20"/>
        </w:rPr>
        <w:t>Практические работы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right="20" w:firstLine="28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Работа с исторической к</w:t>
      </w:r>
      <w:r w:rsidR="00035887" w:rsidRPr="00213A60">
        <w:rPr>
          <w:rFonts w:cs="Times New Roman"/>
          <w:sz w:val="20"/>
          <w:szCs w:val="20"/>
        </w:rPr>
        <w:t>артой (в соответствии с задания</w:t>
      </w:r>
      <w:r w:rsidRPr="00213A60">
        <w:rPr>
          <w:rFonts w:cs="Times New Roman"/>
          <w:sz w:val="20"/>
          <w:szCs w:val="20"/>
        </w:rPr>
        <w:t>ми в учебнике и рабочей тетради).</w:t>
      </w:r>
    </w:p>
    <w:p w:rsidR="00451EE6" w:rsidRPr="00213A60" w:rsidRDefault="00451EE6" w:rsidP="00451EE6">
      <w:pPr>
        <w:pStyle w:val="32"/>
        <w:shd w:val="clear" w:color="auto" w:fill="auto"/>
        <w:spacing w:before="0" w:line="240" w:lineRule="auto"/>
        <w:rPr>
          <w:rFonts w:cs="Times New Roman"/>
          <w:sz w:val="20"/>
          <w:szCs w:val="20"/>
        </w:rPr>
      </w:pPr>
      <w:r w:rsidRPr="00213A60">
        <w:rPr>
          <w:rFonts w:cs="Times New Roman"/>
          <w:b/>
          <w:sz w:val="20"/>
          <w:szCs w:val="20"/>
        </w:rPr>
        <w:t>Гражданин и государство</w:t>
      </w:r>
      <w:r w:rsidRPr="00213A60">
        <w:rPr>
          <w:rStyle w:val="312pt"/>
          <w:rFonts w:cs="Times New Roman"/>
          <w:i w:val="0"/>
          <w:sz w:val="20"/>
          <w:szCs w:val="20"/>
        </w:rPr>
        <w:t>(3 ч</w:t>
      </w:r>
      <w:r w:rsidRPr="00213A60">
        <w:rPr>
          <w:rStyle w:val="312pt"/>
          <w:rFonts w:cs="Times New Roman"/>
          <w:sz w:val="20"/>
          <w:szCs w:val="20"/>
        </w:rPr>
        <w:t>)</w:t>
      </w:r>
    </w:p>
    <w:p w:rsidR="00451EE6" w:rsidRPr="00213A60" w:rsidRDefault="00451EE6" w:rsidP="00451EE6">
      <w:pPr>
        <w:pStyle w:val="1"/>
        <w:shd w:val="clear" w:color="auto" w:fill="auto"/>
        <w:spacing w:before="0" w:line="240" w:lineRule="auto"/>
        <w:ind w:right="20" w:firstLine="280"/>
        <w:rPr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Россия — наша Родина. Русский язык — государственный язык России. Права и обязанности граждан России. Символы государства</w:t>
      </w:r>
    </w:p>
    <w:p w:rsidR="00451EE6" w:rsidRPr="00213A60" w:rsidRDefault="00451EE6" w:rsidP="00451EE6">
      <w:pPr>
        <w:pStyle w:val="50"/>
        <w:shd w:val="clear" w:color="auto" w:fill="auto"/>
        <w:spacing w:after="0" w:line="240" w:lineRule="auto"/>
        <w:ind w:firstLine="28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13A60">
        <w:rPr>
          <w:rFonts w:ascii="Times New Roman" w:hAnsi="Times New Roman" w:cs="Times New Roman"/>
          <w:b/>
          <w:i/>
          <w:sz w:val="20"/>
          <w:szCs w:val="20"/>
        </w:rPr>
        <w:t>Универсальные учебные действия</w:t>
      </w:r>
    </w:p>
    <w:p w:rsidR="00451EE6" w:rsidRPr="00213A60" w:rsidRDefault="00451EE6" w:rsidP="00451EE6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rStyle w:val="6"/>
          <w:rFonts w:cs="Times New Roman"/>
          <w:sz w:val="20"/>
          <w:szCs w:val="20"/>
        </w:rPr>
      </w:pPr>
      <w:r w:rsidRPr="00213A60">
        <w:rPr>
          <w:rFonts w:cs="Times New Roman"/>
          <w:sz w:val="20"/>
          <w:szCs w:val="20"/>
        </w:rPr>
        <w:t>Характеризовать пра</w:t>
      </w:r>
      <w:r w:rsidR="00842DC1" w:rsidRPr="00213A60">
        <w:rPr>
          <w:rFonts w:cs="Times New Roman"/>
          <w:sz w:val="20"/>
          <w:szCs w:val="20"/>
        </w:rPr>
        <w:t>ва и обязанности гражданина Рос</w:t>
      </w:r>
      <w:r w:rsidRPr="00213A60">
        <w:rPr>
          <w:rFonts w:cs="Times New Roman"/>
          <w:sz w:val="20"/>
          <w:szCs w:val="20"/>
        </w:rPr>
        <w:t>сии. Обобщать информацию, полученную в разных инфор</w:t>
      </w:r>
      <w:r w:rsidRPr="00213A60">
        <w:rPr>
          <w:rFonts w:cs="Times New Roman"/>
          <w:sz w:val="20"/>
          <w:szCs w:val="20"/>
        </w:rPr>
        <w:softHyphen/>
        <w:t>мационных средствах.</w:t>
      </w:r>
    </w:p>
    <w:p w:rsidR="003731BA" w:rsidRPr="00213A60" w:rsidRDefault="003731BA" w:rsidP="00451EE6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jc w:val="center"/>
        <w:rPr>
          <w:rFonts w:cs="Times New Roman"/>
          <w:b/>
          <w:sz w:val="20"/>
          <w:szCs w:val="20"/>
        </w:rPr>
      </w:pPr>
    </w:p>
    <w:p w:rsidR="00A321D3" w:rsidRPr="00500129" w:rsidRDefault="00500129" w:rsidP="00500129">
      <w:pPr>
        <w:pStyle w:val="a3"/>
        <w:numPr>
          <w:ilvl w:val="1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500129">
        <w:rPr>
          <w:rFonts w:ascii="Times New Roman" w:hAnsi="Times New Roman"/>
          <w:b/>
          <w:sz w:val="24"/>
          <w:szCs w:val="24"/>
          <w:lang w:val="ru-RU"/>
        </w:rPr>
        <w:t>Календарно-тематическое планирование</w:t>
      </w:r>
    </w:p>
    <w:p w:rsidR="00A321D3" w:rsidRPr="00213A60" w:rsidRDefault="00A321D3" w:rsidP="00451EE6">
      <w:pPr>
        <w:rPr>
          <w:rFonts w:ascii="Times New Roman" w:hAnsi="Times New Roman"/>
          <w:sz w:val="20"/>
          <w:szCs w:val="20"/>
        </w:rPr>
      </w:pP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578"/>
        <w:gridCol w:w="2210"/>
        <w:gridCol w:w="828"/>
        <w:gridCol w:w="765"/>
        <w:gridCol w:w="4091"/>
        <w:gridCol w:w="3827"/>
        <w:gridCol w:w="1134"/>
        <w:gridCol w:w="1134"/>
      </w:tblGrid>
      <w:tr w:rsidR="00213A60" w:rsidRPr="00213A60" w:rsidTr="00213A60">
        <w:trPr>
          <w:trHeight w:val="360"/>
        </w:trPr>
        <w:tc>
          <w:tcPr>
            <w:tcW w:w="578" w:type="dxa"/>
            <w:vMerge w:val="restart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10" w:type="dxa"/>
            <w:vMerge w:val="restart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Название тем и уроков</w:t>
            </w:r>
          </w:p>
        </w:tc>
        <w:tc>
          <w:tcPr>
            <w:tcW w:w="828" w:type="dxa"/>
            <w:vMerge w:val="restart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765" w:type="dxa"/>
            <w:vMerge w:val="restart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4091" w:type="dxa"/>
            <w:vMerge w:val="restart"/>
          </w:tcPr>
          <w:p w:rsidR="00213A60" w:rsidRPr="00213A60" w:rsidRDefault="00213A60" w:rsidP="00213A6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Виды деятельности  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Планируемые результаты:</w:t>
            </w:r>
          </w:p>
        </w:tc>
        <w:tc>
          <w:tcPr>
            <w:tcW w:w="1134" w:type="dxa"/>
            <w:vMerge w:val="restart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vMerge w:val="restart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</w:rPr>
              <w:t>Коррекция</w:t>
            </w:r>
          </w:p>
        </w:tc>
      </w:tr>
      <w:tr w:rsidR="00213A60" w:rsidRPr="00213A60" w:rsidTr="00213A60">
        <w:trPr>
          <w:trHeight w:val="465"/>
        </w:trPr>
        <w:tc>
          <w:tcPr>
            <w:tcW w:w="578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65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091" w:type="dxa"/>
            <w:vMerge/>
          </w:tcPr>
          <w:p w:rsidR="00213A60" w:rsidRPr="00213A60" w:rsidRDefault="00213A60" w:rsidP="00213A60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</w:rPr>
              <w:t>Предметные.       Метапредметные</w:t>
            </w:r>
          </w:p>
        </w:tc>
        <w:tc>
          <w:tcPr>
            <w:tcW w:w="1134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8472" w:type="dxa"/>
            <w:gridSpan w:val="5"/>
          </w:tcPr>
          <w:p w:rsidR="00213A60" w:rsidRPr="00213A60" w:rsidRDefault="00213A60" w:rsidP="006E251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Человек-живое существо (организм) 15ч.</w:t>
            </w:r>
          </w:p>
        </w:tc>
        <w:tc>
          <w:tcPr>
            <w:tcW w:w="3827" w:type="dxa"/>
            <w:vMerge w:val="restart"/>
          </w:tcPr>
          <w:p w:rsidR="00213A60" w:rsidRPr="00213A60" w:rsidRDefault="00213A60" w:rsidP="006E251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Личностные: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(Л1)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(Л2)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Уважение к своему народу, к другим народам, терпимость к обычаям и 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традициям других народов.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(Л3)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Освоение личностного смысла учения; желания продолжать свою учебу.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(Л4)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Оценка жизненных ситуаций  и поступков героев художественных текстов с точки зрения общечеловеческих норм, нравственных и этических ценностей.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Регулятивные: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(Р1)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Самостоятельно организовывать свое рабочее место в соответствии с целью выполнения заданий.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(Р2) Самостоятельно определять важность или  необходимость выполнения различных задания в учебном  процессе и жизненных ситуациях.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(Р3)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Определять цель учебной деятельности с помощью самостоятельно. 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(Р4)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(Р5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Определять правильность выполненного задания  на основе сравнения с предыдущими заданиями, или на основе различных образцов. 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(Р6)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Корректировать выполнение задания в соответствии с планом, условиями выполнения, результатом действий на определенном этапе.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(Р7)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Использовать в работе литературу, инструменты, приборы. 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(Р8)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своего задания по  параметрам, заранее представленным.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(П1) 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(П2)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Самостоятельно предполагать, какая  дополнительная информация будет нужна для изучения незнакомого материала;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отбирать необходимые  источники информации среди предложенных учителем словарей, энциклопедий, справочников.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(П3) 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Извлекать информацию, представленную в разных формах (текст, таблица, схема, экспонат, модель, иллюстрация и др.)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(П4)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Представлять информацию в виде текста, таблицы, схемы, в том числе с помощью ИКТ.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(П5)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Анализировать, сравнивать, группировать различные объекты, явления, факты. 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Коммуникативные: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(К1)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(К2)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Оформлять свои мысли в устной и письменной речи с учетом своих учебных и жизненных речевых ситуаций. 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(К3)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Читать вслух и про себя тексты учебников, других художественных и научно-популярных книг, понимать прочитанное.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(К4)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Выполняя различные роли в группе, сотрудничать в совместном решении проблемы (задачи).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(К5)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Отстаивать свою точку зрения, соблюдая правила речевого этикета. 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К6)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Критично относиться к своему мнению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(К7) 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Понимать точку зрения другого;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(К8)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Участвовать в работе группы, распределять роли, договариваться друг с другом. 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13A60" w:rsidRPr="00213A60" w:rsidRDefault="00213A60" w:rsidP="006E251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13A60" w:rsidRPr="00213A60" w:rsidRDefault="00213A60" w:rsidP="006E251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Организм человека. Нервная система. Головной и спинной мозг.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4091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Работать с форзацем учебника. Высказывать предположения. Обобщать признаки живых существ. Работать по  рисунку-схеме в учебнике. Обсуждать текст «Нервная система». Работать с рубрикой «Этот удивительный мир».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Двигательная система нашего организма. Урок с 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использованием ИКТ.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Работать с рубрикой «Выскажи предположение». Рассматривать рисунок-схему в учебнике. Выполнять задания в 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учебнике и рабочей тетради. Слушать сообщения учащихся на тему «Кости и мышцы необходимо укреплять».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210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Пищеварительная система. 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с использованием ИКТ.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Слушать сообщения учащихся на тему «Значение питания в жизни растений, животных, человека». Работать с текстом учебника. Составлять памятку «Уход за зубами и полостью рта». Работать с рубрикой «Этот удивительный мир».</w:t>
            </w:r>
            <w:r w:rsidR="005948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Проектная работа  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Дыхательная система. Урок с использованием ИКТ.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Работать с текстом и иллюстрациями учебника. Составлять памятки «Охрана органов дыхания». 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Кровеносная система. Кровь и ее значение. Урок с использованием ИКТ.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Высказывать предположения и сравнивать своё мнение с текстом учебника. Слушать рассказ учителя о клетках крови. Работать с текстом и иллюстрациями. Работать с рубрикой «Этот удивительный мир».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Сердце-главный орган кровеносной системы.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с использованием ИКТ.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.09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Читать и обсуждать текст учебника. Выполнять упражнения в рабочей тетради. Составлять коллективно рассказ «Сердце – главный орган кровеносной системы».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Проводить практическую работу «Подсчёт пульса</w:t>
            </w:r>
            <w:r w:rsidR="005948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Проектная работа  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rPr>
          <w:trHeight w:val="3123"/>
        </w:trPr>
        <w:tc>
          <w:tcPr>
            <w:tcW w:w="57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210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Как организм удаляет ненужные ему жидкие вещества.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Работать с текстом учебника. Рассматривать рисунок-схему. Высказывать своё мнение. Выполнять трудное задание. Работать в рабочей тетради.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Кожа, ее строение и значение.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Подтверждать или опровергать высказывание. Работать с таблицей и иллюстрациями. Составлять памятки «Охрана кожи». Выполнять практическую работу «Первая помощь при повреждении 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кожи».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Работать с рубрикой «Этот удивительный мир».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Наши помощники – органы чувств. Зрение.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Высказывать предположения. Работать с учебником. Выполнять задания в рабочей тетради. Выполнять практическую работу – игровые упражнения «Правила охраны зрения»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10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Слух. Береги слух.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Работать с текстом и иллюстративным материалом. Составлять памятку «Гигиена слуха». Работать с рубриками «Этот удивительный мир», «Жил на свете человек».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Обоняние. Как мы чувствуем запахи. Береги обоняние.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Высказывать предположения. Рассматривать рисунок учебника. Читать текст и рассказывать, как мы чувствуем запахи. Знакомиться с правилами «Береги обоняние».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Вкус. Осязание.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Высказывать предположения. Читать и обсуждать текст учебника. Выполнять упражнения в рабочей тетради. Работать со словарём учебника. Составлять памятки «Охрана органов обоняния и вкуса».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Эмоции. Что такое эмоции.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Высказывать предположения и сравнивать свои ответы с текстом учебника. Работать в парах: составлять рассказ по вопросам. Работать с рубрикой «Этот удивительный мир».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простых эмоций к чувствам. Чувства и поступки.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Читать текст учебника и обсуждать его. Работать с рубрикой «Картинная галерея». Объяснять высказывания. Знакомиться с правилами управления своими эмоциями. Подбирать рисунки и фотографии, которые рассказывают о разных чувствах.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10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Что такое внимание? Зачем человеку память. Проверочная работа по разделу.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091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Обсуждать предположение «Нужно ли человеку внимание». Работать с текстом учебника. Выполнять задания в рабочей тетради. Играть в игру «Кто быстрее и больше запомнит». Выполнять упражнения «Улучшаем свою память».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8472" w:type="dxa"/>
            <w:gridSpan w:val="5"/>
          </w:tcPr>
          <w:p w:rsidR="00213A60" w:rsidRPr="00213A60" w:rsidRDefault="00213A60" w:rsidP="006E251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Ты и твое здоровье. 14ч.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 человека. Режим дня школьника. Здоровый человек -здоровый сон.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Работать с рубриками «Выскажем предположение». Работать с текстом и иллюстрациями учебника. Работать с рубрикой «Этот удивительный мир». Знакомиться с советами «Перед сном». Выполнять задания в рабочей тетради.</w:t>
            </w:r>
            <w:r w:rsidR="005948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Проектная работа  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правильном питании.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Объяснять высказывание великого учёного. Работать в парах:  составлять памятку «Правила рационального питания». Работать с рубрикой «Этот удивительный мир». Рисовать продукты, богатые углеводами, жирами и белками.</w:t>
            </w:r>
            <w:r w:rsidR="005948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Проектная работа  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Как закаливать свой организм.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Работать с текстом учебника. Рассказывать по рисункам  какие бывают закаливающие процедуры. Работать с рубрикой «Жил на свете человек»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Можно ли снять усталость.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Знакомиться с советами «Как снимать усталость». Работать в парах. Работать с рубрикой «Этот удивительный мир» и «Картинная галерея».выполнять задания в рабочей тетради.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Курение -опасно для здоровья. Что мы знаем о курении. Зависимость.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Работать с текстом учебника. Отвечать на вопросы. Выполнять задания в рабочей тетради.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10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Осторожно-спиртное! Алкоголь.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с использованием ИКТ.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091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Работать с рисунком – схемой, текстом учебника. Работать в группах: создавать плакаты «Вредным привычкам нет». Выполнять задания в рабочей тетради.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22-23</w:t>
            </w: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Огонь-друг и враг.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Высказывать  предположение и сверять свои ответы с текстом. Работать в парах и составлять правила поведения при использовании огня. Работать с рубрикой «Жил на свете человек». Выполнять рисунок – плакат «Спички – не игрушка».</w:t>
            </w:r>
            <w:r w:rsidR="005948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Проектная работа  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Правила дорожного 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движения. Сигналы регулировщика.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091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Высказывать  предположение и сверять свои 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ответы с текстом. Работать в группах: рассматривать рисунки учебника, отвечать на вопросы. Составлять правила поведения. Изучать правила регулировщика.</w:t>
            </w:r>
            <w:r w:rsidR="005948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Проектная работа  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2210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Помощь при травме.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091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Слушать рассказ учителя «Если случилась беда…». Работать с текстом учебника. Изучить правила при наложении гипса. Выполнять задания в рабочей тетради.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Бывают ли животные опасными. Если тебя укусила пчела. 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Слушать сообщения учащихся на тему «Ядовитые животные». Работать с текстом учебника. Знакомиться с правилами при укусе пчелы.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Ядовитые грибы и растения.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с использованием ИКТ.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Участвовать в викторине «Знаешь ли ты грибы». Рассматривать рисунки учебника и рассказывать об отличительных признаках. Работать с рубрикой «Этот удивительный мир». Слушать сообщения учащихся на тему «Ядовитые растения».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Что нужно знать о болезнях. 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Работать в группах: составлять правила предупреждения кишечных заболеваний.  Слушать рассказ-объяснение учителя. Читать текст учебника и обсуждать. Работать в рабочей тетради.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Урок-обобщение. «Здоровый образ жизни». Проверочная работа.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Самостоятельно читать задания и выполнять их.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Развивать самооценку, самоконтроль.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8472" w:type="dxa"/>
            <w:gridSpan w:val="5"/>
          </w:tcPr>
          <w:p w:rsidR="00213A60" w:rsidRPr="00213A60" w:rsidRDefault="00213A60" w:rsidP="006E251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Человек-часть природы. 2ч.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 умеет думать и говорить. Счастливая пора детства.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Работать с рубрикой «Выскажи предположение» и иллюстрациями учебника. Слушать рассказы детей «Что я помню из своего детства». Выполнять задания  в рабочей тетради. Работать с рубрикой «Этот удивительный мир».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Почему пожилым людям нужна твоя помощь.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Высказывать предположение. Слушать рассказ учителя. Работать с рубрикой «Картинная галерея».Читать и анализировать рассказ Л.Н.Толстого «Старый дед и внучек» Работать в рабочей 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тетради.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8472" w:type="dxa"/>
            <w:gridSpan w:val="5"/>
          </w:tcPr>
          <w:p w:rsidR="00213A60" w:rsidRPr="00213A60" w:rsidRDefault="00213A60" w:rsidP="006E251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Человек среди людей. 4 ч.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Поговорим о доброте.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Знакомиться с историями и обсуждать их. Высказывать предположения. Работать над высказываниями. Выполнять задания в рабочей тетради.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Что такое справедливость.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Работать с рубрикой «Выскажи предположение». Читать тексты и обсуждать их, высказывать свою точку зрения. Работать в группах. Подбирать пословицы о труде.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34- 35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Умеешь ли ты общаться? Проверочная работа по разделу.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Высказывать предположения и сверять свои ответы с текстом учебника. Работать в группах, в парах. Работать в рабочей тетради. Самостоятельно читать задания и выполнять их.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Развивать самооценку, самоконтроль.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8472" w:type="dxa"/>
            <w:gridSpan w:val="5"/>
          </w:tcPr>
          <w:p w:rsidR="00213A60" w:rsidRPr="00213A60" w:rsidRDefault="00213A60" w:rsidP="006E251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Родная страна: от края до края. 10ч.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Природные зоны России: Арктика.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с использованием ИКТ.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Высказывать предположения и сверять свои ответы с текстом учебника. Работать с картой, с рисунками учебника. Выполнять задания  в рабочей тетради. Работать с рубрикой «Знакомься: наша Родина».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Природные зоны России: Тундра.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с использованием ИКТ.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4091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Высказывать предположения и сверять свои ответы с текстом учебника. Работать с рисунками учебника, толковым словарём. Работать с рубриками.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rPr>
          <w:trHeight w:val="2064"/>
        </w:trPr>
        <w:tc>
          <w:tcPr>
            <w:tcW w:w="578" w:type="dxa"/>
            <w:tcBorders>
              <w:bottom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Природные зоны России: Тайга.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с использованием ИКТ.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4091" w:type="dxa"/>
            <w:tcBorders>
              <w:left w:val="single" w:sz="4" w:space="0" w:color="auto"/>
              <w:bottom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Слушать рассказ учителя, сообщения учащихся о животных тайги. 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Работать с текстом учебника. Работать с рубриками «Картинная галерея», «Этот удивительный мир», «Жил на свете человек».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rPr>
          <w:trHeight w:val="585"/>
        </w:trPr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Смешанные леса. Степь.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Урок с 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использованием ИКТ.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Слушать рассказ учителя, сообщения учащихся о животных и растениях леса, степи. 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Работать с текстом учебника, с рубрикой «Знакомься: наша Родина». Выполнять задания в рабочей тетради.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rPr>
          <w:trHeight w:val="2543"/>
        </w:trPr>
        <w:tc>
          <w:tcPr>
            <w:tcW w:w="578" w:type="dxa"/>
            <w:tcBorders>
              <w:bottom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Пустыня. Влажные субтропики.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с использованием ИКТ.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left w:val="single" w:sz="4" w:space="0" w:color="auto"/>
              <w:bottom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Работать самостоятельно с текстом учебника, отвечать на вопросы. Выполнять задания в рабочей тетради. Знакомиться с рубриками: «Картинная галерея», «Знакомься: наша Родина».</w:t>
            </w:r>
            <w:r w:rsidR="005948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Проектная работа  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rPr>
          <w:trHeight w:val="478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Проверочная работа по теме «Природные зоны России».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Самостоятельно читать задания и выполнять их.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Развивать самооценку, самоконтроль.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rPr>
          <w:trHeight w:val="597"/>
        </w:trPr>
        <w:tc>
          <w:tcPr>
            <w:tcW w:w="578" w:type="dxa"/>
            <w:tcBorders>
              <w:top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Почвы России.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Слушать рассказ учителя. Обсуждать вопросы: какую почву называют плодородной. Выполнять практическую работу: состав почвы. Работать с рубрикой «Этот удивительный мир».</w:t>
            </w:r>
            <w:r w:rsidR="005948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Проектная работа  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Рельеф России.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Высказывать предположение. Работать с картой учебника и отвечать на вопросы. Слушать рассказ учителя. Работать с рубрикой «Жил на свете человек».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Как возникали и строились города.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 «Московский Кремль».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с использованием ИКТ.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Работать с рубрикой «Выскажем предположение». Сравнивать свои ответы с текстом. Работать над проектом «Московский Кремль». Выполнять задания в рабочей тетради.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 и ее соседи.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с использованием ИКТ.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Слушать сообщения учащихся. Работать в группах: подготовить статью о государстве. Работать с рубрикой «Жил на свете человек». Выполнять задания в рабочей тетради.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8472" w:type="dxa"/>
            <w:gridSpan w:val="5"/>
          </w:tcPr>
          <w:p w:rsidR="00213A60" w:rsidRPr="00213A60" w:rsidRDefault="00213A60" w:rsidP="006E251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Человек-творец культурных ценностей. 15ч.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Что такое культура. Как возникла письменность.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с использованием ИКТ.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Работать с рисунком-схемой. Слушать рассказ учителя «Памятники культуры нашего города». 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Работать с текстом и иллюстрациями учебника.</w:t>
            </w:r>
          </w:p>
        </w:tc>
        <w:tc>
          <w:tcPr>
            <w:tcW w:w="3827" w:type="dxa"/>
            <w:vMerge w:val="restart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Образование-часть культуры общества. О первых школах и книгах.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Вспоминать изученный материал. Работать с рубрикой «Выскажи предположение». Читать и обсуждать текст. Работать с рубриками «Этот удивительный мир», «Жил на свете человек».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Владимир Мономах и его «Поучение».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Высказывать своё мнение. Слушать рассказ учителя. Работать с рубрикой «Жил на свете человек». Работать с текстом учебника. Выполнять задания в рабочей тетради.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Чему и как учились в России при Петре1?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Работать с рубрикой «Выскажем предположение.  Работать в группах: с помощью словаря объяснять значение слов. Выполнять задания в рабочей тетради. 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Первые университеты в России.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4091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Работать с рубрикой «Выскажем предположение. Слушать рассказ учителя. Работать в группах: составлять рассказ на тему «Как развивалось образование в 19 веке». Работать с рубрикой «Картинная галерея».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Русское искусство до 18 века. Русская икона.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с использованием ИКТ.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Рассматривать иллюстрации и отвечать на вопросы. Работать с рубриками «Выскажем предположение», «Жил на свете человек». Выполнять задания по учебнику и рабочей тетради.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Какие ремесла были развиты на Руси в древности.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Работать с рубриками: «Вспомни изученное», «Выскажем предположение». Рассматривать иллюстрации и отвечать на вопросы. Работать в парах: составлять рассказ на тему «Кукольный театр». Работать с рубриками: «Картинная галерея», «Этот удивительный мир».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Искусство России 18 века: Архитектура. Живопись.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Урок с использованием ИКТ.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Слушать рассказ учителя с использованием иллюстративного материала. Работать с текстом и иллюстрациями учебника. 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Работать в парах: с помощью словаря объяснять значение слов. Работать с рубрикой «Жил на свете человек».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Поэты и писатели 19 века. А.С.Пушкин, Н.А.Некрасов.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с использованием ИКТ. Проект «Мой любимый поэт 20 века».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Высказывать предположение и сверять свой ответ с текстом учебника. Слушать рассказы учащихся о Пушкине. Обсуждать тексты учебника о Некрасове, Толстом. Читать стихи поэтов 19 века. Работать над проектом.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Поэты и писатели 19 века. Л.Н.Толстой.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с использованием ИКТ.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Выполнять задания по учебнику. Работать с текстами учебника. Выполнять задания в рабочей тетради. Работать в парах: читать рассказ Толстого и отвечать на вопросы. Работать с рубрикой «Этот удивительный мир».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Композиторы 19 века. М.И.Глинка, П.И.Чайковский. 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с использованием ИКТ.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 «Моя любимая музыка».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Слушать рассказ учителя о Большом театре. Читать и обсуждать тексты учебника о Глинке, Чайковском,  Слушать музыкальные произведения. Работать над проектом.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57- 58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Художники 19 века.   И.Е.Репин,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И.И.Левитан.    В.А.Тропинин.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с использованием ИКТ.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 «Художник А.А.Пластов».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Рассматривать  репродукции картин Репина, Тропинина, Левитана, Серова, Куинджи, Перова. Сравнивать настроения произведений музыкального и изобразительного искусства. Читать и обсуждать текст учебника. Работать с рубриками «Картинная галерея». Работать над проектом.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rPr>
          <w:trHeight w:val="3217"/>
        </w:trPr>
        <w:tc>
          <w:tcPr>
            <w:tcW w:w="578" w:type="dxa"/>
            <w:tcBorders>
              <w:bottom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Искусство России 20 века. 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bottom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Работать с рубрикой «Выскажем предположение».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Рассматривать репродукции, сравнивать их, обосновывать свой выбор. Работать с иллюстрациями и текстом учебника. 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rPr>
          <w:trHeight w:val="632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Проверочная работа по разделу «Человек-творец культурных ценностей».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auto"/>
              <w:bottom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Выполнять задания по данной теме. Развивать самооценку, самоконтроль.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rPr>
          <w:trHeight w:val="347"/>
        </w:trPr>
        <w:tc>
          <w:tcPr>
            <w:tcW w:w="8472" w:type="dxa"/>
            <w:gridSpan w:val="5"/>
            <w:tcBorders>
              <w:top w:val="single" w:sz="4" w:space="0" w:color="auto"/>
            </w:tcBorders>
          </w:tcPr>
          <w:p w:rsidR="00213A60" w:rsidRPr="00213A60" w:rsidRDefault="00213A60" w:rsidP="006E251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Человек-защитник своего Отечества. 5ч.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Почему люди воюют. Как Русь боролась с половцами.</w:t>
            </w:r>
          </w:p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Обсуждать предположение «Почему люди воюют». Выполнять задания в рабочей тетради. Составлять рисунок – схему «Причины войн».</w:t>
            </w:r>
            <w:r w:rsidR="005948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Проектная работа  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Шведские захватчики. Битва на Чудском озере.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Слушать рассказ учителя. Работать с текстом учебника и иллюстрациями, со схемами и картами «Невская битва», «Ледовое побоище». Выполнять задания в рабочей тетради.</w:t>
            </w:r>
            <w:r w:rsidR="005948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Проектная работа  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Куликовская битва. 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</w:t>
            </w:r>
          </w:p>
        </w:tc>
        <w:tc>
          <w:tcPr>
            <w:tcW w:w="4091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Слушать рассказ учителя «Куликовская битва». Работать с рубрикой « Выскажем предположение», «Картинная галерея». Продолжить рассказ по картине А.П.Бубнова «Утро на Куликовом поле».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Отечественная война 1812 года.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Просмотр видео – фрагмента «Отечественная война 1812 года». Обсуждать фильм. Работать с текстом учебника и картой.</w:t>
            </w:r>
            <w:r w:rsidR="005948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Проектная работа  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  <w:tcBorders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10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Великая Отечественная война 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1941-1945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4091" w:type="dxa"/>
            <w:tcBorders>
              <w:left w:val="single" w:sz="4" w:space="0" w:color="auto"/>
            </w:tcBorders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Работать с рубрикой «Вспомни пройденное». Обсуждать текст и </w:t>
            </w: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рассматривать иллюстрации учебника. Рассматривать ордена и медали ВОВ. Обсуждать сообщения учащихся «Герои ВОВ». Работать с рубриками «Жил на свете человек», «Картинная галерея», «Знакомься: наша Родина».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8472" w:type="dxa"/>
            <w:gridSpan w:val="5"/>
          </w:tcPr>
          <w:p w:rsidR="00213A60" w:rsidRPr="00213A60" w:rsidRDefault="00213A60" w:rsidP="006E251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Гражданин и государство. 3ч.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Мы живем в Российском государстве.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Участвовать в беседе «Что такое ремесло». Работать со словарём в учебнике. Рассматривать рисунок – схему в учебнике и выполнять задания в рабочей тетради. Работать с рубрикой «Этот удивительный мир», «Жил на свете человек», «Знакомься: наша Родина». Выполнять задания в учебнике. 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Права и обязанности граждан России.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Читать и обсуждать текст учебника. Работать с рубрикой «Знакомься: наша Родина». Выполнять задания в рабочей тетради.</w:t>
            </w:r>
            <w:r w:rsidR="005948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Проектная работа  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13A60" w:rsidRPr="00213A60" w:rsidTr="00213A60">
        <w:tc>
          <w:tcPr>
            <w:tcW w:w="57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10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Проверочная работа по теме «Древняя Русь. Россия».</w:t>
            </w:r>
          </w:p>
        </w:tc>
        <w:tc>
          <w:tcPr>
            <w:tcW w:w="828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A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Слушать рассказ учителя. Работать со словарём учебника. Работать с рубриками «Жил на свете человек», «Знакомься: наша Родина». Работать в группах: определять по названию слобод, чем занимались ремесленники. </w:t>
            </w:r>
          </w:p>
        </w:tc>
        <w:tc>
          <w:tcPr>
            <w:tcW w:w="3827" w:type="dxa"/>
            <w:vMerge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A60" w:rsidRPr="00213A60" w:rsidRDefault="00213A60" w:rsidP="006E251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6E251B" w:rsidRPr="00213A60" w:rsidRDefault="006E251B" w:rsidP="006E25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251B" w:rsidRPr="00213A60" w:rsidRDefault="006E251B" w:rsidP="006E25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251B" w:rsidRPr="00213A60" w:rsidRDefault="006E251B" w:rsidP="006E25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B68FE" w:rsidRPr="00213A60" w:rsidRDefault="005B68FE" w:rsidP="00451EE6">
      <w:pPr>
        <w:rPr>
          <w:sz w:val="20"/>
          <w:szCs w:val="20"/>
        </w:rPr>
      </w:pPr>
    </w:p>
    <w:sectPr w:rsidR="005B68FE" w:rsidRPr="00213A60" w:rsidSect="00640F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E47B3"/>
    <w:multiLevelType w:val="hybridMultilevel"/>
    <w:tmpl w:val="2424C94E"/>
    <w:lvl w:ilvl="0" w:tplc="B3403F9E">
      <w:start w:val="8"/>
      <w:numFmt w:val="decimal"/>
      <w:lvlText w:val="%1."/>
      <w:lvlJc w:val="left"/>
      <w:pPr>
        <w:ind w:left="720" w:hanging="360"/>
      </w:pPr>
      <w:rPr>
        <w:rFonts w:eastAsia="Book Antiqua" w:cs="Book Antiqu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1739C"/>
    <w:multiLevelType w:val="multilevel"/>
    <w:tmpl w:val="EB6659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294271"/>
    <w:multiLevelType w:val="hybridMultilevel"/>
    <w:tmpl w:val="8B360EC8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21074CDB"/>
    <w:multiLevelType w:val="multilevel"/>
    <w:tmpl w:val="8AF45E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0A6699"/>
    <w:multiLevelType w:val="hybridMultilevel"/>
    <w:tmpl w:val="D2D0EB10"/>
    <w:lvl w:ilvl="0" w:tplc="1BC0D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F4AED"/>
    <w:multiLevelType w:val="multilevel"/>
    <w:tmpl w:val="4D2CE7C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E95047"/>
    <w:multiLevelType w:val="hybridMultilevel"/>
    <w:tmpl w:val="6C8A6E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84CEF"/>
    <w:multiLevelType w:val="multilevel"/>
    <w:tmpl w:val="80DAAEF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1EE6"/>
    <w:rsid w:val="00035887"/>
    <w:rsid w:val="00213A60"/>
    <w:rsid w:val="00225055"/>
    <w:rsid w:val="00284F7F"/>
    <w:rsid w:val="003731BA"/>
    <w:rsid w:val="003952C5"/>
    <w:rsid w:val="00451EE6"/>
    <w:rsid w:val="00500129"/>
    <w:rsid w:val="00527B7A"/>
    <w:rsid w:val="00594897"/>
    <w:rsid w:val="005B0629"/>
    <w:rsid w:val="005B68FE"/>
    <w:rsid w:val="005E0128"/>
    <w:rsid w:val="00640FD5"/>
    <w:rsid w:val="0067605E"/>
    <w:rsid w:val="006E251B"/>
    <w:rsid w:val="00801F7E"/>
    <w:rsid w:val="00842DC1"/>
    <w:rsid w:val="00856DA4"/>
    <w:rsid w:val="00940EED"/>
    <w:rsid w:val="009B4C5C"/>
    <w:rsid w:val="009B5480"/>
    <w:rsid w:val="00A11C6A"/>
    <w:rsid w:val="00A227C0"/>
    <w:rsid w:val="00A321D3"/>
    <w:rsid w:val="00AA2166"/>
    <w:rsid w:val="00B04896"/>
    <w:rsid w:val="00B11230"/>
    <w:rsid w:val="00B27081"/>
    <w:rsid w:val="00C55995"/>
    <w:rsid w:val="00CB443B"/>
    <w:rsid w:val="00E0611A"/>
    <w:rsid w:val="00E4259C"/>
    <w:rsid w:val="00EA6C82"/>
    <w:rsid w:val="00ED3762"/>
    <w:rsid w:val="00EE7E36"/>
    <w:rsid w:val="00FC7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BBD46-7799-4F3C-A33B-7CFA9E5E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EE6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  <w:lang w:val="en-US" w:eastAsia="en-US" w:bidi="en-US"/>
    </w:rPr>
  </w:style>
  <w:style w:type="character" w:customStyle="1" w:styleId="a4">
    <w:name w:val="Основной текст_"/>
    <w:basedOn w:val="a0"/>
    <w:link w:val="1"/>
    <w:rsid w:val="00451EE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451EE6"/>
    <w:pPr>
      <w:shd w:val="clear" w:color="auto" w:fill="FFFFFF"/>
      <w:spacing w:before="300" w:after="0" w:line="264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3">
    <w:name w:val="Заголовок №3_"/>
    <w:basedOn w:val="a0"/>
    <w:link w:val="30"/>
    <w:rsid w:val="00451EE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451EE6"/>
    <w:pPr>
      <w:shd w:val="clear" w:color="auto" w:fill="FFFFFF"/>
      <w:spacing w:before="240" w:after="0" w:line="235" w:lineRule="exact"/>
      <w:jc w:val="both"/>
      <w:outlineLvl w:val="2"/>
    </w:pPr>
    <w:rPr>
      <w:rFonts w:ascii="Times New Roman" w:eastAsia="Times New Roman" w:hAnsi="Times New Roman"/>
      <w:sz w:val="21"/>
      <w:szCs w:val="21"/>
    </w:rPr>
  </w:style>
  <w:style w:type="character" w:customStyle="1" w:styleId="a5">
    <w:name w:val="Основной текст + Полужирный;Курсив"/>
    <w:basedOn w:val="a4"/>
    <w:rsid w:val="00451EE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pt">
    <w:name w:val="Основной текст + 12 pt;Курсив"/>
    <w:basedOn w:val="a4"/>
    <w:rsid w:val="00451E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51EE6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2115pt">
    <w:name w:val="Основной текст (2) + 11;5 pt;Не курсив"/>
    <w:basedOn w:val="2"/>
    <w:rsid w:val="00451EE6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1EE6"/>
    <w:pPr>
      <w:shd w:val="clear" w:color="auto" w:fill="FFFFFF"/>
      <w:spacing w:after="0" w:line="264" w:lineRule="exact"/>
      <w:ind w:firstLine="28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1pt">
    <w:name w:val="Основной текст + 11 pt;Полужирный"/>
    <w:basedOn w:val="a4"/>
    <w:rsid w:val="00451E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pt">
    <w:name w:val="Основной текст + 9 pt"/>
    <w:basedOn w:val="a4"/>
    <w:rsid w:val="00451E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">
    <w:name w:val="Заголовок №1_"/>
    <w:basedOn w:val="a0"/>
    <w:link w:val="11"/>
    <w:rsid w:val="00451EE6"/>
    <w:rPr>
      <w:sz w:val="28"/>
      <w:szCs w:val="28"/>
      <w:shd w:val="clear" w:color="auto" w:fill="FFFFFF"/>
    </w:rPr>
  </w:style>
  <w:style w:type="character" w:customStyle="1" w:styleId="1BookAntiqua">
    <w:name w:val="Заголовок №1 + Book Antiqua"/>
    <w:basedOn w:val="10"/>
    <w:rsid w:val="00451EE6"/>
    <w:rPr>
      <w:rFonts w:ascii="Book Antiqua" w:eastAsia="Book Antiqua" w:hAnsi="Book Antiqua" w:cs="Book Antiqua"/>
      <w:spacing w:val="0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451EE6"/>
    <w:pPr>
      <w:shd w:val="clear" w:color="auto" w:fill="FFFFFF"/>
      <w:spacing w:after="240" w:line="302" w:lineRule="exact"/>
      <w:outlineLvl w:val="0"/>
    </w:pPr>
    <w:rPr>
      <w:sz w:val="28"/>
      <w:szCs w:val="28"/>
    </w:rPr>
  </w:style>
  <w:style w:type="character" w:customStyle="1" w:styleId="5">
    <w:name w:val="Основной текст (5)_"/>
    <w:basedOn w:val="a0"/>
    <w:link w:val="50"/>
    <w:rsid w:val="00451EE6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451EE6"/>
    <w:pPr>
      <w:shd w:val="clear" w:color="auto" w:fill="FFFFFF"/>
      <w:spacing w:after="240" w:line="221" w:lineRule="exact"/>
    </w:pPr>
  </w:style>
  <w:style w:type="character" w:customStyle="1" w:styleId="105pt">
    <w:name w:val="Основной текст + 10;5 pt"/>
    <w:basedOn w:val="a4"/>
    <w:rsid w:val="00451E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1">
    <w:name w:val="Заголовок №2_"/>
    <w:basedOn w:val="a0"/>
    <w:link w:val="22"/>
    <w:rsid w:val="00451EE6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rsid w:val="00451EE6"/>
    <w:pPr>
      <w:shd w:val="clear" w:color="auto" w:fill="FFFFFF"/>
      <w:spacing w:before="360" w:after="180" w:line="0" w:lineRule="atLeast"/>
      <w:jc w:val="both"/>
      <w:outlineLvl w:val="1"/>
    </w:pPr>
    <w:rPr>
      <w:rFonts w:ascii="Times New Roman" w:eastAsia="Times New Roman" w:hAnsi="Times New Roman"/>
      <w:sz w:val="25"/>
      <w:szCs w:val="25"/>
    </w:rPr>
  </w:style>
  <w:style w:type="character" w:customStyle="1" w:styleId="51">
    <w:name w:val="Основной текст (5) + Не полужирный;Не курсив"/>
    <w:basedOn w:val="5"/>
    <w:rsid w:val="00451EE6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51EE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1EE6"/>
    <w:pPr>
      <w:shd w:val="clear" w:color="auto" w:fill="FFFFFF"/>
      <w:spacing w:after="660" w:line="264" w:lineRule="exact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31">
    <w:name w:val="Основной текст (3)_"/>
    <w:basedOn w:val="a0"/>
    <w:link w:val="32"/>
    <w:rsid w:val="00451EE6"/>
    <w:rPr>
      <w:rFonts w:ascii="Times New Roman" w:eastAsia="Times New Roman" w:hAnsi="Times New Roman"/>
      <w:shd w:val="clear" w:color="auto" w:fill="FFFFFF"/>
    </w:rPr>
  </w:style>
  <w:style w:type="character" w:customStyle="1" w:styleId="312pt">
    <w:name w:val="Основной текст (3) + 12 pt;Не полужирный;Курсив"/>
    <w:basedOn w:val="31"/>
    <w:rsid w:val="00451EE6"/>
    <w:rPr>
      <w:rFonts w:ascii="Times New Roman" w:eastAsia="Times New Roman" w:hAnsi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4">
    <w:name w:val="Заголовок №4_"/>
    <w:basedOn w:val="a0"/>
    <w:link w:val="40"/>
    <w:rsid w:val="00451EE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51EE6"/>
    <w:pPr>
      <w:shd w:val="clear" w:color="auto" w:fill="FFFFFF"/>
      <w:spacing w:before="540" w:after="0" w:line="269" w:lineRule="exact"/>
      <w:ind w:firstLine="280"/>
      <w:jc w:val="both"/>
    </w:pPr>
    <w:rPr>
      <w:rFonts w:ascii="Times New Roman" w:eastAsia="Times New Roman" w:hAnsi="Times New Roman"/>
    </w:rPr>
  </w:style>
  <w:style w:type="paragraph" w:customStyle="1" w:styleId="40">
    <w:name w:val="Заголовок №4"/>
    <w:basedOn w:val="a"/>
    <w:link w:val="4"/>
    <w:rsid w:val="00451EE6"/>
    <w:pPr>
      <w:shd w:val="clear" w:color="auto" w:fill="FFFFFF"/>
      <w:spacing w:after="0" w:line="264" w:lineRule="exact"/>
      <w:ind w:firstLine="280"/>
      <w:jc w:val="both"/>
      <w:outlineLvl w:val="3"/>
    </w:pPr>
    <w:rPr>
      <w:rFonts w:ascii="Times New Roman" w:eastAsia="Times New Roman" w:hAnsi="Times New Roman"/>
      <w:sz w:val="23"/>
      <w:szCs w:val="23"/>
    </w:rPr>
  </w:style>
  <w:style w:type="character" w:customStyle="1" w:styleId="7">
    <w:name w:val="Основной текст (7)_"/>
    <w:basedOn w:val="a0"/>
    <w:link w:val="70"/>
    <w:rsid w:val="00451EE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51EE6"/>
    <w:pPr>
      <w:shd w:val="clear" w:color="auto" w:fill="FFFFFF"/>
      <w:spacing w:before="180" w:after="60" w:line="0" w:lineRule="atLeast"/>
      <w:ind w:firstLine="28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712pt">
    <w:name w:val="Основной текст (7) + 12 pt;Не полужирный;Курсив"/>
    <w:basedOn w:val="7"/>
    <w:rsid w:val="00451EE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-1pt">
    <w:name w:val="Основной текст + Интервал -1 pt"/>
    <w:basedOn w:val="a4"/>
    <w:rsid w:val="00451E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85pt0pt">
    <w:name w:val="Основной текст + 8;5 pt;Интервал 0 pt"/>
    <w:basedOn w:val="a4"/>
    <w:rsid w:val="00451E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11pt0">
    <w:name w:val="Основной текст + 11 pt;Курсив"/>
    <w:basedOn w:val="a4"/>
    <w:rsid w:val="00451E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105pt">
    <w:name w:val="Основной текст (3) + 10;5 pt"/>
    <w:basedOn w:val="31"/>
    <w:rsid w:val="00451E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table" w:styleId="a6">
    <w:name w:val="Table Grid"/>
    <w:basedOn w:val="a1"/>
    <w:uiPriority w:val="59"/>
    <w:rsid w:val="00640F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FC73CF"/>
    <w:pPr>
      <w:widowControl w:val="0"/>
      <w:autoSpaceDE w:val="0"/>
      <w:autoSpaceDN w:val="0"/>
      <w:adjustRightInd w:val="0"/>
      <w:spacing w:after="0" w:line="308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0">
    <w:name w:val="Font Style60"/>
    <w:basedOn w:val="a0"/>
    <w:uiPriority w:val="99"/>
    <w:rsid w:val="00FC73CF"/>
    <w:rPr>
      <w:rFonts w:ascii="Times New Roman" w:hAnsi="Times New Roman" w:cs="Times New Roman"/>
      <w:sz w:val="20"/>
      <w:szCs w:val="20"/>
    </w:rPr>
  </w:style>
  <w:style w:type="character" w:styleId="a7">
    <w:name w:val="Strong"/>
    <w:qFormat/>
    <w:rsid w:val="00FC73CF"/>
    <w:rPr>
      <w:b/>
      <w:bCs/>
    </w:rPr>
  </w:style>
  <w:style w:type="paragraph" w:customStyle="1" w:styleId="Default">
    <w:name w:val="Default"/>
    <w:rsid w:val="00FC73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6"/>
    <w:uiPriority w:val="59"/>
    <w:rsid w:val="006E25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3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21D3"/>
    <w:rPr>
      <w:rFonts w:ascii="Tahoma" w:hAnsi="Tahoma" w:cs="Tahoma"/>
      <w:sz w:val="16"/>
      <w:szCs w:val="16"/>
    </w:rPr>
  </w:style>
  <w:style w:type="table" w:customStyle="1" w:styleId="23">
    <w:name w:val="Сетка таблицы2"/>
    <w:basedOn w:val="a1"/>
    <w:next w:val="a6"/>
    <w:rsid w:val="00213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ka5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DC938-7996-49AB-973F-94F5F798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4704</Words>
  <Characters>26819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19</cp:revision>
  <cp:lastPrinted>2017-09-08T07:58:00Z</cp:lastPrinted>
  <dcterms:created xsi:type="dcterms:W3CDTF">2014-02-07T08:42:00Z</dcterms:created>
  <dcterms:modified xsi:type="dcterms:W3CDTF">2017-09-08T08:03:00Z</dcterms:modified>
</cp:coreProperties>
</file>