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14" w:rsidRPr="00B5323C" w:rsidRDefault="00BF6F14" w:rsidP="00BF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23C">
        <w:rPr>
          <w:rFonts w:ascii="Times New Roman" w:eastAsia="Times New Roman" w:hAnsi="Times New Roman" w:cs="Times New Roman"/>
          <w:sz w:val="24"/>
          <w:szCs w:val="24"/>
        </w:rPr>
        <w:t>Филиал МАОУ «Новоатьяловская СОШ»</w:t>
      </w:r>
    </w:p>
    <w:p w:rsidR="00BF6F14" w:rsidRPr="00B5323C" w:rsidRDefault="00BF6F14" w:rsidP="00BF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23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  <w:r w:rsidRPr="00B5323C">
        <w:rPr>
          <w:rFonts w:ascii="Times New Roman" w:eastAsia="Times New Roman" w:hAnsi="Times New Roman" w:cs="Times New Roman"/>
          <w:sz w:val="24"/>
          <w:szCs w:val="24"/>
        </w:rPr>
        <w:br/>
      </w:r>
      <w:r w:rsidRPr="00B532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«Ивановская средняя общеобразовательная школа»</w:t>
      </w:r>
      <w:r w:rsidRPr="00B5323C">
        <w:rPr>
          <w:rFonts w:ascii="Times New Roman" w:eastAsia="Times New Roman" w:hAnsi="Times New Roman" w:cs="Times New Roman"/>
          <w:sz w:val="24"/>
          <w:szCs w:val="24"/>
        </w:rPr>
        <w:br/>
        <w:t xml:space="preserve">Ул. Новая, 2а, с. Ивановка, Ялуторовский р-он, Тюменская обл. 627048 </w:t>
      </w:r>
      <w:r w:rsidRPr="00B5323C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B5323C">
        <w:rPr>
          <w:rFonts w:ascii="Times New Roman" w:eastAsia="Times New Roman" w:hAnsi="Times New Roman" w:cs="Times New Roman"/>
          <w:sz w:val="24"/>
          <w:szCs w:val="24"/>
        </w:rPr>
        <w:t xml:space="preserve"> 92-1-31</w:t>
      </w:r>
    </w:p>
    <w:p w:rsidR="005B2FCA" w:rsidRPr="00834766" w:rsidRDefault="00BF6F14" w:rsidP="00BF6F14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B532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8347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Pr="00B532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8347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hyperlink r:id="rId8" w:history="1">
        <w:r w:rsidRPr="00B532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ivanovka</w:t>
        </w:r>
        <w:r w:rsidRPr="008347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51@</w:t>
        </w:r>
        <w:r w:rsidRPr="00B532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mail</w:t>
        </w:r>
        <w:r w:rsidRPr="008347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.</w:t>
        </w:r>
        <w:r w:rsidRPr="00B532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Pr="008347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</w:p>
    <w:p w:rsidR="00893481" w:rsidRPr="00834766" w:rsidRDefault="00A26887" w:rsidP="00D770B8">
      <w:pPr>
        <w:jc w:val="both"/>
        <w:rPr>
          <w:rFonts w:ascii="Times New Roman" w:hAnsi="Times New Roman" w:cs="Times New Roman"/>
          <w:lang w:val="en-US"/>
        </w:rPr>
      </w:pPr>
      <w:r w:rsidRPr="00834766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539"/>
        <w:tblW w:w="12264" w:type="dxa"/>
        <w:tblLook w:val="04A0" w:firstRow="1" w:lastRow="0" w:firstColumn="1" w:lastColumn="0" w:noHBand="0" w:noVBand="1"/>
      </w:tblPr>
      <w:tblGrid>
        <w:gridCol w:w="5181"/>
        <w:gridCol w:w="3446"/>
        <w:gridCol w:w="3637"/>
      </w:tblGrid>
      <w:tr w:rsidR="00A26887" w:rsidTr="00A26887">
        <w:trPr>
          <w:trHeight w:val="1800"/>
        </w:trPr>
        <w:tc>
          <w:tcPr>
            <w:tcW w:w="5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887" w:rsidRDefault="00A26887" w:rsidP="00F3672E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</w:rPr>
              <w:t>«Принята»</w:t>
            </w:r>
          </w:p>
          <w:p w:rsidR="00A26887" w:rsidRDefault="00A26887" w:rsidP="00F3672E">
            <w:pPr>
              <w:jc w:val="both"/>
              <w:outlineLvl w:val="0"/>
            </w:pPr>
            <w:r>
              <w:t>на методическом совете</w:t>
            </w:r>
          </w:p>
          <w:p w:rsidR="00A26887" w:rsidRDefault="00A26887" w:rsidP="00F3672E">
            <w:pPr>
              <w:jc w:val="both"/>
              <w:outlineLvl w:val="0"/>
            </w:pPr>
            <w:r>
              <w:t>_______________________</w:t>
            </w:r>
          </w:p>
          <w:p w:rsidR="00A26887" w:rsidRDefault="00A26887" w:rsidP="00F3672E">
            <w:pPr>
              <w:jc w:val="both"/>
              <w:outlineLvl w:val="0"/>
            </w:pPr>
          </w:p>
          <w:p w:rsidR="00A26887" w:rsidRDefault="00A26887" w:rsidP="00F3672E">
            <w:pPr>
              <w:jc w:val="both"/>
              <w:outlineLvl w:val="0"/>
            </w:pPr>
            <w:r>
              <w:t>Протокола №_______</w:t>
            </w:r>
          </w:p>
          <w:p w:rsidR="00A26887" w:rsidRDefault="00A26887" w:rsidP="00F3672E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887" w:rsidRDefault="00A26887" w:rsidP="00F3672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«Согласована»</w:t>
            </w:r>
          </w:p>
          <w:p w:rsidR="00A26887" w:rsidRDefault="00A26887" w:rsidP="00F3672E">
            <w:pPr>
              <w:jc w:val="both"/>
              <w:outlineLvl w:val="0"/>
            </w:pPr>
            <w:r>
              <w:t>Зам. Директора по УВР</w:t>
            </w:r>
          </w:p>
          <w:p w:rsidR="00A26887" w:rsidRDefault="00A26887" w:rsidP="00F3672E">
            <w:pPr>
              <w:jc w:val="both"/>
              <w:outlineLvl w:val="0"/>
            </w:pPr>
            <w:r>
              <w:t>Кадырова А.И.</w:t>
            </w:r>
          </w:p>
          <w:p w:rsidR="00A26887" w:rsidRDefault="00A26887" w:rsidP="00F3672E">
            <w:pPr>
              <w:jc w:val="both"/>
              <w:outlineLvl w:val="0"/>
            </w:pPr>
          </w:p>
          <w:p w:rsidR="00A26887" w:rsidRDefault="00A26887" w:rsidP="00F3672E">
            <w:pPr>
              <w:jc w:val="both"/>
              <w:outlineLvl w:val="0"/>
            </w:pPr>
            <w:r>
              <w:t>Протокола №_______</w:t>
            </w:r>
          </w:p>
          <w:p w:rsidR="00A26887" w:rsidRDefault="00A26887" w:rsidP="00F3672E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887" w:rsidRDefault="00A26887" w:rsidP="00F3672E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 «Утверждена»</w:t>
            </w:r>
          </w:p>
          <w:p w:rsidR="00A26887" w:rsidRPr="00416412" w:rsidRDefault="00A26887" w:rsidP="00F3672E">
            <w:pPr>
              <w:jc w:val="both"/>
              <w:outlineLvl w:val="0"/>
              <w:rPr>
                <w:sz w:val="22"/>
                <w:szCs w:val="22"/>
              </w:rPr>
            </w:pPr>
            <w:r w:rsidRPr="00416412">
              <w:t>Директор школы Исхакова Ф.Ф.</w:t>
            </w:r>
          </w:p>
          <w:p w:rsidR="00A26887" w:rsidRDefault="00A26887" w:rsidP="00F3672E">
            <w:pPr>
              <w:jc w:val="both"/>
              <w:outlineLvl w:val="0"/>
              <w:rPr>
                <w:b/>
              </w:rPr>
            </w:pPr>
          </w:p>
          <w:p w:rsidR="00A26887" w:rsidRDefault="00A26887" w:rsidP="00F3672E">
            <w:pPr>
              <w:jc w:val="both"/>
              <w:outlineLvl w:val="0"/>
              <w:rPr>
                <w:b/>
              </w:rPr>
            </w:pPr>
          </w:p>
          <w:p w:rsidR="00A26887" w:rsidRDefault="00A26887" w:rsidP="00F3672E">
            <w:pPr>
              <w:jc w:val="both"/>
              <w:outlineLvl w:val="0"/>
            </w:pPr>
            <w:r>
              <w:t>Приказом от «__» ________ 20__г</w:t>
            </w:r>
          </w:p>
          <w:p w:rsidR="00A26887" w:rsidRDefault="00A26887" w:rsidP="00F3672E">
            <w:pPr>
              <w:jc w:val="both"/>
              <w:outlineLvl w:val="0"/>
              <w:rPr>
                <w:sz w:val="22"/>
                <w:szCs w:val="22"/>
              </w:rPr>
            </w:pPr>
            <w:r>
              <w:t>№___________</w:t>
            </w:r>
          </w:p>
        </w:tc>
      </w:tr>
    </w:tbl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D770B8">
      <w:pPr>
        <w:jc w:val="both"/>
        <w:rPr>
          <w:rFonts w:ascii="Times New Roman" w:hAnsi="Times New Roman" w:cs="Times New Roman"/>
        </w:rPr>
      </w:pP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893481" w:rsidRPr="00D770B8" w:rsidRDefault="00893481" w:rsidP="0020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для 2 класса</w:t>
      </w:r>
    </w:p>
    <w:p w:rsidR="00893481" w:rsidRDefault="00893481" w:rsidP="00D77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6A7" w:rsidRDefault="003F66A7" w:rsidP="00D77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6A7" w:rsidRPr="00D770B8" w:rsidRDefault="003F66A7" w:rsidP="00D77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FCA" w:rsidRDefault="00893481" w:rsidP="004F3662">
      <w:pPr>
        <w:jc w:val="right"/>
        <w:rPr>
          <w:rFonts w:ascii="Times New Roman" w:hAnsi="Times New Roman" w:cs="Times New Roman"/>
          <w:sz w:val="28"/>
          <w:szCs w:val="28"/>
        </w:rPr>
      </w:pPr>
      <w:r w:rsidRPr="00D770B8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D770B8">
        <w:rPr>
          <w:rFonts w:ascii="Times New Roman" w:hAnsi="Times New Roman" w:cs="Times New Roman"/>
          <w:sz w:val="28"/>
          <w:szCs w:val="28"/>
        </w:rPr>
        <w:t xml:space="preserve"> </w:t>
      </w:r>
      <w:r w:rsidR="00A90604">
        <w:rPr>
          <w:rFonts w:ascii="Times New Roman" w:hAnsi="Times New Roman" w:cs="Times New Roman"/>
          <w:sz w:val="28"/>
          <w:szCs w:val="28"/>
        </w:rPr>
        <w:t xml:space="preserve"> </w:t>
      </w:r>
      <w:r w:rsidR="00834766">
        <w:rPr>
          <w:rFonts w:ascii="Times New Roman" w:hAnsi="Times New Roman" w:cs="Times New Roman"/>
          <w:sz w:val="28"/>
          <w:szCs w:val="28"/>
        </w:rPr>
        <w:t>Ларионова З.А.</w:t>
      </w:r>
    </w:p>
    <w:p w:rsidR="001744E3" w:rsidRDefault="00834766" w:rsidP="00174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</w:p>
    <w:p w:rsidR="003F66A7" w:rsidRDefault="003F66A7" w:rsidP="003F66A7">
      <w:pPr>
        <w:rPr>
          <w:rFonts w:ascii="Times New Roman" w:hAnsi="Times New Roman" w:cs="Times New Roman"/>
          <w:b/>
          <w:sz w:val="28"/>
          <w:szCs w:val="28"/>
        </w:rPr>
      </w:pPr>
    </w:p>
    <w:p w:rsidR="00AF74DF" w:rsidRDefault="00AF74DF" w:rsidP="003F66A7">
      <w:pPr>
        <w:rPr>
          <w:rFonts w:ascii="Times New Roman" w:hAnsi="Times New Roman" w:cs="Times New Roman"/>
          <w:b/>
          <w:sz w:val="28"/>
          <w:szCs w:val="28"/>
        </w:rPr>
      </w:pPr>
    </w:p>
    <w:p w:rsidR="00A826C1" w:rsidRPr="00AF74DF" w:rsidRDefault="00AF74DF" w:rsidP="00F3020F">
      <w:pPr>
        <w:pStyle w:val="Style2"/>
        <w:widowControl/>
        <w:spacing w:line="240" w:lineRule="auto"/>
        <w:ind w:firstLine="708"/>
        <w:jc w:val="both"/>
        <w:rPr>
          <w:rStyle w:val="FontStyle60"/>
        </w:rPr>
      </w:pPr>
      <w:r>
        <w:rPr>
          <w:rStyle w:val="FontStyle60"/>
          <w:sz w:val="24"/>
          <w:szCs w:val="24"/>
        </w:rPr>
        <w:lastRenderedPageBreak/>
        <w:t xml:space="preserve"> </w:t>
      </w:r>
    </w:p>
    <w:p w:rsidR="006F6848" w:rsidRPr="00AF74DF" w:rsidRDefault="00AF74DF" w:rsidP="00AF74DF">
      <w:pPr>
        <w:pStyle w:val="Style3"/>
        <w:widowControl/>
        <w:spacing w:line="240" w:lineRule="auto"/>
        <w:ind w:firstLine="0"/>
        <w:jc w:val="center"/>
        <w:outlineLvl w:val="0"/>
        <w:rPr>
          <w:rStyle w:val="FontStyle61"/>
          <w:b/>
          <w:i w:val="0"/>
        </w:rPr>
      </w:pPr>
      <w:r w:rsidRPr="00AF74DF">
        <w:rPr>
          <w:rStyle w:val="FontStyle60"/>
          <w:b/>
        </w:rPr>
        <w:t>1.</w:t>
      </w:r>
      <w:r w:rsidR="006F6848" w:rsidRPr="00AF74DF">
        <w:rPr>
          <w:rStyle w:val="FontStyle61"/>
          <w:b/>
          <w:i w:val="0"/>
        </w:rPr>
        <w:t xml:space="preserve"> </w:t>
      </w:r>
      <w:r w:rsidRPr="00AF74DF">
        <w:rPr>
          <w:rStyle w:val="FontStyle61"/>
          <w:b/>
          <w:i w:val="0"/>
        </w:rPr>
        <w:t xml:space="preserve"> Планируемые </w:t>
      </w:r>
      <w:r w:rsidR="006F6848" w:rsidRPr="00AF74DF">
        <w:rPr>
          <w:rStyle w:val="FontStyle61"/>
          <w:b/>
          <w:i w:val="0"/>
        </w:rPr>
        <w:t xml:space="preserve"> результаты освоения учебного предмета.</w:t>
      </w:r>
    </w:p>
    <w:p w:rsidR="006F6848" w:rsidRPr="00AF74DF" w:rsidRDefault="006F6848" w:rsidP="00F3020F">
      <w:pPr>
        <w:pStyle w:val="Style3"/>
        <w:widowControl/>
        <w:spacing w:line="240" w:lineRule="auto"/>
        <w:ind w:firstLine="0"/>
        <w:jc w:val="both"/>
        <w:outlineLvl w:val="0"/>
        <w:rPr>
          <w:rStyle w:val="FontStyle61"/>
          <w:b/>
          <w:i w:val="0"/>
        </w:rPr>
      </w:pP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outlineLvl w:val="0"/>
        <w:rPr>
          <w:rStyle w:val="FontStyle60"/>
        </w:rPr>
      </w:pPr>
      <w:r w:rsidRPr="00AF74DF">
        <w:rPr>
          <w:rStyle w:val="FontStyle61"/>
          <w:b/>
        </w:rPr>
        <w:t>Личностными</w:t>
      </w:r>
      <w:r w:rsidR="002E3092" w:rsidRPr="00AF74DF">
        <w:rPr>
          <w:rStyle w:val="FontStyle61"/>
          <w:b/>
        </w:rPr>
        <w:t xml:space="preserve"> </w:t>
      </w:r>
      <w:r w:rsidRPr="00AF74DF">
        <w:rPr>
          <w:rStyle w:val="FontStyle60"/>
        </w:rPr>
        <w:t xml:space="preserve">результатами изучения русского языка являются: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-  осознание языка как основного средства человеческого общения;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-   восприятие русского языка как явления национальной культуры;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- понимание того, что правильная устная и письменная речь является показателем индивидуальной культуры человека;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 способность к самооценке на основе наблюдения за собственной речью;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умение осознавать и определять свои эмоции; сочувствовать другим людям, сопереживать;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умение чувствовать красоту и выразительность речи;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любовь и уважение к Отечеству, его языку, культуре;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интерес к чтению, к ведению диалога с автором текста; потребность в чтении;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интерес к письму, к созданию собственных текстов, к письменной форме общения;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интерес к изучению языка;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1"/>
          <w:i w:val="0"/>
          <w:iCs w:val="0"/>
          <w:spacing w:val="0"/>
        </w:rPr>
      </w:pPr>
      <w:r w:rsidRPr="00AF74DF">
        <w:rPr>
          <w:rStyle w:val="FontStyle60"/>
        </w:rPr>
        <w:t>- осознание ответственности за произнесенное и написанное слово.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708"/>
        <w:jc w:val="both"/>
        <w:outlineLvl w:val="0"/>
        <w:rPr>
          <w:rStyle w:val="FontStyle60"/>
        </w:rPr>
      </w:pPr>
      <w:r w:rsidRPr="00AF74DF">
        <w:rPr>
          <w:rStyle w:val="FontStyle61"/>
          <w:b/>
        </w:rPr>
        <w:t>Метапредметными</w:t>
      </w:r>
      <w:r w:rsidR="005B7B17" w:rsidRPr="00AF74DF">
        <w:rPr>
          <w:rStyle w:val="FontStyle61"/>
          <w:b/>
        </w:rPr>
        <w:t xml:space="preserve"> </w:t>
      </w:r>
      <w:r w:rsidRPr="00AF74DF">
        <w:rPr>
          <w:rStyle w:val="FontStyle60"/>
        </w:rPr>
        <w:t>результатами изучения русского языка являются: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 - умение использовать язык с целью поиска необходимой информации в различных источниках для решения учебных задач;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-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-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>- стремление к более точному выражению собственного мнения и позиции; умение задавать вопросы.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</w:p>
    <w:p w:rsidR="00893481" w:rsidRPr="00AF74DF" w:rsidRDefault="00893481" w:rsidP="00F3020F">
      <w:pPr>
        <w:pStyle w:val="Style3"/>
        <w:widowControl/>
        <w:spacing w:line="240" w:lineRule="auto"/>
        <w:ind w:firstLine="622"/>
        <w:jc w:val="both"/>
        <w:outlineLvl w:val="0"/>
        <w:rPr>
          <w:rStyle w:val="FontStyle60"/>
        </w:rPr>
      </w:pPr>
      <w:r w:rsidRPr="00AF74DF">
        <w:rPr>
          <w:rStyle w:val="FontStyle61"/>
          <w:b/>
        </w:rPr>
        <w:t>Предметными</w:t>
      </w:r>
      <w:r w:rsidR="005B7B17" w:rsidRPr="00AF74DF">
        <w:rPr>
          <w:rStyle w:val="FontStyle61"/>
          <w:b/>
        </w:rPr>
        <w:t xml:space="preserve"> </w:t>
      </w:r>
      <w:r w:rsidRPr="00AF74DF">
        <w:rPr>
          <w:rStyle w:val="FontStyle60"/>
        </w:rPr>
        <w:t>результатами изучения русского языка являются: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 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0"/>
        <w:jc w:val="both"/>
        <w:rPr>
          <w:rStyle w:val="FontStyle60"/>
        </w:rPr>
      </w:pPr>
      <w:r w:rsidRPr="00AF74DF">
        <w:rPr>
          <w:rStyle w:val="FontStyle60"/>
        </w:rPr>
        <w:t xml:space="preserve">- умение применять орфографические правила и правила постановки знаков препинания при записи собственных и предложенных текстов; </w:t>
      </w:r>
    </w:p>
    <w:p w:rsidR="00893481" w:rsidRPr="00AF74DF" w:rsidRDefault="00893481" w:rsidP="00F3020F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Times New Roman" w:hAnsi="Times New Roman" w:cs="Times New Roman"/>
          <w:b w:val="0"/>
          <w:sz w:val="20"/>
          <w:szCs w:val="20"/>
        </w:rPr>
      </w:pPr>
      <w:r w:rsidRPr="00AF74DF">
        <w:rPr>
          <w:rStyle w:val="FontStyle60"/>
        </w:rPr>
        <w:t>- умение проверять написанное;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893481" w:rsidRPr="00AF74DF" w:rsidRDefault="00893481" w:rsidP="00F3020F">
      <w:pPr>
        <w:pStyle w:val="Style3"/>
        <w:widowControl/>
        <w:spacing w:line="240" w:lineRule="auto"/>
        <w:ind w:firstLine="92"/>
        <w:jc w:val="both"/>
        <w:rPr>
          <w:rStyle w:val="FontStyle13"/>
          <w:sz w:val="20"/>
          <w:szCs w:val="20"/>
        </w:rPr>
      </w:pPr>
    </w:p>
    <w:p w:rsidR="007E48CE" w:rsidRPr="00AF74DF" w:rsidRDefault="00AF74DF" w:rsidP="00DD1B9D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63"/>
          <w:sz w:val="20"/>
          <w:szCs w:val="20"/>
        </w:rPr>
      </w:pPr>
      <w:r w:rsidRPr="00AF74DF">
        <w:rPr>
          <w:rStyle w:val="FontStyle63"/>
          <w:sz w:val="20"/>
          <w:szCs w:val="20"/>
        </w:rPr>
        <w:t>2</w:t>
      </w:r>
      <w:r w:rsidR="0091544B" w:rsidRPr="00AF74DF">
        <w:rPr>
          <w:rStyle w:val="FontStyle63"/>
          <w:sz w:val="20"/>
          <w:szCs w:val="20"/>
        </w:rPr>
        <w:t xml:space="preserve">. </w:t>
      </w:r>
      <w:r w:rsidR="007E48CE" w:rsidRPr="00AF74DF">
        <w:rPr>
          <w:rStyle w:val="FontStyle63"/>
          <w:sz w:val="20"/>
          <w:szCs w:val="20"/>
        </w:rPr>
        <w:t xml:space="preserve">СОДЕРЖАНИЕ </w:t>
      </w:r>
      <w:r w:rsidR="0091544B" w:rsidRPr="00AF74DF">
        <w:rPr>
          <w:rStyle w:val="FontStyle63"/>
          <w:sz w:val="20"/>
          <w:szCs w:val="20"/>
        </w:rPr>
        <w:t xml:space="preserve">тем </w:t>
      </w:r>
      <w:r w:rsidR="007E48CE" w:rsidRPr="00AF74DF">
        <w:rPr>
          <w:rStyle w:val="FontStyle63"/>
          <w:sz w:val="20"/>
          <w:szCs w:val="20"/>
        </w:rPr>
        <w:t>УЧЕБНОГО ПРЕДМЕТА</w:t>
      </w:r>
    </w:p>
    <w:p w:rsidR="0091544B" w:rsidRPr="00AF74DF" w:rsidRDefault="0091544B" w:rsidP="00F3020F">
      <w:pPr>
        <w:pStyle w:val="Style8"/>
        <w:widowControl/>
        <w:spacing w:line="240" w:lineRule="auto"/>
        <w:ind w:firstLine="0"/>
        <w:jc w:val="both"/>
        <w:outlineLvl w:val="0"/>
        <w:rPr>
          <w:b/>
          <w:bCs/>
          <w:sz w:val="20"/>
          <w:szCs w:val="20"/>
        </w:rPr>
      </w:pPr>
    </w:p>
    <w:p w:rsidR="007E48CE" w:rsidRPr="00AF74DF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I. «Как устроен наш язык» (основы лингвистических знаний)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>(63 ч)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1. Фонетика и графика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>(13 ч)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AF74DF">
        <w:rPr>
          <w:rFonts w:ascii="Times New Roman" w:hAnsi="Times New Roman" w:cs="Times New Roman"/>
          <w:bCs/>
          <w:iCs/>
          <w:sz w:val="20"/>
          <w:szCs w:val="20"/>
        </w:rPr>
        <w:t>е, ё, ю, я</w:t>
      </w:r>
      <w:r w:rsidRPr="00AF74DF">
        <w:rPr>
          <w:rFonts w:ascii="Times New Roman" w:hAnsi="Times New Roman" w:cs="Times New Roman"/>
          <w:iCs/>
          <w:sz w:val="20"/>
          <w:szCs w:val="20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>2. Орфоэпия.</w:t>
      </w:r>
      <w:r w:rsidRPr="00AF74DF">
        <w:rPr>
          <w:rFonts w:ascii="Times New Roman" w:hAnsi="Times New Roman" w:cs="Times New Roman"/>
          <w:iCs/>
          <w:sz w:val="20"/>
          <w:szCs w:val="20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3. Слово и предложение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>(7ч)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 xml:space="preserve">4. Состав слова (морфемика)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 xml:space="preserve">(20 ч)   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>5. Лексика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 xml:space="preserve"> (23 ч)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II. «Правописание» (формирование навыков грамотного письма)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>(63ч)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Ознакомление с правилами правописания и их применение: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перенос слов;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проверяемые безударные гласные в корнях слов;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парные звонкие и глухие согласные в корнях слов;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непроизносимые согласные;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непроверяемые гласные и согласные в корнях слов (словарные слова, определенные программой);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разделительные твердый и мягкий знаки;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 xml:space="preserve">правописание приставок: </w:t>
      </w:r>
      <w:r w:rsidR="007E48CE" w:rsidRPr="00AF74DF">
        <w:rPr>
          <w:rFonts w:ascii="Times New Roman" w:hAnsi="Times New Roman" w:cs="Times New Roman"/>
          <w:bCs/>
          <w:iCs/>
          <w:sz w:val="20"/>
          <w:szCs w:val="20"/>
        </w:rPr>
        <w:t>об-, от-, до-, по-, под-, про-; за-, на-, над-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 xml:space="preserve">правописание суффиксов имен существительных: </w:t>
      </w:r>
      <w:r w:rsidR="007E48CE" w:rsidRPr="00AF74DF">
        <w:rPr>
          <w:rFonts w:ascii="Times New Roman" w:hAnsi="Times New Roman" w:cs="Times New Roman"/>
          <w:bCs/>
          <w:iCs/>
          <w:sz w:val="20"/>
          <w:szCs w:val="20"/>
        </w:rPr>
        <w:t>- онок, -енок; -ок; -ек; -ик; -ость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правописание суффиксов имен прилагательных</w:t>
      </w:r>
      <w:r w:rsidR="007E48CE" w:rsidRPr="00AF74DF">
        <w:rPr>
          <w:rFonts w:ascii="Times New Roman" w:hAnsi="Times New Roman" w:cs="Times New Roman"/>
          <w:bCs/>
          <w:iCs/>
          <w:sz w:val="20"/>
          <w:szCs w:val="20"/>
        </w:rPr>
        <w:t>: -ов, -ев, -ив, -чив, лив</w:t>
      </w:r>
      <w:r w:rsidR="007E48CE" w:rsidRPr="00AF74DF">
        <w:rPr>
          <w:rFonts w:ascii="Times New Roman" w:hAnsi="Times New Roman" w:cs="Times New Roman"/>
          <w:iCs/>
          <w:sz w:val="20"/>
          <w:szCs w:val="20"/>
        </w:rPr>
        <w:t>;</w:t>
      </w:r>
    </w:p>
    <w:p w:rsidR="007E48CE" w:rsidRPr="00AF74DF" w:rsidRDefault="00F3672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 Unicode MS" w:hAnsi="Times New Roman" w:cs="Times New Roman"/>
          <w:iCs/>
          <w:sz w:val="20"/>
          <w:szCs w:val="20"/>
        </w:rPr>
        <w:t xml:space="preserve">- </w:t>
      </w:r>
      <w:bookmarkStart w:id="0" w:name="_GoBack"/>
      <w:bookmarkEnd w:id="0"/>
      <w:r w:rsidR="007E48CE" w:rsidRPr="00AF74DF">
        <w:rPr>
          <w:rFonts w:ascii="Times New Roman" w:hAnsi="Times New Roman" w:cs="Times New Roman"/>
          <w:iCs/>
          <w:sz w:val="20"/>
          <w:szCs w:val="20"/>
        </w:rPr>
        <w:t>раздельное написание предлогов с другими словами (кроме личных местоимений).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III. «Развитие речи»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>(39 ч)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>1. Устная речь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lastRenderedPageBreak/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>2. Письменная речь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74DF">
        <w:rPr>
          <w:rFonts w:ascii="Times New Roman" w:hAnsi="Times New Roman" w:cs="Times New Roman"/>
          <w:iCs/>
          <w:sz w:val="20"/>
          <w:szCs w:val="20"/>
        </w:rPr>
        <w:t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озаглавливание,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7E48CE" w:rsidRPr="00AF74DF" w:rsidRDefault="007E48CE" w:rsidP="00F302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AF74D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IV. Повторение </w:t>
      </w:r>
      <w:r w:rsidRPr="00AF74DF">
        <w:rPr>
          <w:rFonts w:ascii="Times New Roman" w:hAnsi="Times New Roman" w:cs="Times New Roman"/>
          <w:b/>
          <w:iCs/>
          <w:sz w:val="20"/>
          <w:szCs w:val="20"/>
        </w:rPr>
        <w:t>(5 ч)</w:t>
      </w:r>
    </w:p>
    <w:p w:rsidR="00F06634" w:rsidRPr="00AF74DF" w:rsidRDefault="00AF74DF" w:rsidP="00AF74D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AF74DF">
        <w:rPr>
          <w:rFonts w:ascii="Times New Roman" w:hAnsi="Times New Roman" w:cs="Times New Roman"/>
          <w:b/>
          <w:iCs/>
          <w:sz w:val="20"/>
          <w:szCs w:val="20"/>
        </w:rPr>
        <w:t xml:space="preserve"> 3. Календарно-тематическое планирование</w:t>
      </w: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707"/>
        <w:gridCol w:w="709"/>
        <w:gridCol w:w="11"/>
        <w:gridCol w:w="1976"/>
        <w:gridCol w:w="2553"/>
        <w:gridCol w:w="1982"/>
        <w:gridCol w:w="11"/>
        <w:gridCol w:w="3392"/>
        <w:gridCol w:w="994"/>
        <w:gridCol w:w="1137"/>
      </w:tblGrid>
      <w:tr w:rsidR="00AF74DF" w:rsidRPr="00AF74DF" w:rsidTr="00E91DEB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урока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(со страницами учебника и тетради)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Виды деятельности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</w:tr>
      <w:tr w:rsidR="00AF74DF" w:rsidRPr="00AF74DF" w:rsidTr="00E91DEB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(универсальные учебные действия)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Звуки речи и буквы.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4 - 7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новым учебником; повторить классификацию звуков русского языка и соотношение «звук-буква».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 звуки  и буквы.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анализировать.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Гласные  и согласные звуки и их буквы.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7 - 11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транскрипцией как способом записи звукового состава слова; учить различать и соотно-сить гласные звуки и буквы, с помощью которых они записываются.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гласные и согласные звуки и буквы.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анализировать.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звуков речи на письме.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11 - 14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различать парные по твердости-мягкости согласные звуки; соотносить звуковую и буквенную записи слов.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Обозначает мяг-кость согласных звуков на письме.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анализировать.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Ударные и безударные гласные звуки в слове.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14 - 17 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Повторить понятие «ударение»; учить выделять ударный гласный  в слове.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безудар-ные и ударные гласные.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анализировать.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Согласные звуки.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17 - 21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различать согласные звуки, в том числе звук  [й]; повторить функции йоти-рованных букв.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Отличает согласные звуки от гласных.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анализировать.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Согласные твердые и мягкие, звонкие и глухие.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21 - 25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знания о согласных; учить классифицировать согласные по твердости-мягкости и звонкости-глухости.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соглас-ные твердые и мягкие, звонкие и глухие.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анализировать.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Звонкие согласные звуки в конце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25 - 28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различать парные по звонкости-глухости и согласные; наблюдать оглушение звонких согласных на конце слова; 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парные по звонкости-глу-хости согласные.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выделять, создавать и преобразовывать модели.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монологичное высказывание, вести устный диалог.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Сочетания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.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29 - 31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правила написания буквосочетаний жи-ши; орфографический тренинг.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Пишет слова с сочетаниями жи-ши.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смысловое чтение, моделирование, установление причинно-  следственных связей.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монологичное высказывание.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Сочетания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ча-ща.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31 - 33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правила на-писания буквосочетаний ча-ща; 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Пишет слова с со-четаниями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ча-ща..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смысловое чтение, моделирование, установление причинно- следственных связей.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строить монологичное высказывание.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Сочетания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чу-щу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33 – 35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правила написания буквосочетаний чу-щу; орфографический тренинг; отработать написания буквосочетаний чк, чн, щн, нщ.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Пишет слова с сочетаниями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чу-щу.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смысловое чтение, моделирование, установление причинно- следственных связей.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монологичное высказывание.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Разделительный мяг-кий знак (ь).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36 - 38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две функции буквы «мягкий знак»: показатель мягкости согласных и  разделитель согласных и гласных звуков.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Пишет слова с раз-делительным мяг-ким знаком.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  задавать вопросы, обозначить своё понимание и непонимание к изучаемой проблеме.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монологичное высказывание.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Слог. Перенос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39 - 41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определять количество слогов в словах, делить слова на слоги для переноса; познакомить с правилами переноса слов с буквами й, ь, ъ.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Делит слова на слоги; определяет количество слогов  в слове.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  задавать вопросы, обозначить своё понимание и непонимание к изучаемой проблеме.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монологичное высказывание.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высказывать в устной форме о переносе слова слов.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Перенос слов.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41 - 43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правила переноса слов; отрабатывать умения делить слова для переноса.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Делит слова на сло-ги; знает правила переноса слов.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аргументировать свою позицию.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Перенос слов.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4 3- 45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правила переноса слов; отрабатывать умения делить слова для переноса.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Делит слова на сло-ги; знает правила переноса слов.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задавать вопросы, аргументировать свою позицию.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F3672E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AF74DF"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Диктант (текущий</w:t>
              </w:r>
            </w:hyperlink>
            <w:r w:rsidR="00AF74DF"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  <w:r w:rsidR="00AF74DF"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«Правописа-ние сочетаний жи-ши, ча-ща, чу-щу».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Проверить полученные знания по теме «Правописание сочетаний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жи-ши, ча-ща, чу-щу.»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Пишет слова с сочетаниями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жи-ши, ча-ща, чу-щу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диктанта.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Списывание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 «Правописание сочетаний жи-ши, ча-ща, чу-щу».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Закрепить полученные знания по теме «Правописание сочетаний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жи-ши, ча-ща, чу-щу.»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Пишет слова с сочетаниями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жи-ши, ча-ща, чу-щу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по алгоритму.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Слоги ударные и бе-зударные. Роль ударе-ния.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45 - 48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умения определять ударный гласный в слове и правильно ставить ударение в словах.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 удар-ный гласный в слове.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аргументировать свою позицию.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48 - 52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Представить слово как единство звучания (написания) и значения; обнаруживать это единство в придуманных словах (различать слова и не слова).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слово, как единство звучания (написания) и значе-ния.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смысловое чтение, моделирование.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применение, коррекция в применении.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аргументировать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Слова, которые назы-вают предметы.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53 - 55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«имя существительное»; учить находить существительное по вопросу, на который оно отвечает, и значению (что называет)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понятие «имя существительное».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смысловое чтение, моделирование.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применение, коррекция в применении.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аргументировать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Слова, которые назы-вают признаки и действия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55 – 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понятиями «имя прилагательное», «глагол»; отрабатывать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умения определять, что называет слово, на какой вопрос отвечает и какой частью речи является.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Знает понятие «имя прилагательное»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смысловое чтение, моделирование.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применение, коррекция в применении.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аргументировать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и предложение.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59 - 62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«предложение» и видами предложений по цели высказывания; отрабатывать умения определять цель предложения.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слово и предложения; знает виды предложений по цели высказыва-ния.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преобразовывать практическую задачу, выбирать действия.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Восклицательные и невосклицательные предложения.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62 - 65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интонацией предложений (восклицательная и невосклицательная); отрабатывать умение определять тип предложения по цели высказывания и по интонации.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виды предло-жений по эмоцио-нальной окраске.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 смысловое чтение, моделирование.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применение, коррекция в применении.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в предложении.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65 - 67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умение определять тип предложения по цели высказывания и интонации; наблюдать за «поведением» слов в предложении (изменение формы слова).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Различает слова и предложения.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Окончание как часть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 67 - 71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умения изменять форму слова, на-ходить и выделять окончания, в том числе нулевые.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 и выделяет окончание.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формы слова с помощью окончания.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71 - 73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над изменением формы слова; познакомить с окончанием как частью слова, которая изменяется при изменении формы слова.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 окон-чание как изменяе-мую часть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правила,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Неизменяемые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73 - 76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со словами, форма которых не меняется; отрабатывать умение отличать слова с нулевым окончанием от неизменяемых слов.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слова, форма которых не изме-няется.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 контроль-ная работа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«Фонетика, слово и предложение; слова изменяемые, неизме-няемые; окончание».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знания, полученные при изучении темы: «Фонетика, слово и предложение»; слова изменяемые, неизменяемые; окончание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правило за-писи транскрипции, характеристику зву-ков при фонетичес-ком анализе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Вспоминаем   правило написания заглавной буквы.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76 - 80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3 - 9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 написания заглавной буквы в фамилиях, именах, отчествах людей, кличках животных; в географических названиях.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правила на-писания слов с большой буквы.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выделять и формулировать.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Корень как часть 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80 – 83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выделять и характеризовать корень как главную, обязательную часть слова; познакомить с поня-тиями «корень», «однокоренные слова», «родственные слова»; наблюдать за группами родственных слов и формами одного и того же слова.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понятие «ко-рень слова»; нау-чились выделять корень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выделять и формулировать.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 с. 83- 86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9 - 11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понятиями «опасное место»» «орфограмма»; изучить правила обозначения безударных гласных в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корне слова; отработать применение дан-ного правила.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Знает правило обоз-начения безударных гласных в корне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87 - 88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11 – 14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 «опасное место»» «орфограмма»; изучить правила обозначения безударных гласных в корне слова; отработать применение данного правила.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правило обоз-начения безударных гласных в корне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88 - 90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14 - 19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 «опасное место»» «орфограмма»; изучить правила обозначения безударных гласных в корне слова; отработать применение данного правила.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правило обоз-начения безударных гласных в корне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Корень как общая часть родственных слов.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91 - 93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представление о двух признаках родственных слов (слова, имеющие общую часть и слова, близкие по значению)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 и выделяет корень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93 - 95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19 - 20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умение правильно подбирать проверочные слова; отрабатывать алго-ритм самоконтроля; 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 спосо-бы проверки слов с безударной гласной в корне.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Учимся писать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буквы безударных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20 - 24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Закреплять умение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правильно подбирать проверочные слова; отрабатывать алго-ритм самоконтроля; 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Знает способы про-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верки слов с безу-дарной гласной в корне.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безударных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24 - 33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умение пра-вильно подбирать проверочные слова; отрабатывать алгоритм самоконтроля; 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способы про-верки слов с безу-дарной гласной в корне.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Итоговый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 xml:space="preserve">диктант по темам: </w:t>
              </w:r>
              <w:r w:rsidRPr="00AF74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«Право-писание сочетаний жи-ши, ча-ща, чу-щу, перенос слов, безу-дарные гласные в корне слова»</w:t>
              </w:r>
            </w:hyperlink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Проверить полученные знания по темам  «Правописание сочетаний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жи-ши, ча-ща, чу-щу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, перенос слов, безударные гласные в корне слова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Распознаёт безудар-ные гласные в слове; переносит слова; пишет слова с сочетаниями </w:t>
            </w:r>
            <w:r w:rsidRPr="00AF74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жи-ши, ча-ща, чу-щу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диктанта.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Однокоренные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95 - 98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подбирать родственные слова используя сходство и значения и звучания; тренировать в различении форм слова и однокоренных слов.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Подбирает родст-венные слова, раз-личает формы слова и однокоренных слов.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согласных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98 - 100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33 - 37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новой орфограммой; закреплять правило обозначения парных по звонкости-глухости соглас-ных в конце корня (слова).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новую орфог-рамму.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аргументировать и координировать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свою позицию.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согласных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100 - 102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38 -41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умения проверять парные по звонкости-глухости согласные в конце корня (слова), находить слова с данной орфограммой.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орфограмму «парные по звон-кости-глухости»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Корень слова с чере-дованием согласных.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102 - 104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наблюдение за чередованием согласных звуков в конце корня.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корень слова; наб-людать за чередо-ванием согласных звуков в конце кор-ня.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гласных и согласных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41 - 48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орфограммой «парные по звонкости-глухости согласные в корне середины слова»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Работает с орфог-раммой «парные по звонкости-глухости согласные в корне слова»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согласных и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105 - 106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49 - 51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Проверять парные по звонкости-глухости согласные и безударные гласные в корне слова; развивать орфографическую зоркость.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 в корне слова изучаемые орфограммы.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буквы согласных и гласных в корне слова.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51 – 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Проверять парные по звон-кости-глухости согласные и безударные гласные в корне слова; развивать орфографическую зоркость.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 в корне слова изучаемые орфограммы.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Диктант (текущий)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«Правопи-сание согласных в корне слова».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теме  «Правописание согласных в корне слова»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орфограммы слов, подбирает способы проверки.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диктанта.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Списывание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«Правописание согласных в корне слова»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при списывании.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Знает алгоритм спи-сывания.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Суффикс как часть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107 - 110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суффиксом как частью слова и его основными признаками. От-рабатывать алгоритм на-хождения суффикса в словах.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суффикс как часть слова и его основные признаки.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суффиксов.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110 - 113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суффиксом как частью слова и его основными признаками. От-рабатывать алгоритм нахождения суффикса в словах.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суффикс как часть слова и его основные признаки.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слова с непроизносимыми согласными звуками.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114 - 115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61 - 62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наличие в корнях некоторых слов букв, обозначающих согласный звук, который не произносится. Отрабатывать способы проверки орфограммы «Непроизносимые согласные в корне слова»; закреплять написание слов с непроверяемыми орфограммами.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понятие «не-произносимые сог-ласные звуки»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 слова с непроизносимыми согласными звуками.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115 - 117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63 - 68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Определять наличие в корнях некоторых слов букв, обозначающих согласный звук, который не произносится. Отрабатывать способы проверки орфограммы «Непроизносимые согласные в корне слова»; закреплять написание слов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непроверяемыми орфограммами.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Знает понятие «непроизносимые согласные звуки»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суффиксов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117 - 120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новой группой суффиксов; отрабатывать алгоритм нахождения суффикса в слове.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суффикс в слове.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суффиксы  –ёнок-,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-онок-.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120  - 1 22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68 - 69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правилом написания суффиксов –онок-, -ёнок-.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суффикс в слове.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суффиксы –ик, -ек.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122 - 125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 69 – 72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наблюдение за написанием суффиксов –ик-, -ек-; познакомить с правилом и алгоритмом его применения.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со значениями суф-фиксов.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суф-фиксы –ик, -ек.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125 - 127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72 - 74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наблюдение за написанием суффиксов –ик-, -ек-; познакомить с правилом и алгоритмом его применения.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со значениями суф-фиксов.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суффиксов.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Текущая контроль-ная работа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«Корень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слова, суф-фикс».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127 – 130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 с двумя видами суффиксов: синонимичными и с многозначными, или омонимичными.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суффикс в слове; определять значе-ние суффиксов.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строить высказывания,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 суф-фикс –ость-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131 - 132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74 - 77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написанием слов с суффиксом –ость-.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суффикс в слове; определять значе-ние суффиксов.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слов при помощи суффиксов.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133 - 135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новыми суффиксами, учить определять значения суффиксов; ввести термин «суффиксаль-ный способ» образования слов.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ролью суффиксов при образовании но-вых слов.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суф-фиксы имен прилага-тельных.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135 - 138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77 - 79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правописание суффиксов имен прилагательных –ив-, -ев-, -чив-, -лив-, -н-, -ов-.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суффикс в именах прилагательных.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слов с помощью суффиксов.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138 -140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образовывать слова  суффиксальным способом по заданным моделям; отрабатывать умение выделять части слова: корень, суффикс и окончание.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части слова: корень, суффикс, окончание.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корни и суффиксы.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 с. 140 - 142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79 - 81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Повторить все изученные орфограммы в корне слова; отрабатывать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правописание суффиксов.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Умеют применить все изученные пра-вила.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hyperlink r:id="rId11" w:history="1">
              <w:r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контроль-ная  работа</w:t>
              </w:r>
              <w:r w:rsidRPr="00AF74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за первое полугодие по теме «Фонетика, слово и предложение; корень слова; суффикс»</w:t>
              </w:r>
            </w:hyperlink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теме «Корень слова, суффикс»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части слова: корень, суффикс, окончание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Приставка как часть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143 - 146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приставкой как значимой частью слова, стоящей перед корнем и служащей для образования новых слов; организовать наблюдение за этой частью слова и научить выделять ее из состава слова.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приставкой как зна-чимой частью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приставки.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146 – 148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возмож-ностями приставочного способа словообразования; учить образовывать слова приставочным  способом в соответствии с заданной моделью; отрабатывать умение находить слова с приставками.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приставку в корне; определять значе-ние приставок.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приставки.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149 - 151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81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умение находить слова с приставками.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приставку в корне; определять значе-ние приставок.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прис-тавки.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151 - 153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 82-83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Отрабатывать умение находить слова с приставками.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приставку в корне; определять значе-ние приставок.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строить высказывания,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Различаем приставки с буквами о, 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153 - 155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83-85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группой приставок, в которых пишется буква о;  буква а; закреплять умение определять место орфограммы в слове; учить различать приставки с буквами о и 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приставку в корне; определять значе-ние приставок.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слов при помощи приставок.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155 - 157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умение определять место орфограммы в слове; учить различать приставки с буквами о и 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приставку в корне; определять значе-ние приставок.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F3672E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AF74DF"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Итоговый диктант</w:t>
              </w:r>
              <w:r w:rsidR="00AF74DF" w:rsidRPr="00AF74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за 1 полугодие по теме «Правописание сочетаний жи-ши, ча-ща, чу-щу; перенос слова, безударные гласные в корне слова; непроизносимые согласные в корне слова; правопи-сание изученных суф-фиксов.</w:t>
              </w:r>
            </w:hyperlink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пройденному мате-риалу первого полугодия.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итогового диктанта за первое полугодие.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разде-лительный твёрдый знак.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157 - 159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85 - 86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условиями написания разделительного твёрдого знака; закреплять правило написания ъ.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правилом написания Ъ.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способов и условий.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Различаем раздели-тельные мягкий и твёрдый знаки.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 с. 160 -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87-88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Учить различать разделительные мягкий и твёрдый знаки на основе определения места орфограммы в слове;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отрабатывать право-писание слов с ь и ъ.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Умеют различать разделительные Ь и Ъ знаки.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способов и условий.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образуются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161 - 164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образованием слов приставочно-суффиксальным способом и способом сложения; образование слов в соответствии с заданной моделью.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приставку и суф-фикс в слове.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способов и условий.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Различаем раздели-тельные мягкий и твёрдый знаки.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164 - 165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88 - 89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 в написании слов с ь и ъ.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различать разделительные Ь и Ъ знаки.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способов и условий.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с.165-166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«основа слова»; отрабатывать алгоритм нахождения основы слова и умение подбирать слова к схемам.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значимые части сло-ва; познакомились с понятием «основа слова».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различать предлоги и приставки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167 - 169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90 - 94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языковым материалом: выведение правил, обсуждение алгоритма дифференциации. Трениро-вочные упражнения.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различать предлоги и пристав-ки.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Повторяем состав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169 – 171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комплексное повторение темы «Состав слова»; определять способ образования слов; соот-носить слова и схемы состава слова.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значимые части сло-ва.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Повторяем правопи-сание частей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 95 - 99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изученные  орфограммы; 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все изучен-ные орфограммы.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Диктант (текущий)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«Правописа-ние разделительных ъ и ь знаков; приставок и предлогов»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пройденному мате-риалу первого полугодия.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диктанта.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Списывание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 «Правописание разделительных ъ и ь знаков; приставок и предлогов»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и отработать полученные знания по пройденному материалу первого полугодия.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и его значение.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Учебник, часть 2 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 – 7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Наблюдение: значение слова. Сопоставление слова и его значения. Развивать внимание к значению слова; ввести понятие «лексическое значение слова».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объяснять лексическое зна-чение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слова. Повторяем правописание частей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7 - 9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3 - 4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умение самостоятельно толковать значение слова; учить выделять слова с общим элементом значения.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объяснять лексическое зна-чение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с.10 - 12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теме «Состав слова. Приставки».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Заголовок текста.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12 - 14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определять и сравнивать языковые единицы: звук, слово, предложение, текст – и различать текст и не текст.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различать слова, словосоче-тания и предло-жения.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сочетаются слова.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14 - 18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умение выделять общий смысл, который объединяет предложения в текст; познакомить с заголовком; учить устанавливать связь заголовка и общего смысла текста.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различить предложение и текст; познакоми-лись с заголовком.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слова в словаре и тексте.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Повторяем правопи-сание частей слова.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18 – 21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5 – 7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сочетаемостью слов; анализировать лексическое значение слов.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Различают  понятие «лексическое зна-чение слова».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подбирать и определять значе-ния слов в тексте.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Текущая контроль-ная работа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«Приставки, состав слова; образование слов».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пройденному мате-риалу первого полугодия.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текущей контрольной работы и работа над ошибками. Один текст – разные заголовки.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21 - 23.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орфографический тренинг в написании приставок и суффиксов, работа с транскрипцией слов; учить обнаруживать в слове орфограмму и определять часть слова, в которой она находится.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части слова; знают способы проверки написания слов.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озаглавливать текст.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23 - 24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связью заголовка с основной мыслью текста; отрабатывать умение подбирать заголовок к тексту.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подбирать заголовок к тексу.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в толковом словаре и тексте.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25 - 26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умение подбирать заголовок к тексту; учить по заглавию определять основное содержание текста.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читать и понимать текст озаглавливать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строить высказывания,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однозначные и многозначные.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27 - 29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значениями слов. 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определять разные значения  слов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находить и проверять орфограм-мы в слове.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7 – 9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значения незнакомых слов; устанавливать значения с помощью контекста и толкового словаря; познакомить с толковым словариком учебника и основными приемами поиска нужного слова.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определять значения незнако-мых слов; устанав-ливать значения с помощью контекста и толкового слова-ря.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озаглавливать текст.</w:t>
            </w: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30 - 33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умение находить в слове орфограммы и определять их место в слове; орфографический тренинг в написании приставок и суффиксов.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находить в слове орфограмму и определять их места в слове.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строится текст. Окончание текста.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33 – 34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соотносить заголовок с основной мыслью текста; тренинг в подборе наиболее подходящих заголовков.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восприни-мать звучащую речь на слух.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появляются мно-гозначные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34 - 38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многозначными словами; выяснить причины появления у слова нескольких значений; учить работать с толковым словариком. Наблюдать за значениями многозначного слова в тексте.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многозначными словами.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определять зна-чение многозначного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Учимся находить и проверять орфограммы в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слове.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38 – 41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10 - 12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Продолжать знакомить с многозначными словами; выяснить причины появления у слова нескольких значений; учить работать с толковым словариком. Наблюдать за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значениями многозначного слова в тексте.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Познакомились с многозначными словами.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заканчивать текст.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41 – 42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со структурой и цельностью текста; тренинг в подборе возможных окончаний к незаконченным текстам.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со структурой текста.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- синонимы.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42 - 46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значением слов-синонимов; учить подбирать синонимы к словам.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Наблюдают над ис-пользование слов-синонимов.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Сочетание синонимов с другими словами.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46 - 50 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13 - 15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синонимами; наблюдать за сходством и различием слов-синонимов.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синонимами.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смысловое чтение, построение 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на практике.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строится текст. Начало текста.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50 - 51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структурой текста; учить восстанавливать начало предложенного текста. Отрабатывать умение создать начало текста; учить исправлять нару-шения в тексте и вос-станавливать его структуру.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восстанавли-вать начало текста.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исправлять нарушения в тексте и восстанавливать его структуру.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смысловое чтение, построение 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на практике.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Сочиняем начало текста.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52 – 53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Отрабатывать умение создавать начало текста, учить исправлять нарушения в тексте и восстанавливать его структуру.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наблюдать за началом текста, составлять различ-ные варианты нача-ла текстов.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Как используются синонимы.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с.53-55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значением синонимов; учить использовать их в речи.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Наблюдают над использование слов-синонимов.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Синонимы в тексте.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55 - 58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значением слов-синонимов; учить подбирать синонимы к словам.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Повторили значения слов-синонимов.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15 - 17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 в написании слов с проверяемыми и непроверяемыми орфограммами (из числа изученных словарных слов).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Повторили правопи-сание слов с изу-ченными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 контроль-ная работа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«Состав слова; слово и его значение»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Орфографический тренинг; закреплять алгоритм работы над ошибками.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Повторили правопи-сание слов с изу-ченными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итоговой контрольной работы, работа над ошибками. Учимся составлять текст.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59 - 60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со структурными элементами текста – началом и заключением; учить сжато пересказывать текст.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составлять текст по его началу или заключению.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предложений в тексте.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60 - 61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со структурными элементами текста – началом и заключением; учить сжато пересказывать текст.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составлять текст по его началу или заключению.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– антонимы.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62 - 64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Наблюдать за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последовательностью предложений в тексте; учить редактировать создаваемые тексты.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Наблюдали за пос-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ледовательностью предложений в тексте.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Сочетания антонимов с другими словами.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64 – 66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17 – 20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последовательностью предложений в тексте; учить редактировать создаваемые тексты.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Наблюдали за пос-ледовательностью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предложений в тексте.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предложений в тексте.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66 - 68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написания ь и ъ; тренинг в обозначении буквами безударных гласных в приставках и корнях.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Повторили написа-ние слов с Ь и Ъ.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- омонимы.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68 – 71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последовательностью предложений в тексте; учить редактировать тексты.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Различают предло-жения и текст; пред-ложения по цели высказывания и эмоциональной окраске.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исконные и заимствованные.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71 – 74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20 - 22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словами, одинаковыми по звучанию и написанию, но разными по значению; ввести термин «омонимы»; наблюдать за использованием омонимов.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со словами-омонима-ми.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Итоговый диктант за 3 </w:t>
            </w: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четверть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«Правописание изученных орфограмм»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Орфографический тренинг.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Повторили правопи-сание слов с изу-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диктанта, работа над ошибками. Абзац.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с. 75 - 76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Повторить изучен-ные орфограммы.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выделять абзацы.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77 - 78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структурой текста; выделять абзацы в тексте; определять порядок следования абзацев.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абзацы в тексте.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заимство-ванных слов.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78 – 81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22 - 24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исконными и заимствованными  частями слов; работать с толковым словариком.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заимствованными словами.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абзацев.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82 - 83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составлять текст по заданным абзацам; исправлять деформированные тексты (с нарушенной пос-ледовательностью абзацев, отсутствием окончания текста).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Составляют текст по абзацам.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составлять текст из абзацев.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83 - 84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текст по заданным абзацам; исправлять деформированные тексты.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составлять тексты по заданным абзацам.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Устаревшие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85 - 87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словами, вышедшими из употребления; устанавливать причины, по которым слова выходят из употребления (исчезновение предметов и явлений); ввести понятие «устаревшие слова».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выделять в тексте и устной речи «устаревшие слова».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Устаревшие слова, слова – синонимы, новые слова.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88 - 91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словами, вышедшими из употребления; устанавливать причины, по которым слова выходят из употребления.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 знако-мить с устаревшими словами.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24 - 26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орфографическую зоркость и функции самоконтроля.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Повторили право-писание слов с изу-ченными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составлять текст.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91 - 92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усвоенные умения работы с текстом при его составлении. Учить кратко излагать текст, выделяя ключевые слова, и составлять собственный текст с предложенным заголовком и ключевыми словами; готовить к работе над планом текста.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составлять текст по заданной структуре.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составлять текст по заголовку и ключевым словам.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93- 94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Закреплять умение работать с текстом; учить кратко излагать текст, выделяя ключевые слова и составлять собственный текст с предложенным заголовком и ключевыми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словами; готовить к работе над планом текста.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Умеют составлять текст по заданной структуре.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Повторение: что ты знаешь о лексическом значении слова и составе слова.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94 – 97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с.27 - 29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комплексное повторение пройденного материала. Закреплять умение правильно писать слова с изученными орфограммами.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значимые части слова.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установленные правила.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текста.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97 – 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комплексную работу с текстом (повторение); формировать умение составлять план текста.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Корректировать неправильно составленный план.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читать и понимать текст.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составлять план текста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100 – 102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комплексную работу с текстом (повторение); формировать умение составлять план текста.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Корректировать неправильно составленный план.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читать и понимать текст.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</w:t>
            </w: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установленные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Фразеологизмы. 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102  -  107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устойчивыми сочетаниями слов – фразеологизмами; сравнивать значения устойчивых и свободных сочетаний слов; расширять словарный запас учащихся.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определять значение слова по словарю.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29 – 31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на-писания слов с изу-ченными орфог-раммами.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Составляем текст по плану.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108 –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Продолжить работу над составлением плана исходного текста  и созданием собст-венного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текста по плану.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Умеют делить текст на смысловые час-ти. Составлять его простой план.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писать письма по плану.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над составлением плана исходного текста  и созданием собст-венного текста по плану.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делить текст на смысловые час-ти. Составлять его простой план.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фразеоло-гизмов.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110 - 114 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32- 34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над составлением плана исходного текста  и созданием собст-венного текста по плану.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делить текст на смысловые час-ти. Составлять его простой план.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текста по плану.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114 - 115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умения составлять план будущего текста; анализировать и редактировать предложенный план текста; составлять планы текстов с учетом предложенных заголовков.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составлять план будущего текс-та; анализировать и редактировать пред-ложенный план текста; составлять планы текстов с учетом предложенных заголовков.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 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работы.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– описание.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115 - 117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умение составлять текст-описание.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по шаблону составлять текст-описание, приме-нять полученные знания при работе с различными видами текста.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 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работы.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34  -  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на-писания слов с изу-ченными орфог-раммами.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текста-описания.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 118 - 119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 с текстом-описанием; наблюдать за тестами-описаниями.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текстом-описанием.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информации, передача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сочинять текст - описание.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119 - 120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написание словарных слов; тренинг в проверке изученных орфограмм.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на-писания слов с изу-ченными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37 - 40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на-писания слов с изу-ченными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F3672E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AF74DF"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 xml:space="preserve">Тест по теме: </w:t>
              </w:r>
              <w:r w:rsidR="00AF74DF" w:rsidRPr="00AF74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«Правописание изученных орфограмм»".</w:t>
              </w:r>
              <w:r w:rsidR="00AF74DF"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</w:hyperlink>
            <w:r w:rsidR="00AF74DF"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полученные знания по теме «Правописание изученных орфограмм»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тестирования.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Списывание по теме</w:t>
            </w:r>
            <w:hyperlink r:id="rId14" w:history="1">
              <w:r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  <w:r w:rsidRPr="00AF74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«Правописание изученных орфограмм»".</w:t>
              </w:r>
              <w:r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</w:hyperlink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полученные знаний, отрабатывать алгоритм работы над ошибками.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применить все изученные пра-вила.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сочинять яр-кий текст-описание.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121 - 122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создавать свой текст-описание; выделять в текстах-описаниях образные выражения; составлять план текста-описания.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 особеннос-тями текста-описа-ния.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Текст-повествование.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122 - 124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 создавать свой текст-описание; сравнивать описание и повествование.</w:t>
            </w:r>
            <w:r w:rsidR="00E91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Понаблюдали за текстом-повествова-нием.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текста – повествования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124 - 126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Понаблюдали за текстом-повествова-нием.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 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 40 - 43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комплексное повторение изученных правил правописания.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на-писания слов с изу-ченными орфограм-мами.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Итоговый контроль-ный диктант за 2 полугодие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теме: «Правописание изученных орфограмм».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знания, полученные по итогам изучения тем курса русского языка за 2 класс.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пра-вописания изучен-ных орфограмм.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контрольного диктанта, работа над ошибками.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Учимся сочинять текст-повествование.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127 - 128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Понаблюдали за текстом-повествова-нием.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и повество-вание в тексте.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128 - 130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Учить создавать текст-повествование по заданному плану и по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основной мысли текста.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Умеют читать и понимать текст.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информации, передача 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Текст-рассуждение.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текстами, включающими в себя элементы описания и повествования.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Понаблюдали за текстами, включаю-щими в себя эле-менты описания и повествования.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текста – рассуждения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134 - 135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наблюдать за текстами, включающими в себя элементы описания и повествования.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Понаблюдали за текстами, включаю-щими в себя эле-менты описания и повествования.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Описание. Повество-вание. Рассуждение.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С.135-138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текстом-рас-суждением; сравнивать и различать описания, повествования и рассуждения.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за синтаксическими конструкциями, употребляющимися в текстах-рассуждениях; создавать текст-рассуждение.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текстом-рассуждением.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F3672E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AF74DF" w:rsidRPr="00AF74DF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Итоговая контроль-ная  работа за 2 по-лугодие</w:t>
              </w:r>
              <w:r w:rsidR="00AF74DF" w:rsidRPr="00AF74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по теме «Состав слова, слова называющие пред-меты и признаки, лексика»</w:t>
              </w:r>
            </w:hyperlink>
            <w:r w:rsidR="00AF74DF"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все темы курса.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делить текст на смысловые час-ти. Составлять его простой план.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общие приёмы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контрольной работы, выполнение работы над ошибками.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комплексную работу с текстами разных типов; повторить пройденное. Работа над ошибками.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 отличитель-ные черты текстов.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главного,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6D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153-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Повторение. Развитие речи.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139 – 149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с.44 - 95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Соотнести ошибки по темам. Сравнить с мониторингом.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 ошибки по темам.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ориентироваться, самостоятельно создавать алгоритмы.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на практике.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AF74DF" w:rsidRPr="00AF74DF" w:rsidRDefault="00AF74DF" w:rsidP="00F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F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74DF" w:rsidRPr="00AF74DF" w:rsidTr="00E91DE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6D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4DF">
              <w:rPr>
                <w:rFonts w:ascii="Times New Roman" w:eastAsia="Times New Roman" w:hAnsi="Times New Roman" w:cs="Times New Roman"/>
                <w:sz w:val="20"/>
                <w:szCs w:val="20"/>
              </w:rPr>
              <w:t>154-170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6D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6D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F" w:rsidRPr="00AF74DF" w:rsidRDefault="00AF74DF" w:rsidP="006D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уроки</w:t>
            </w:r>
          </w:p>
        </w:tc>
        <w:tc>
          <w:tcPr>
            <w:tcW w:w="2549" w:type="dxa"/>
            <w:shd w:val="clear" w:color="auto" w:fill="auto"/>
          </w:tcPr>
          <w:p w:rsidR="00AF74DF" w:rsidRPr="00AF74DF" w:rsidRDefault="00AF74DF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74DF" w:rsidRPr="00AF74DF" w:rsidRDefault="00AF74DF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shd w:val="clear" w:color="auto" w:fill="auto"/>
          </w:tcPr>
          <w:p w:rsidR="00AF74DF" w:rsidRPr="00AF74DF" w:rsidRDefault="00AF74D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F74DF" w:rsidRPr="00AF74DF" w:rsidRDefault="00AF74DF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AF74DF" w:rsidRPr="00AF74DF" w:rsidRDefault="00AF74DF">
            <w:pPr>
              <w:rPr>
                <w:sz w:val="20"/>
                <w:szCs w:val="20"/>
              </w:rPr>
            </w:pPr>
          </w:p>
        </w:tc>
      </w:tr>
    </w:tbl>
    <w:p w:rsidR="006D40FC" w:rsidRPr="00AF74DF" w:rsidRDefault="006D40FC" w:rsidP="006D40FC">
      <w:pPr>
        <w:pStyle w:val="af7"/>
        <w:jc w:val="center"/>
        <w:rPr>
          <w:sz w:val="20"/>
          <w:szCs w:val="20"/>
        </w:rPr>
      </w:pPr>
    </w:p>
    <w:p w:rsidR="006D40FC" w:rsidRPr="00AF74DF" w:rsidRDefault="006D40FC" w:rsidP="00AF74DF">
      <w:pPr>
        <w:pStyle w:val="af7"/>
        <w:rPr>
          <w:sz w:val="20"/>
          <w:szCs w:val="20"/>
        </w:rPr>
      </w:pPr>
    </w:p>
    <w:p w:rsidR="00F06634" w:rsidRPr="00AF74DF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0"/>
          <w:szCs w:val="20"/>
        </w:rPr>
      </w:pPr>
    </w:p>
    <w:p w:rsidR="00F06634" w:rsidRPr="00AF74DF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0"/>
          <w:szCs w:val="20"/>
        </w:rPr>
      </w:pPr>
    </w:p>
    <w:p w:rsidR="00F06634" w:rsidRPr="00AF74DF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0"/>
          <w:szCs w:val="20"/>
        </w:rPr>
      </w:pPr>
    </w:p>
    <w:p w:rsidR="00F06634" w:rsidRDefault="00F06634" w:rsidP="007E48CE">
      <w:pPr>
        <w:pStyle w:val="Style3"/>
        <w:widowControl/>
        <w:spacing w:line="240" w:lineRule="auto"/>
        <w:ind w:firstLine="92"/>
        <w:jc w:val="both"/>
        <w:rPr>
          <w:b/>
          <w:sz w:val="28"/>
        </w:rPr>
      </w:pPr>
    </w:p>
    <w:p w:rsidR="00893481" w:rsidRPr="00D770B8" w:rsidRDefault="00AF74DF" w:rsidP="00D770B8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</w:rPr>
        <w:sectPr w:rsidR="00893481" w:rsidRPr="00D770B8" w:rsidSect="003F66A7">
          <w:pgSz w:w="16837" w:h="11905" w:orient="landscape"/>
          <w:pgMar w:top="284" w:right="992" w:bottom="284" w:left="1276" w:header="720" w:footer="720" w:gutter="0"/>
          <w:cols w:space="60"/>
          <w:noEndnote/>
        </w:sectPr>
      </w:pPr>
      <w:r>
        <w:rPr>
          <w:rStyle w:val="FontStyle63"/>
        </w:rPr>
        <w:t xml:space="preserve"> </w:t>
      </w:r>
    </w:p>
    <w:p w:rsidR="004A4C66" w:rsidRDefault="004A4C66" w:rsidP="003360EE">
      <w:pPr>
        <w:pStyle w:val="Style4"/>
        <w:widowControl/>
        <w:spacing w:line="240" w:lineRule="auto"/>
        <w:jc w:val="both"/>
      </w:pPr>
    </w:p>
    <w:sectPr w:rsidR="004A4C66" w:rsidSect="004A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DE" w:rsidRPr="00DC683E" w:rsidRDefault="007E5CDE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E5CDE" w:rsidRPr="00DC683E" w:rsidRDefault="007E5CDE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DE" w:rsidRPr="00DC683E" w:rsidRDefault="007E5CDE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E5CDE" w:rsidRPr="00DC683E" w:rsidRDefault="007E5CDE" w:rsidP="00DC683E">
      <w:pPr>
        <w:pStyle w:val="Style3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AAD080"/>
    <w:lvl w:ilvl="0">
      <w:numFmt w:val="bullet"/>
      <w:lvlText w:val="*"/>
      <w:lvlJc w:val="left"/>
    </w:lvl>
  </w:abstractNum>
  <w:abstractNum w:abstractNumId="1">
    <w:nsid w:val="01216B7E"/>
    <w:multiLevelType w:val="multilevel"/>
    <w:tmpl w:val="0C12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355A"/>
    <w:multiLevelType w:val="hybridMultilevel"/>
    <w:tmpl w:val="05500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40585"/>
    <w:multiLevelType w:val="multilevel"/>
    <w:tmpl w:val="E1A4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D43FB"/>
    <w:multiLevelType w:val="hybridMultilevel"/>
    <w:tmpl w:val="7082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F360F"/>
    <w:multiLevelType w:val="hybridMultilevel"/>
    <w:tmpl w:val="1B0C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46FF"/>
    <w:multiLevelType w:val="multilevel"/>
    <w:tmpl w:val="F222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02311"/>
    <w:multiLevelType w:val="hybridMultilevel"/>
    <w:tmpl w:val="F9A8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7781C"/>
    <w:multiLevelType w:val="hybridMultilevel"/>
    <w:tmpl w:val="5844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554C9"/>
    <w:multiLevelType w:val="hybridMultilevel"/>
    <w:tmpl w:val="3ED85590"/>
    <w:lvl w:ilvl="0" w:tplc="C92C2D1E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1">
    <w:nsid w:val="2F7E2A7D"/>
    <w:multiLevelType w:val="hybridMultilevel"/>
    <w:tmpl w:val="5B3E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94388"/>
    <w:multiLevelType w:val="hybridMultilevel"/>
    <w:tmpl w:val="4A10AB30"/>
    <w:lvl w:ilvl="0" w:tplc="AD66B75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3">
    <w:nsid w:val="31CF0A27"/>
    <w:multiLevelType w:val="hybridMultilevel"/>
    <w:tmpl w:val="3A02E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B6EFF"/>
    <w:multiLevelType w:val="hybridMultilevel"/>
    <w:tmpl w:val="E9C4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35A5"/>
    <w:multiLevelType w:val="hybridMultilevel"/>
    <w:tmpl w:val="6300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13EE1"/>
    <w:multiLevelType w:val="hybridMultilevel"/>
    <w:tmpl w:val="DC8A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27EBC"/>
    <w:multiLevelType w:val="hybridMultilevel"/>
    <w:tmpl w:val="7C0A2DAA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42501"/>
    <w:multiLevelType w:val="hybridMultilevel"/>
    <w:tmpl w:val="B2E8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C47F8A"/>
    <w:multiLevelType w:val="multilevel"/>
    <w:tmpl w:val="380E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733F7"/>
    <w:multiLevelType w:val="multilevel"/>
    <w:tmpl w:val="A4DAB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41FFF"/>
    <w:multiLevelType w:val="hybridMultilevel"/>
    <w:tmpl w:val="53D8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B1243"/>
    <w:multiLevelType w:val="hybridMultilevel"/>
    <w:tmpl w:val="9B0A4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4376BC"/>
    <w:multiLevelType w:val="hybridMultilevel"/>
    <w:tmpl w:val="CDB6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872841"/>
    <w:multiLevelType w:val="hybridMultilevel"/>
    <w:tmpl w:val="8A7A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07CA4"/>
    <w:multiLevelType w:val="multilevel"/>
    <w:tmpl w:val="C462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E95E93"/>
    <w:multiLevelType w:val="hybridMultilevel"/>
    <w:tmpl w:val="E8F6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4E7131"/>
    <w:multiLevelType w:val="hybridMultilevel"/>
    <w:tmpl w:val="9948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A6984"/>
    <w:multiLevelType w:val="multilevel"/>
    <w:tmpl w:val="74B48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6A74AA"/>
    <w:multiLevelType w:val="multilevel"/>
    <w:tmpl w:val="B900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9F3FE3"/>
    <w:multiLevelType w:val="multilevel"/>
    <w:tmpl w:val="6EAE9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3D24E9"/>
    <w:multiLevelType w:val="hybridMultilevel"/>
    <w:tmpl w:val="4B2A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904DF"/>
    <w:multiLevelType w:val="multilevel"/>
    <w:tmpl w:val="32208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F14923"/>
    <w:multiLevelType w:val="hybridMultilevel"/>
    <w:tmpl w:val="FFE8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1180B"/>
    <w:multiLevelType w:val="multilevel"/>
    <w:tmpl w:val="4CD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611985"/>
    <w:multiLevelType w:val="hybridMultilevel"/>
    <w:tmpl w:val="673C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AB7FE3"/>
    <w:multiLevelType w:val="hybridMultilevel"/>
    <w:tmpl w:val="0FB6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1"/>
  </w:num>
  <w:num w:numId="10">
    <w:abstractNumId w:val="38"/>
  </w:num>
  <w:num w:numId="11">
    <w:abstractNumId w:val="40"/>
  </w:num>
  <w:num w:numId="12">
    <w:abstractNumId w:val="27"/>
  </w:num>
  <w:num w:numId="13">
    <w:abstractNumId w:val="31"/>
  </w:num>
  <w:num w:numId="14">
    <w:abstractNumId w:val="2"/>
  </w:num>
  <w:num w:numId="15">
    <w:abstractNumId w:val="1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5"/>
  </w:num>
  <w:num w:numId="19">
    <w:abstractNumId w:val="20"/>
  </w:num>
  <w:num w:numId="20">
    <w:abstractNumId w:val="3"/>
  </w:num>
  <w:num w:numId="21">
    <w:abstractNumId w:val="33"/>
  </w:num>
  <w:num w:numId="22">
    <w:abstractNumId w:val="34"/>
  </w:num>
  <w:num w:numId="23">
    <w:abstractNumId w:val="29"/>
  </w:num>
  <w:num w:numId="24">
    <w:abstractNumId w:val="1"/>
  </w:num>
  <w:num w:numId="25">
    <w:abstractNumId w:val="43"/>
  </w:num>
  <w:num w:numId="26">
    <w:abstractNumId w:val="7"/>
  </w:num>
  <w:num w:numId="27">
    <w:abstractNumId w:val="32"/>
  </w:num>
  <w:num w:numId="28">
    <w:abstractNumId w:val="6"/>
  </w:num>
  <w:num w:numId="29">
    <w:abstractNumId w:val="21"/>
  </w:num>
  <w:num w:numId="30">
    <w:abstractNumId w:val="36"/>
  </w:num>
  <w:num w:numId="31">
    <w:abstractNumId w:val="35"/>
  </w:num>
  <w:num w:numId="32">
    <w:abstractNumId w:val="44"/>
  </w:num>
  <w:num w:numId="33">
    <w:abstractNumId w:val="28"/>
  </w:num>
  <w:num w:numId="34">
    <w:abstractNumId w:val="11"/>
  </w:num>
  <w:num w:numId="35">
    <w:abstractNumId w:val="8"/>
  </w:num>
  <w:num w:numId="36">
    <w:abstractNumId w:val="45"/>
  </w:num>
  <w:num w:numId="37">
    <w:abstractNumId w:val="16"/>
  </w:num>
  <w:num w:numId="38">
    <w:abstractNumId w:val="23"/>
  </w:num>
  <w:num w:numId="39">
    <w:abstractNumId w:val="9"/>
  </w:num>
  <w:num w:numId="40">
    <w:abstractNumId w:val="15"/>
  </w:num>
  <w:num w:numId="41">
    <w:abstractNumId w:val="22"/>
  </w:num>
  <w:num w:numId="42">
    <w:abstractNumId w:val="18"/>
  </w:num>
  <w:num w:numId="43">
    <w:abstractNumId w:val="37"/>
  </w:num>
  <w:num w:numId="44">
    <w:abstractNumId w:val="42"/>
  </w:num>
  <w:num w:numId="45">
    <w:abstractNumId w:val="24"/>
  </w:num>
  <w:num w:numId="46">
    <w:abstractNumId w:val="5"/>
  </w:num>
  <w:num w:numId="47">
    <w:abstractNumId w:val="39"/>
  </w:num>
  <w:num w:numId="48">
    <w:abstractNumId w:val="1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481"/>
    <w:rsid w:val="00021EF5"/>
    <w:rsid w:val="00042445"/>
    <w:rsid w:val="000504F6"/>
    <w:rsid w:val="000F66BA"/>
    <w:rsid w:val="00112D38"/>
    <w:rsid w:val="001744E3"/>
    <w:rsid w:val="00192988"/>
    <w:rsid w:val="002050C7"/>
    <w:rsid w:val="00241B04"/>
    <w:rsid w:val="002476AF"/>
    <w:rsid w:val="0025254C"/>
    <w:rsid w:val="002A2BA9"/>
    <w:rsid w:val="002D0013"/>
    <w:rsid w:val="002D48C6"/>
    <w:rsid w:val="002E3092"/>
    <w:rsid w:val="003360EE"/>
    <w:rsid w:val="003818C5"/>
    <w:rsid w:val="003C3737"/>
    <w:rsid w:val="003C70F1"/>
    <w:rsid w:val="003F66A7"/>
    <w:rsid w:val="00402360"/>
    <w:rsid w:val="004A4C66"/>
    <w:rsid w:val="004F3662"/>
    <w:rsid w:val="00505951"/>
    <w:rsid w:val="0051636A"/>
    <w:rsid w:val="00516A2F"/>
    <w:rsid w:val="00552E9E"/>
    <w:rsid w:val="005B2FCA"/>
    <w:rsid w:val="005B7B17"/>
    <w:rsid w:val="00645148"/>
    <w:rsid w:val="006C7FA3"/>
    <w:rsid w:val="006D40FC"/>
    <w:rsid w:val="006F6848"/>
    <w:rsid w:val="00714F0B"/>
    <w:rsid w:val="007934BE"/>
    <w:rsid w:val="007E48CE"/>
    <w:rsid w:val="007E5CDE"/>
    <w:rsid w:val="007F2533"/>
    <w:rsid w:val="00824088"/>
    <w:rsid w:val="00834766"/>
    <w:rsid w:val="00847B4F"/>
    <w:rsid w:val="00893481"/>
    <w:rsid w:val="008A0E26"/>
    <w:rsid w:val="0091544B"/>
    <w:rsid w:val="009677FC"/>
    <w:rsid w:val="009A4FE1"/>
    <w:rsid w:val="009E3441"/>
    <w:rsid w:val="00A20D1B"/>
    <w:rsid w:val="00A26887"/>
    <w:rsid w:val="00A826C1"/>
    <w:rsid w:val="00A90604"/>
    <w:rsid w:val="00AA4612"/>
    <w:rsid w:val="00AD7C0E"/>
    <w:rsid w:val="00AF74DF"/>
    <w:rsid w:val="00B27307"/>
    <w:rsid w:val="00B5323C"/>
    <w:rsid w:val="00BF0F42"/>
    <w:rsid w:val="00BF0F97"/>
    <w:rsid w:val="00BF6F14"/>
    <w:rsid w:val="00C91415"/>
    <w:rsid w:val="00CA0675"/>
    <w:rsid w:val="00D520BF"/>
    <w:rsid w:val="00D770B8"/>
    <w:rsid w:val="00D805A9"/>
    <w:rsid w:val="00DB16CE"/>
    <w:rsid w:val="00DC683E"/>
    <w:rsid w:val="00DD1B9D"/>
    <w:rsid w:val="00DF205A"/>
    <w:rsid w:val="00DF6C1C"/>
    <w:rsid w:val="00E34DC0"/>
    <w:rsid w:val="00E91DEB"/>
    <w:rsid w:val="00ED66A6"/>
    <w:rsid w:val="00F06634"/>
    <w:rsid w:val="00F3020F"/>
    <w:rsid w:val="00F314A6"/>
    <w:rsid w:val="00F3672E"/>
    <w:rsid w:val="00FC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B6B2E-8D76-4A3C-8C30-EE60F995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3481"/>
    <w:rPr>
      <w:color w:val="0000FF"/>
      <w:u w:val="single"/>
    </w:rPr>
  </w:style>
  <w:style w:type="table" w:styleId="a4">
    <w:name w:val="Table Grid"/>
    <w:basedOn w:val="a1"/>
    <w:rsid w:val="0089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3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89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93481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93481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93481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93481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934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9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3481"/>
    <w:pPr>
      <w:widowControl w:val="0"/>
      <w:autoSpaceDE w:val="0"/>
      <w:autoSpaceDN w:val="0"/>
      <w:adjustRightInd w:val="0"/>
      <w:spacing w:after="0" w:line="308" w:lineRule="exact"/>
      <w:ind w:firstLine="622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934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893481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3">
    <w:name w:val="Font Style13"/>
    <w:basedOn w:val="a0"/>
    <w:uiPriority w:val="99"/>
    <w:rsid w:val="0089348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93481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93481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93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893481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893481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62">
    <w:name w:val="Font Style62"/>
    <w:basedOn w:val="a0"/>
    <w:uiPriority w:val="99"/>
    <w:rsid w:val="00893481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63">
    <w:name w:val="Font Style63"/>
    <w:basedOn w:val="a0"/>
    <w:uiPriority w:val="99"/>
    <w:rsid w:val="00893481"/>
    <w:rPr>
      <w:rFonts w:eastAsiaTheme="minorEastAsia"/>
      <w:b/>
      <w:bCs/>
      <w:sz w:val="28"/>
      <w:szCs w:val="28"/>
    </w:rPr>
  </w:style>
  <w:style w:type="character" w:customStyle="1" w:styleId="FontStyle64">
    <w:name w:val="Font Style64"/>
    <w:basedOn w:val="a0"/>
    <w:uiPriority w:val="99"/>
    <w:rsid w:val="00893481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893481"/>
    <w:rPr>
      <w:rFonts w:ascii="Times New Roman" w:hAnsi="Times New Roman" w:cs="Times New Roman"/>
      <w:b/>
      <w:bCs/>
      <w:sz w:val="20"/>
      <w:szCs w:val="20"/>
    </w:rPr>
  </w:style>
  <w:style w:type="character" w:styleId="a6">
    <w:name w:val="FollowedHyperlink"/>
    <w:rsid w:val="00A20D1B"/>
    <w:rPr>
      <w:color w:val="800080"/>
      <w:u w:val="single"/>
    </w:rPr>
  </w:style>
  <w:style w:type="paragraph" w:styleId="a7">
    <w:name w:val="Normal (Web)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A20D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20D1B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A20D1B"/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Zag11">
    <w:name w:val="Zag_11"/>
    <w:rsid w:val="00A20D1B"/>
  </w:style>
  <w:style w:type="paragraph" w:customStyle="1" w:styleId="Zag2">
    <w:name w:val="Zag_2"/>
    <w:basedOn w:val="a"/>
    <w:rsid w:val="00A20D1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rsid w:val="00A20D1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c1">
    <w:name w:val="c1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A20D1B"/>
  </w:style>
  <w:style w:type="paragraph" w:customStyle="1" w:styleId="c27">
    <w:name w:val="c27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A20D1B"/>
  </w:style>
  <w:style w:type="character" w:customStyle="1" w:styleId="c24">
    <w:name w:val="c24"/>
    <w:rsid w:val="00A20D1B"/>
  </w:style>
  <w:style w:type="character" w:customStyle="1" w:styleId="c26">
    <w:name w:val="c26"/>
    <w:rsid w:val="00A20D1B"/>
  </w:style>
  <w:style w:type="paragraph" w:customStyle="1" w:styleId="c20">
    <w:name w:val="c20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rsid w:val="00A20D1B"/>
  </w:style>
  <w:style w:type="paragraph" w:customStyle="1" w:styleId="c16">
    <w:name w:val="c16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rsid w:val="00A20D1B"/>
  </w:style>
  <w:style w:type="paragraph" w:customStyle="1" w:styleId="c8">
    <w:name w:val="c8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A2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A20D1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A20D1B"/>
    <w:rPr>
      <w:rFonts w:ascii="Tahoma" w:eastAsia="Times New Roman" w:hAnsi="Tahoma" w:cs="Times New Roman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A20D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A20D1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A20D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A20D1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A20D1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20D1B"/>
    <w:rPr>
      <w:rFonts w:ascii="Tahoma" w:eastAsia="Times New Roman" w:hAnsi="Tahoma" w:cs="Tahoma"/>
      <w:sz w:val="16"/>
      <w:szCs w:val="16"/>
    </w:rPr>
  </w:style>
  <w:style w:type="character" w:styleId="af3">
    <w:name w:val="Strong"/>
    <w:qFormat/>
    <w:rsid w:val="00824088"/>
    <w:rPr>
      <w:b/>
      <w:bCs/>
    </w:rPr>
  </w:style>
  <w:style w:type="paragraph" w:styleId="af4">
    <w:name w:val="footnote text"/>
    <w:basedOn w:val="a"/>
    <w:link w:val="af5"/>
    <w:semiHidden/>
    <w:rsid w:val="00DC6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DC683E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semiHidden/>
    <w:rsid w:val="00DC683E"/>
    <w:rPr>
      <w:vertAlign w:val="superscript"/>
    </w:rPr>
  </w:style>
  <w:style w:type="paragraph" w:styleId="af7">
    <w:name w:val="No Spacing"/>
    <w:uiPriority w:val="1"/>
    <w:qFormat/>
    <w:rsid w:val="006D40FC"/>
    <w:pPr>
      <w:spacing w:after="0" w:line="240" w:lineRule="auto"/>
    </w:pPr>
    <w:rPr>
      <w:rFonts w:eastAsiaTheme="minorHAns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6D40FC"/>
  </w:style>
  <w:style w:type="table" w:customStyle="1" w:styleId="10">
    <w:name w:val="Сетка таблицы1"/>
    <w:basedOn w:val="a1"/>
    <w:next w:val="a4"/>
    <w:rsid w:val="006D4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13" Type="http://schemas.openxmlformats.org/officeDocument/2006/relationships/hyperlink" Target="file:///C:\Users\Admin\Desktop\2%20&#1082;&#1083;&#1072;&#1089;&#1089;\&#1088;&#1091;&#1089;%20&#1103;&#107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2%20&#1082;&#1083;&#1072;&#1089;&#1089;\&#1088;&#1091;&#1089;%20&#1103;&#1079;\&#1048;&#1090;&#1086;&#1075;&#1086;&#1074;&#1072;&#1103;%20&#1082;&#1086;&#1085;&#1090;&#1088;&#1086;&#1083;&#1100;&#1085;&#1072;&#1103;%20&#1088;&#1072;&#1073;&#1086;&#1090;&#1072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esktop\2%20&#1082;&#1083;&#1072;&#1089;&#1089;\&#1088;&#1091;&#1089;%20&#1103;&#107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esktop\2%20&#1082;&#1083;&#1072;&#1089;&#1089;\&#1088;&#1091;&#1089;%20&#1103;&#1079;\&#1048;&#1090;&#1086;&#1075;&#1086;&#1072;&#1074;&#1103;%20&#1088;&#1072;&#1073;&#1086;&#1090;&#1072;%20&#1087;&#1086;%20&#1090;&#1077;&#1084;&#1077;%20&#1057;&#1080;&#1085;&#1090;&#1072;&#1082;&#1089;&#1080;&#1089;.doc" TargetMode="External"/><Relationship Id="rId10" Type="http://schemas.openxmlformats.org/officeDocument/2006/relationships/hyperlink" Target="file:///C:\Users\Admin\Desktop\2%20&#1082;&#1083;&#1072;&#1089;&#1089;\&#1088;&#1091;&#1089;%20&#1103;&#1079;\&#1048;&#1090;&#1086;&#1075;&#1086;&#1074;&#1099;&#1081;%20&#1076;&#1080;&#1082;&#1090;&#1072;&#1085;&#1090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2%20&#1082;&#1083;&#1072;&#1089;&#1089;\&#1088;&#1091;&#1089;%20&#1103;&#1079;\&#1044;&#1080;&#1082;&#1090;&#1072;&#1085;&#1090;%20(&#1090;&#1077;&#1082;&#1091;&#1097;&#1080;&#1081;).doc" TargetMode="External"/><Relationship Id="rId14" Type="http://schemas.openxmlformats.org/officeDocument/2006/relationships/hyperlink" Target="file:///C:\Users\Admin\Desktop\2%20&#1082;&#1083;&#1072;&#1089;&#1089;\&#1088;&#1091;&#1089;%20&#1103;&#107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7A0A-7112-4C17-81D1-768E7A07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10940</Words>
  <Characters>62358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58</cp:revision>
  <cp:lastPrinted>2017-09-06T09:24:00Z</cp:lastPrinted>
  <dcterms:created xsi:type="dcterms:W3CDTF">2014-02-07T07:33:00Z</dcterms:created>
  <dcterms:modified xsi:type="dcterms:W3CDTF">2017-09-06T10:44:00Z</dcterms:modified>
</cp:coreProperties>
</file>