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F95" w:rsidRDefault="00923F95" w:rsidP="00923F95">
      <w:pPr>
        <w:pStyle w:val="Default"/>
      </w:pPr>
    </w:p>
    <w:p w:rsidR="00923F95" w:rsidRDefault="00923F95" w:rsidP="00923F9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Сведения о доступности и оснащении для детей с ОВЗ.</w:t>
      </w:r>
    </w:p>
    <w:p w:rsidR="00923F95" w:rsidRDefault="00923F95" w:rsidP="00923F95">
      <w:pPr>
        <w:pStyle w:val="Default"/>
        <w:ind w:left="-142" w:firstLine="426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</w:t>
      </w:r>
    </w:p>
    <w:p w:rsidR="00923F95" w:rsidRDefault="00923F95" w:rsidP="00923F95">
      <w:pPr>
        <w:pStyle w:val="Default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основной цели в области реализации права на образование детей с ограниченными возможностями здоровья рассматривается создание условий для получения образования всеми детьми указанной категории с учетом их психофизических особенностей. </w:t>
      </w:r>
    </w:p>
    <w:p w:rsidR="00923F95" w:rsidRDefault="00923F95" w:rsidP="00923F95">
      <w:pPr>
        <w:pStyle w:val="Default"/>
        <w:ind w:left="-142" w:firstLine="426"/>
        <w:rPr>
          <w:sz w:val="28"/>
          <w:szCs w:val="28"/>
        </w:rPr>
      </w:pPr>
      <w:r>
        <w:rPr>
          <w:sz w:val="28"/>
          <w:szCs w:val="28"/>
        </w:rPr>
        <w:t xml:space="preserve">А именно: </w:t>
      </w:r>
    </w:p>
    <w:p w:rsidR="00923F95" w:rsidRDefault="00923F95" w:rsidP="00923F95">
      <w:pPr>
        <w:pStyle w:val="Default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обеспечение условий для реализации прав учащихся с ОВЗ на получение бесплатного образования; </w:t>
      </w:r>
    </w:p>
    <w:p w:rsidR="00923F95" w:rsidRDefault="00923F95" w:rsidP="00923F95">
      <w:pPr>
        <w:pStyle w:val="Default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>
        <w:rPr>
          <w:sz w:val="28"/>
          <w:szCs w:val="28"/>
        </w:rPr>
        <w:t xml:space="preserve">рганизация качественной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–реабилитационной работы с учащимися с различными формами отклонений в развитии; </w:t>
      </w:r>
    </w:p>
    <w:p w:rsidR="00923F95" w:rsidRDefault="00923F95" w:rsidP="00923F95">
      <w:pPr>
        <w:pStyle w:val="Default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сохранение и укрепление здоровья учащихся с ОВЗ на основе совершенствования образовательного процесса; </w:t>
      </w:r>
    </w:p>
    <w:p w:rsidR="00923F95" w:rsidRDefault="00923F95" w:rsidP="00923F95">
      <w:pPr>
        <w:pStyle w:val="Default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создание благоприятного психолого-педагогического климата для реализации индивидуальных способностей учащихся с ОВЗ; </w:t>
      </w:r>
    </w:p>
    <w:p w:rsidR="00923F95" w:rsidRDefault="00923F95" w:rsidP="00923F95">
      <w:pPr>
        <w:pStyle w:val="Default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совершенствование системы кадрового обеспечения; </w:t>
      </w:r>
    </w:p>
    <w:p w:rsidR="00923F95" w:rsidRDefault="00923F95" w:rsidP="00923F95">
      <w:pPr>
        <w:pStyle w:val="Default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организация доступности объекта. </w:t>
      </w:r>
    </w:p>
    <w:p w:rsidR="00923F95" w:rsidRDefault="00923F95" w:rsidP="00923F95">
      <w:pPr>
        <w:pStyle w:val="Default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обучающихся с ОВЗ используются специальные адаптированные</w:t>
      </w:r>
      <w:r>
        <w:t xml:space="preserve"> </w:t>
      </w:r>
      <w:r>
        <w:rPr>
          <w:sz w:val="28"/>
          <w:szCs w:val="28"/>
        </w:rPr>
        <w:t xml:space="preserve">образовательные программы начального общего и основного общего образования, реализуются коррекционные занятия с педагогом-психологом, учителем-логопедом. Адаптированная программа разрабатывается с учётом особенностей развития ребенка, основной целью является коррекция нарушений развития и коррекция нарушений социальной адаптации. Основой для разработки адаптированной программы является ФГОС. </w:t>
      </w:r>
    </w:p>
    <w:p w:rsidR="00923F95" w:rsidRDefault="00923F95" w:rsidP="00923F95">
      <w:pPr>
        <w:pStyle w:val="Default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школы оснащено противопожарной звуковой сигнализацией, необходимыми табличками и указателями с обеспечением визуальной и звуковой информацией для сигнализации об опасности. </w:t>
      </w:r>
    </w:p>
    <w:p w:rsidR="00923F95" w:rsidRDefault="00923F95" w:rsidP="00923F95">
      <w:pPr>
        <w:pStyle w:val="Default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МАОУ </w:t>
      </w:r>
      <w:r>
        <w:rPr>
          <w:sz w:val="28"/>
          <w:szCs w:val="28"/>
        </w:rPr>
        <w:t>Ивановская</w:t>
      </w:r>
      <w:r>
        <w:rPr>
          <w:sz w:val="28"/>
          <w:szCs w:val="28"/>
        </w:rPr>
        <w:t xml:space="preserve"> СОШ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C5888" w:rsidRDefault="00923F95" w:rsidP="00923F95">
      <w:pPr>
        <w:pStyle w:val="Default"/>
        <w:ind w:left="-142" w:firstLine="426"/>
        <w:jc w:val="both"/>
      </w:pPr>
      <w:r>
        <w:rPr>
          <w:sz w:val="28"/>
          <w:szCs w:val="28"/>
        </w:rPr>
        <w:t xml:space="preserve">Имеются мультимедийные средства, оргтехника, компьютерная техника, </w:t>
      </w:r>
      <w:proofErr w:type="gramStart"/>
      <w:r>
        <w:rPr>
          <w:sz w:val="28"/>
          <w:szCs w:val="28"/>
        </w:rPr>
        <w:t>аудиотехника</w:t>
      </w:r>
      <w:r>
        <w:rPr>
          <w:sz w:val="23"/>
          <w:szCs w:val="23"/>
        </w:rPr>
        <w:t>,</w:t>
      </w:r>
      <w:r w:rsidRPr="00923F95">
        <w:t xml:space="preserve"> </w:t>
      </w:r>
      <w:r>
        <w:t xml:space="preserve"> </w:t>
      </w:r>
      <w:r>
        <w:rPr>
          <w:sz w:val="28"/>
          <w:szCs w:val="28"/>
        </w:rPr>
        <w:t>видеотехника</w:t>
      </w:r>
      <w:proofErr w:type="gramEnd"/>
      <w:r>
        <w:rPr>
          <w:sz w:val="28"/>
          <w:szCs w:val="28"/>
        </w:rPr>
        <w:t xml:space="preserve"> (мультимедийные проекторы, телевизоры), электронная доска.</w:t>
      </w:r>
      <w:bookmarkEnd w:id="0"/>
    </w:p>
    <w:sectPr w:rsidR="008C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72"/>
    <w:rsid w:val="00304372"/>
    <w:rsid w:val="008C5888"/>
    <w:rsid w:val="0092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FAE7"/>
  <w15:chartTrackingRefBased/>
  <w15:docId w15:val="{6BE3E2F4-238B-4E09-A331-1CB60392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3F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2019-11-15T04:29:00Z</dcterms:created>
  <dcterms:modified xsi:type="dcterms:W3CDTF">2019-11-15T04:33:00Z</dcterms:modified>
</cp:coreProperties>
</file>