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2E" w:rsidRDefault="008D2912">
      <w:pPr>
        <w:ind w:left="25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>ВНИМАНИЕ! ГРУППЫ СМЕРТИ!</w:t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27305</wp:posOffset>
            </wp:positionV>
            <wp:extent cx="1406525" cy="8166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98" w:lineRule="exact"/>
        <w:rPr>
          <w:sz w:val="24"/>
          <w:szCs w:val="24"/>
        </w:rPr>
      </w:pPr>
    </w:p>
    <w:p w:rsidR="0031542E" w:rsidRDefault="008D2912">
      <w:pPr>
        <w:ind w:left="2290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3"/>
          <w:szCs w:val="23"/>
        </w:rPr>
        <w:t>«Синий кит», «f57»,</w:t>
      </w:r>
    </w:p>
    <w:p w:rsidR="0031542E" w:rsidRDefault="0031542E">
      <w:pPr>
        <w:spacing w:line="53" w:lineRule="exact"/>
        <w:rPr>
          <w:sz w:val="24"/>
          <w:szCs w:val="24"/>
        </w:rPr>
      </w:pPr>
    </w:p>
    <w:p w:rsidR="0031542E" w:rsidRDefault="008D2912">
      <w:pPr>
        <w:spacing w:line="264" w:lineRule="auto"/>
        <w:ind w:left="10" w:right="720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«Тихий дом», «Разбуди меня в 4.20» и т.д.</w:t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732155</wp:posOffset>
            </wp:positionH>
            <wp:positionV relativeFrom="paragraph">
              <wp:posOffset>11430</wp:posOffset>
            </wp:positionV>
            <wp:extent cx="1356995" cy="923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92" w:lineRule="exact"/>
        <w:rPr>
          <w:sz w:val="24"/>
          <w:szCs w:val="24"/>
        </w:rPr>
      </w:pPr>
    </w:p>
    <w:p w:rsidR="0031542E" w:rsidRDefault="008D2912">
      <w:pPr>
        <w:ind w:right="35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КАК ВОВРЕМЯ ЗАМЕТИТЬ, ЧТО</w:t>
      </w:r>
    </w:p>
    <w:p w:rsidR="0031542E" w:rsidRDefault="0031542E">
      <w:pPr>
        <w:spacing w:line="53" w:lineRule="exact"/>
        <w:rPr>
          <w:sz w:val="24"/>
          <w:szCs w:val="24"/>
        </w:rPr>
      </w:pPr>
    </w:p>
    <w:p w:rsidR="0031542E" w:rsidRDefault="008D2912">
      <w:pPr>
        <w:spacing w:line="270" w:lineRule="auto"/>
        <w:ind w:right="37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ВАШ РЕБЕНОК ПОПАЛ В «ПЛОХУЮ» ИНТЕРНЕТ-КОМПАНИЮ</w:t>
      </w:r>
    </w:p>
    <w:p w:rsidR="0031542E" w:rsidRDefault="0031542E">
      <w:pPr>
        <w:spacing w:line="213" w:lineRule="exact"/>
        <w:rPr>
          <w:sz w:val="24"/>
          <w:szCs w:val="24"/>
        </w:rPr>
      </w:pPr>
    </w:p>
    <w:p w:rsidR="0031542E" w:rsidRDefault="008D2912">
      <w:pPr>
        <w:numPr>
          <w:ilvl w:val="0"/>
          <w:numId w:val="1"/>
        </w:numPr>
        <w:tabs>
          <w:tab w:val="left" w:pos="288"/>
        </w:tabs>
        <w:spacing w:line="271" w:lineRule="auto"/>
        <w:ind w:left="10" w:right="360" w:hanging="10"/>
        <w:jc w:val="both"/>
        <w:rPr>
          <w:rFonts w:eastAsia="Times New Roman"/>
        </w:rPr>
      </w:pPr>
      <w:r>
        <w:rPr>
          <w:rFonts w:eastAsia="Times New Roman"/>
        </w:rPr>
        <w:t xml:space="preserve">Ребенок резко становится послушным, но «отрешенным» от реальной жизни и </w:t>
      </w:r>
      <w:r>
        <w:rPr>
          <w:rFonts w:eastAsia="Times New Roman"/>
        </w:rPr>
        <w:t>начинает соглашаться со всем, что ему говорят.</w:t>
      </w:r>
    </w:p>
    <w:p w:rsidR="0031542E" w:rsidRDefault="0031542E">
      <w:pPr>
        <w:spacing w:line="16" w:lineRule="exact"/>
        <w:rPr>
          <w:rFonts w:eastAsia="Times New Roman"/>
        </w:rPr>
      </w:pPr>
    </w:p>
    <w:p w:rsidR="0031542E" w:rsidRDefault="008D2912">
      <w:pPr>
        <w:numPr>
          <w:ilvl w:val="0"/>
          <w:numId w:val="1"/>
        </w:numPr>
        <w:tabs>
          <w:tab w:val="left" w:pos="257"/>
        </w:tabs>
        <w:spacing w:line="271" w:lineRule="auto"/>
        <w:ind w:left="10" w:right="360" w:hanging="10"/>
        <w:jc w:val="both"/>
        <w:rPr>
          <w:rFonts w:eastAsia="Times New Roman"/>
        </w:rPr>
      </w:pPr>
      <w:r>
        <w:rPr>
          <w:rFonts w:eastAsia="Times New Roman"/>
        </w:rPr>
        <w:t>У него меняется режим дня и проявляется завидная пунктуальность в его соблюдении. Особенно если за компьютер ребенок садится в одно и то же время (невзирая ни на что).</w:t>
      </w:r>
    </w:p>
    <w:p w:rsidR="0031542E" w:rsidRDefault="0031542E">
      <w:pPr>
        <w:spacing w:line="19" w:lineRule="exact"/>
        <w:rPr>
          <w:rFonts w:eastAsia="Times New Roman"/>
        </w:rPr>
      </w:pPr>
    </w:p>
    <w:p w:rsidR="0031542E" w:rsidRDefault="008D2912">
      <w:pPr>
        <w:numPr>
          <w:ilvl w:val="0"/>
          <w:numId w:val="1"/>
        </w:numPr>
        <w:tabs>
          <w:tab w:val="left" w:pos="451"/>
        </w:tabs>
        <w:spacing w:line="264" w:lineRule="auto"/>
        <w:ind w:left="10" w:right="360" w:hanging="10"/>
        <w:rPr>
          <w:rFonts w:eastAsia="Times New Roman"/>
        </w:rPr>
      </w:pPr>
      <w:r>
        <w:rPr>
          <w:rFonts w:eastAsia="Times New Roman"/>
        </w:rPr>
        <w:t>Подросток вялый и постоянно не высыпает</w:t>
      </w:r>
      <w:r>
        <w:rPr>
          <w:rFonts w:eastAsia="Times New Roman"/>
        </w:rPr>
        <w:t>ся.</w:t>
      </w:r>
    </w:p>
    <w:p w:rsidR="0031542E" w:rsidRDefault="0031542E">
      <w:pPr>
        <w:spacing w:line="26" w:lineRule="exact"/>
        <w:rPr>
          <w:rFonts w:eastAsia="Times New Roman"/>
        </w:rPr>
      </w:pPr>
    </w:p>
    <w:p w:rsidR="0031542E" w:rsidRDefault="008D2912">
      <w:pPr>
        <w:numPr>
          <w:ilvl w:val="0"/>
          <w:numId w:val="1"/>
        </w:numPr>
        <w:tabs>
          <w:tab w:val="left" w:pos="427"/>
        </w:tabs>
        <w:spacing w:line="273" w:lineRule="auto"/>
        <w:ind w:left="10" w:right="360" w:hanging="10"/>
        <w:jc w:val="both"/>
        <w:rPr>
          <w:rFonts w:eastAsia="Times New Roman"/>
        </w:rPr>
      </w:pPr>
      <w:r>
        <w:rPr>
          <w:rFonts w:eastAsia="Times New Roman"/>
        </w:rPr>
        <w:t>У подростка наблюдаются активные постоянно повторяющиеся рисунки (рисунки бабочек, китов и т.д.) Это символика суицидальных групп. Недобрый знак, если в рисунках есть цифры — 57, 58, названия групп в «ВК», подталкивающих к суициду, или 50 — название к</w:t>
      </w:r>
      <w:r>
        <w:rPr>
          <w:rFonts w:eastAsia="Times New Roman"/>
        </w:rPr>
        <w:t>ниги «50 дней до моего самоубийства».</w:t>
      </w:r>
    </w:p>
    <w:p w:rsidR="0031542E" w:rsidRDefault="0031542E">
      <w:pPr>
        <w:spacing w:line="13" w:lineRule="exact"/>
        <w:rPr>
          <w:sz w:val="24"/>
          <w:szCs w:val="24"/>
        </w:rPr>
      </w:pPr>
    </w:p>
    <w:p w:rsidR="0031542E" w:rsidRDefault="008D2912">
      <w:pPr>
        <w:tabs>
          <w:tab w:val="left" w:pos="429"/>
          <w:tab w:val="left" w:pos="2249"/>
          <w:tab w:val="left" w:pos="3469"/>
          <w:tab w:val="left" w:pos="3989"/>
        </w:tabs>
        <w:ind w:left="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Всевозможные</w:t>
      </w:r>
      <w:r>
        <w:rPr>
          <w:rFonts w:eastAsia="Times New Roman"/>
          <w:sz w:val="24"/>
          <w:szCs w:val="24"/>
        </w:rPr>
        <w:tab/>
        <w:t>увечья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ab/>
        <w:t>теле</w:t>
      </w:r>
    </w:p>
    <w:p w:rsidR="0031542E" w:rsidRDefault="0031542E">
      <w:pPr>
        <w:spacing w:line="41" w:lineRule="exact"/>
        <w:rPr>
          <w:sz w:val="24"/>
          <w:szCs w:val="24"/>
        </w:rPr>
      </w:pPr>
    </w:p>
    <w:p w:rsidR="0031542E" w:rsidRDefault="008D2912">
      <w:pPr>
        <w:ind w:left="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(царапины, надрезы).</w:t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-140970</wp:posOffset>
            </wp:positionH>
            <wp:positionV relativeFrom="paragraph">
              <wp:posOffset>30480</wp:posOffset>
            </wp:positionV>
            <wp:extent cx="8890" cy="107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363" w:lineRule="exact"/>
        <w:rPr>
          <w:sz w:val="24"/>
          <w:szCs w:val="24"/>
        </w:rPr>
      </w:pPr>
    </w:p>
    <w:p w:rsidR="0031542E" w:rsidRDefault="008D2912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УВАЖАЕМЫЕ РОДИТЕЛИ, ПОМНИТЕ!</w:t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-135890</wp:posOffset>
            </wp:positionH>
            <wp:positionV relativeFrom="paragraph">
              <wp:posOffset>-2956560</wp:posOffset>
            </wp:positionV>
            <wp:extent cx="8890" cy="24631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647700</wp:posOffset>
            </wp:positionH>
            <wp:positionV relativeFrom="paragraph">
              <wp:posOffset>-2577465</wp:posOffset>
            </wp:positionV>
            <wp:extent cx="1917065" cy="17043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70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8D2912">
      <w:pPr>
        <w:spacing w:line="237" w:lineRule="auto"/>
        <w:rPr>
          <w:sz w:val="20"/>
          <w:szCs w:val="20"/>
        </w:rPr>
      </w:pPr>
      <w:r>
        <w:rPr>
          <w:rFonts w:eastAsia="Times New Roman"/>
        </w:rPr>
        <w:t>.</w:t>
      </w:r>
    </w:p>
    <w:p w:rsidR="0031542E" w:rsidRDefault="0031542E">
      <w:pPr>
        <w:spacing w:line="12" w:lineRule="exact"/>
        <w:rPr>
          <w:sz w:val="24"/>
          <w:szCs w:val="24"/>
        </w:rPr>
      </w:pPr>
    </w:p>
    <w:p w:rsidR="0031542E" w:rsidRDefault="008D2912">
      <w:pPr>
        <w:spacing w:line="274" w:lineRule="auto"/>
        <w:ind w:right="253" w:firstLine="2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Нельзя изолировать детей от интернета, но сделать его посещение менее безопасным в ваших силах! Главное</w:t>
      </w:r>
      <w:r>
        <w:rPr>
          <w:rFonts w:eastAsia="Times New Roman"/>
          <w:color w:val="002060"/>
          <w:sz w:val="24"/>
          <w:szCs w:val="24"/>
        </w:rPr>
        <w:t>-</w:t>
      </w:r>
      <w:r>
        <w:rPr>
          <w:rFonts w:eastAsia="Times New Roman"/>
          <w:b/>
          <w:bCs/>
          <w:color w:val="FF0000"/>
          <w:sz w:val="24"/>
          <w:szCs w:val="24"/>
        </w:rPr>
        <w:t>это любовь,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color w:val="FF0000"/>
          <w:sz w:val="24"/>
          <w:szCs w:val="24"/>
        </w:rPr>
        <w:t>внимание,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color w:val="FF0000"/>
          <w:sz w:val="24"/>
          <w:szCs w:val="24"/>
        </w:rPr>
        <w:t>забота, близкие и доверительные отношения в семье!</w:t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-135890</wp:posOffset>
            </wp:positionH>
            <wp:positionV relativeFrom="paragraph">
              <wp:posOffset>130175</wp:posOffset>
            </wp:positionV>
            <wp:extent cx="3429000" cy="24269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2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19" w:lineRule="exact"/>
        <w:rPr>
          <w:sz w:val="24"/>
          <w:szCs w:val="24"/>
        </w:rPr>
      </w:pPr>
    </w:p>
    <w:p w:rsidR="0031542E" w:rsidRDefault="008D2912" w:rsidP="008D2912">
      <w:pPr>
        <w:ind w:right="2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Адрес ОУ: </w:t>
      </w:r>
      <w:r>
        <w:rPr>
          <w:rFonts w:eastAsia="Times New Roman"/>
          <w:sz w:val="24"/>
          <w:szCs w:val="24"/>
        </w:rPr>
        <w:t xml:space="preserve">627048 Тюменская область, </w:t>
      </w:r>
      <w:proofErr w:type="spellStart"/>
      <w:r>
        <w:rPr>
          <w:rFonts w:eastAsia="Times New Roman"/>
          <w:sz w:val="24"/>
          <w:szCs w:val="24"/>
        </w:rPr>
        <w:t>Ялуторовский</w:t>
      </w:r>
      <w:proofErr w:type="spellEnd"/>
      <w:r>
        <w:rPr>
          <w:rFonts w:eastAsia="Times New Roman"/>
          <w:sz w:val="24"/>
          <w:szCs w:val="24"/>
        </w:rPr>
        <w:t xml:space="preserve"> район, </w:t>
      </w:r>
      <w:proofErr w:type="spellStart"/>
      <w:r>
        <w:rPr>
          <w:rFonts w:eastAsia="Times New Roman"/>
          <w:sz w:val="24"/>
          <w:szCs w:val="24"/>
        </w:rPr>
        <w:t>с</w:t>
      </w:r>
      <w:proofErr w:type="gramStart"/>
      <w:r>
        <w:rPr>
          <w:rFonts w:eastAsia="Times New Roman"/>
          <w:sz w:val="24"/>
          <w:szCs w:val="24"/>
        </w:rPr>
        <w:t>.И</w:t>
      </w:r>
      <w:proofErr w:type="gramEnd"/>
      <w:r>
        <w:rPr>
          <w:rFonts w:eastAsia="Times New Roman"/>
          <w:sz w:val="24"/>
          <w:szCs w:val="24"/>
        </w:rPr>
        <w:t>вановка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ул.Новая</w:t>
      </w:r>
      <w:proofErr w:type="spellEnd"/>
      <w:r>
        <w:rPr>
          <w:rFonts w:eastAsia="Times New Roman"/>
          <w:sz w:val="24"/>
          <w:szCs w:val="24"/>
        </w:rPr>
        <w:t>, 2а телефон 92-1-31</w:t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1542E" w:rsidRDefault="008D2912">
      <w:pPr>
        <w:ind w:right="153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Филиал «</w:t>
      </w:r>
      <w:proofErr w:type="gramStart"/>
      <w:r>
        <w:rPr>
          <w:rFonts w:eastAsia="Times New Roman"/>
          <w:b/>
          <w:bCs/>
          <w:color w:val="002060"/>
          <w:sz w:val="24"/>
          <w:szCs w:val="24"/>
        </w:rPr>
        <w:t>Ивановская</w:t>
      </w:r>
      <w:proofErr w:type="gramEnd"/>
      <w:r>
        <w:rPr>
          <w:rFonts w:eastAsia="Times New Roman"/>
          <w:b/>
          <w:bCs/>
          <w:color w:val="002060"/>
          <w:sz w:val="24"/>
          <w:szCs w:val="24"/>
        </w:rPr>
        <w:t xml:space="preserve"> СОШ»</w:t>
      </w:r>
    </w:p>
    <w:p w:rsidR="0031542E" w:rsidRDefault="0031542E">
      <w:pPr>
        <w:spacing w:line="41" w:lineRule="exact"/>
        <w:rPr>
          <w:sz w:val="24"/>
          <w:szCs w:val="24"/>
        </w:rPr>
      </w:pPr>
    </w:p>
    <w:p w:rsidR="0031542E" w:rsidRDefault="008D2912">
      <w:pPr>
        <w:ind w:left="707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Ялутор</w:t>
      </w:r>
      <w:r>
        <w:rPr>
          <w:rFonts w:eastAsia="Times New Roman"/>
          <w:b/>
          <w:bCs/>
          <w:color w:val="002060"/>
          <w:sz w:val="24"/>
          <w:szCs w:val="24"/>
        </w:rPr>
        <w:t>овского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 xml:space="preserve"> района</w:t>
      </w:r>
    </w:p>
    <w:p w:rsidR="0031542E" w:rsidRDefault="0031542E">
      <w:pPr>
        <w:spacing w:line="41" w:lineRule="exact"/>
        <w:rPr>
          <w:sz w:val="24"/>
          <w:szCs w:val="24"/>
        </w:rPr>
      </w:pPr>
    </w:p>
    <w:p w:rsidR="0031542E" w:rsidRDefault="008D2912">
      <w:pPr>
        <w:ind w:left="867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Тюмен</w:t>
      </w:r>
      <w:r>
        <w:rPr>
          <w:rFonts w:eastAsia="Times New Roman"/>
          <w:b/>
          <w:bCs/>
          <w:color w:val="002060"/>
          <w:sz w:val="24"/>
          <w:szCs w:val="24"/>
        </w:rPr>
        <w:t>ской области</w:t>
      </w: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359" w:lineRule="exact"/>
        <w:rPr>
          <w:sz w:val="24"/>
          <w:szCs w:val="24"/>
        </w:rPr>
      </w:pPr>
    </w:p>
    <w:p w:rsidR="0031542E" w:rsidRDefault="008D2912">
      <w:pPr>
        <w:ind w:right="153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 xml:space="preserve"> «ПОДРОСТОК </w:t>
      </w:r>
      <w:r>
        <w:rPr>
          <w:rFonts w:eastAsia="Times New Roman"/>
          <w:b/>
          <w:bCs/>
          <w:color w:val="002060"/>
          <w:sz w:val="24"/>
          <w:szCs w:val="24"/>
        </w:rPr>
        <w:t>И</w:t>
      </w:r>
    </w:p>
    <w:p w:rsidR="0031542E" w:rsidRDefault="0031542E">
      <w:pPr>
        <w:spacing w:line="41" w:lineRule="exact"/>
        <w:rPr>
          <w:sz w:val="24"/>
          <w:szCs w:val="24"/>
        </w:rPr>
      </w:pPr>
    </w:p>
    <w:p w:rsidR="0031542E" w:rsidRDefault="008D2912">
      <w:pPr>
        <w:ind w:right="153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ОБЩЕСТВО»</w:t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-27940</wp:posOffset>
            </wp:positionH>
            <wp:positionV relativeFrom="paragraph">
              <wp:posOffset>166370</wp:posOffset>
            </wp:positionV>
            <wp:extent cx="2493010" cy="13728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37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72" w:lineRule="exact"/>
        <w:rPr>
          <w:sz w:val="24"/>
          <w:szCs w:val="24"/>
        </w:rPr>
      </w:pPr>
    </w:p>
    <w:p w:rsidR="0031542E" w:rsidRDefault="008D2912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</w:rPr>
        <w:t>БЕЗОПАСНОСТЬ ДЕТЕЙ</w:t>
      </w:r>
    </w:p>
    <w:p w:rsidR="0031542E" w:rsidRDefault="0031542E">
      <w:pPr>
        <w:spacing w:line="17" w:lineRule="exact"/>
        <w:rPr>
          <w:sz w:val="24"/>
          <w:szCs w:val="24"/>
        </w:rPr>
      </w:pPr>
    </w:p>
    <w:p w:rsidR="0031542E" w:rsidRDefault="008D2912">
      <w:pPr>
        <w:numPr>
          <w:ilvl w:val="0"/>
          <w:numId w:val="2"/>
        </w:numPr>
        <w:tabs>
          <w:tab w:val="left" w:pos="337"/>
        </w:tabs>
        <w:spacing w:line="234" w:lineRule="auto"/>
        <w:ind w:left="1067" w:right="160" w:hanging="1067"/>
        <w:rPr>
          <w:rFonts w:eastAsia="Times New Roman"/>
          <w:b/>
          <w:bCs/>
          <w:color w:val="FF0000"/>
          <w:sz w:val="32"/>
          <w:szCs w:val="32"/>
        </w:rPr>
      </w:pPr>
      <w:r>
        <w:rPr>
          <w:rFonts w:eastAsia="Times New Roman"/>
          <w:b/>
          <w:bCs/>
          <w:color w:val="FF0000"/>
          <w:sz w:val="32"/>
          <w:szCs w:val="32"/>
        </w:rPr>
        <w:t>ПОДРОСТКОВ В СЕТИ ИНТЕРНЕТ</w:t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-232410</wp:posOffset>
            </wp:positionH>
            <wp:positionV relativeFrom="paragraph">
              <wp:posOffset>236220</wp:posOffset>
            </wp:positionV>
            <wp:extent cx="8890" cy="22345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3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31542E">
      <w:pPr>
        <w:spacing w:line="349" w:lineRule="exact"/>
        <w:rPr>
          <w:sz w:val="24"/>
          <w:szCs w:val="24"/>
        </w:rPr>
      </w:pPr>
    </w:p>
    <w:p w:rsidR="0031542E" w:rsidRDefault="008D2912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БУКЛЕТ ДЛЯ РОДИТЕЛЕЙ</w:t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506730</wp:posOffset>
            </wp:positionH>
            <wp:positionV relativeFrom="paragraph">
              <wp:posOffset>462915</wp:posOffset>
            </wp:positionV>
            <wp:extent cx="1466215" cy="12744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371" w:lineRule="exact"/>
        <w:rPr>
          <w:sz w:val="24"/>
          <w:szCs w:val="24"/>
        </w:rPr>
      </w:pPr>
    </w:p>
    <w:p w:rsidR="0031542E" w:rsidRDefault="008D2912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002060"/>
        </w:rPr>
        <w:t>Составитель:</w:t>
      </w:r>
    </w:p>
    <w:p w:rsidR="0031542E" w:rsidRDefault="008D2912">
      <w:pPr>
        <w:spacing w:line="234" w:lineRule="auto"/>
        <w:ind w:right="20"/>
        <w:jc w:val="right"/>
        <w:rPr>
          <w:sz w:val="20"/>
          <w:szCs w:val="20"/>
        </w:rPr>
      </w:pPr>
      <w:r>
        <w:rPr>
          <w:rFonts w:eastAsia="Times New Roman"/>
          <w:color w:val="002060"/>
        </w:rPr>
        <w:t>Социальный педаг</w:t>
      </w:r>
      <w:r>
        <w:rPr>
          <w:rFonts w:eastAsia="Times New Roman"/>
          <w:color w:val="002060"/>
        </w:rPr>
        <w:t>ог</w:t>
      </w:r>
    </w:p>
    <w:p w:rsidR="0031542E" w:rsidRDefault="008D2912">
      <w:pPr>
        <w:jc w:val="right"/>
        <w:rPr>
          <w:sz w:val="20"/>
          <w:szCs w:val="20"/>
        </w:rPr>
      </w:pPr>
      <w:r>
        <w:rPr>
          <w:rFonts w:eastAsia="Times New Roman"/>
          <w:color w:val="002060"/>
        </w:rPr>
        <w:t>З.А</w:t>
      </w:r>
      <w:bookmarkStart w:id="0" w:name="_GoBack"/>
      <w:bookmarkEnd w:id="0"/>
      <w:r>
        <w:rPr>
          <w:rFonts w:eastAsia="Times New Roman"/>
          <w:color w:val="002060"/>
        </w:rPr>
        <w:t>.Ларион</w:t>
      </w:r>
      <w:r>
        <w:rPr>
          <w:rFonts w:eastAsia="Times New Roman"/>
          <w:color w:val="002060"/>
        </w:rPr>
        <w:t>ова</w:t>
      </w:r>
    </w:p>
    <w:p w:rsidR="0031542E" w:rsidRDefault="0031542E">
      <w:pPr>
        <w:spacing w:line="200" w:lineRule="exact"/>
        <w:rPr>
          <w:sz w:val="24"/>
          <w:szCs w:val="24"/>
        </w:rPr>
      </w:pPr>
    </w:p>
    <w:p w:rsidR="0031542E" w:rsidRDefault="0031542E">
      <w:pPr>
        <w:spacing w:line="356" w:lineRule="exact"/>
        <w:rPr>
          <w:sz w:val="24"/>
          <w:szCs w:val="24"/>
        </w:rPr>
      </w:pPr>
    </w:p>
    <w:p w:rsidR="0031542E" w:rsidRDefault="008D2912">
      <w:pPr>
        <w:ind w:left="547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с</w:t>
      </w:r>
      <w:proofErr w:type="gramStart"/>
      <w:r>
        <w:rPr>
          <w:rFonts w:eastAsia="Times New Roman"/>
          <w:b/>
          <w:bCs/>
          <w:color w:val="002060"/>
          <w:sz w:val="24"/>
          <w:szCs w:val="24"/>
        </w:rPr>
        <w:t>.И</w:t>
      </w:r>
      <w:proofErr w:type="gramEnd"/>
      <w:r>
        <w:rPr>
          <w:rFonts w:eastAsia="Times New Roman"/>
          <w:b/>
          <w:bCs/>
          <w:color w:val="002060"/>
          <w:sz w:val="24"/>
          <w:szCs w:val="24"/>
        </w:rPr>
        <w:t>вановка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>, 2020</w:t>
      </w:r>
    </w:p>
    <w:p w:rsidR="0031542E" w:rsidRDefault="008D2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-232410</wp:posOffset>
            </wp:positionH>
            <wp:positionV relativeFrom="paragraph">
              <wp:posOffset>1905</wp:posOffset>
            </wp:positionV>
            <wp:extent cx="8890" cy="12509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31542E">
      <w:pPr>
        <w:sectPr w:rsidR="0031542E">
          <w:pgSz w:w="16840" w:h="11906" w:orient="landscape"/>
          <w:pgMar w:top="498" w:right="798" w:bottom="0" w:left="410" w:header="0" w:footer="0" w:gutter="0"/>
          <w:cols w:num="3" w:space="720" w:equalWidth="0">
            <w:col w:w="4810" w:space="720"/>
            <w:col w:w="5313" w:space="720"/>
            <w:col w:w="4067"/>
          </w:cols>
        </w:sectPr>
      </w:pPr>
    </w:p>
    <w:p w:rsidR="0031542E" w:rsidRDefault="008D2912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6"/>
          <w:szCs w:val="26"/>
        </w:rPr>
        <w:lastRenderedPageBreak/>
        <w:t>РОДИТЕЛЬСКИЙ КОНТРОЛЬ</w:t>
      </w:r>
    </w:p>
    <w:p w:rsidR="0031542E" w:rsidRDefault="0031542E">
      <w:pPr>
        <w:spacing w:line="5" w:lineRule="exact"/>
        <w:rPr>
          <w:sz w:val="20"/>
          <w:szCs w:val="20"/>
        </w:rPr>
      </w:pPr>
    </w:p>
    <w:p w:rsidR="0031542E" w:rsidRDefault="008D2912">
      <w:pPr>
        <w:spacing w:line="235" w:lineRule="auto"/>
        <w:ind w:right="1860" w:firstLine="300"/>
        <w:jc w:val="both"/>
        <w:rPr>
          <w:sz w:val="20"/>
          <w:szCs w:val="20"/>
        </w:rPr>
      </w:pPr>
      <w:r>
        <w:rPr>
          <w:rFonts w:eastAsia="Times New Roman"/>
        </w:rPr>
        <w:t>Родительский контроль - это комплекс правил и мер</w:t>
      </w:r>
    </w:p>
    <w:p w:rsidR="0031542E" w:rsidRDefault="008D29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1885950</wp:posOffset>
            </wp:positionH>
            <wp:positionV relativeFrom="paragraph">
              <wp:posOffset>-266065</wp:posOffset>
            </wp:positionV>
            <wp:extent cx="809625" cy="7981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8D2912">
      <w:pPr>
        <w:tabs>
          <w:tab w:val="left" w:pos="1140"/>
        </w:tabs>
        <w:rPr>
          <w:sz w:val="20"/>
          <w:szCs w:val="20"/>
        </w:rPr>
      </w:pPr>
      <w:r>
        <w:rPr>
          <w:rFonts w:eastAsia="Times New Roman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</w:rPr>
        <w:t>предотвращению</w:t>
      </w:r>
    </w:p>
    <w:p w:rsidR="0031542E" w:rsidRDefault="0031542E">
      <w:pPr>
        <w:spacing w:line="10" w:lineRule="exact"/>
        <w:rPr>
          <w:sz w:val="20"/>
          <w:szCs w:val="20"/>
        </w:rPr>
      </w:pPr>
    </w:p>
    <w:p w:rsidR="0031542E" w:rsidRDefault="008D2912">
      <w:pPr>
        <w:spacing w:line="236" w:lineRule="auto"/>
        <w:ind w:right="1880"/>
        <w:jc w:val="both"/>
        <w:rPr>
          <w:sz w:val="20"/>
          <w:szCs w:val="20"/>
        </w:rPr>
      </w:pPr>
      <w:r>
        <w:rPr>
          <w:rFonts w:eastAsia="Times New Roman"/>
        </w:rPr>
        <w:t>негативного воздействия сети Интернет и компьютера на ребенка.</w:t>
      </w:r>
    </w:p>
    <w:p w:rsidR="0031542E" w:rsidRDefault="0031542E">
      <w:pPr>
        <w:spacing w:line="3" w:lineRule="exact"/>
        <w:rPr>
          <w:sz w:val="20"/>
          <w:szCs w:val="20"/>
        </w:rPr>
      </w:pPr>
    </w:p>
    <w:p w:rsidR="0031542E" w:rsidRDefault="008D291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ПРОГРАММЫ</w:t>
      </w:r>
    </w:p>
    <w:p w:rsidR="0031542E" w:rsidRDefault="008D291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РОДИТЕЛЬСКОГО КОНТРОЛЯ</w:t>
      </w:r>
    </w:p>
    <w:p w:rsidR="0031542E" w:rsidRDefault="0031542E">
      <w:pPr>
        <w:spacing w:line="9" w:lineRule="exact"/>
        <w:rPr>
          <w:sz w:val="20"/>
          <w:szCs w:val="20"/>
        </w:rPr>
      </w:pPr>
    </w:p>
    <w:p w:rsidR="0031542E" w:rsidRDefault="008D2912">
      <w:pPr>
        <w:spacing w:line="237" w:lineRule="auto"/>
        <w:ind w:firstLine="202"/>
        <w:jc w:val="both"/>
        <w:rPr>
          <w:sz w:val="20"/>
          <w:szCs w:val="20"/>
        </w:rPr>
      </w:pPr>
      <w:r>
        <w:rPr>
          <w:rFonts w:eastAsia="Times New Roman"/>
        </w:rPr>
        <w:t>Одна из основных задач приложений – создание фильтра web-сайтов:</w:t>
      </w:r>
      <w:r>
        <w:rPr>
          <w:rFonts w:eastAsia="Times New Roman"/>
        </w:rPr>
        <w:t xml:space="preserve"> на одни страницы заходить можно, на другие – нельзя. Обычно предлагается следующие варианты ограничений:</w:t>
      </w:r>
    </w:p>
    <w:p w:rsidR="0031542E" w:rsidRDefault="0031542E">
      <w:pPr>
        <w:spacing w:line="29" w:lineRule="exact"/>
        <w:rPr>
          <w:sz w:val="20"/>
          <w:szCs w:val="20"/>
        </w:rPr>
      </w:pPr>
    </w:p>
    <w:p w:rsidR="0031542E" w:rsidRDefault="008D2912">
      <w:pPr>
        <w:numPr>
          <w:ilvl w:val="0"/>
          <w:numId w:val="3"/>
        </w:numPr>
        <w:tabs>
          <w:tab w:val="left" w:pos="360"/>
        </w:tabs>
        <w:spacing w:line="236" w:lineRule="auto"/>
        <w:rPr>
          <w:rFonts w:ascii="Symbol" w:eastAsia="Symbol" w:hAnsi="Symbol" w:cs="Symbol"/>
        </w:rPr>
      </w:pPr>
      <w:r>
        <w:rPr>
          <w:rFonts w:eastAsia="Times New Roman"/>
        </w:rPr>
        <w:t xml:space="preserve">приложение работает с базой данных, где содержатся сайты для взрослых. Желательно, чтобы список регулярно обновлялся через интернет, иначе появление </w:t>
      </w:r>
      <w:r>
        <w:rPr>
          <w:rFonts w:eastAsia="Times New Roman"/>
        </w:rPr>
        <w:t>новых ресурсов быстро сделает защиту неактуальной. Можно расширять черный список сайтов на свое усмотрение;</w:t>
      </w:r>
    </w:p>
    <w:p w:rsidR="0031542E" w:rsidRDefault="0031542E">
      <w:pPr>
        <w:spacing w:line="25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0"/>
          <w:numId w:val="3"/>
        </w:numPr>
        <w:tabs>
          <w:tab w:val="left" w:pos="360"/>
        </w:tabs>
        <w:spacing w:line="232" w:lineRule="auto"/>
        <w:rPr>
          <w:rFonts w:ascii="Symbol" w:eastAsia="Symbol" w:hAnsi="Symbol" w:cs="Symbol"/>
        </w:rPr>
      </w:pPr>
      <w:r>
        <w:rPr>
          <w:rFonts w:eastAsia="Times New Roman"/>
        </w:rPr>
        <w:t>создание белого списка. Ребенок может посещать только те web-сайты, которые ему разрешили родители;</w:t>
      </w:r>
    </w:p>
    <w:p w:rsidR="0031542E" w:rsidRDefault="0031542E">
      <w:pPr>
        <w:spacing w:line="1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0"/>
          <w:numId w:val="3"/>
        </w:numPr>
        <w:tabs>
          <w:tab w:val="left" w:pos="360"/>
        </w:tabs>
        <w:spacing w:line="237" w:lineRule="auto"/>
        <w:ind w:left="360" w:hanging="360"/>
        <w:rPr>
          <w:rFonts w:ascii="Symbol" w:eastAsia="Symbol" w:hAnsi="Symbol" w:cs="Symbol"/>
        </w:rPr>
      </w:pPr>
      <w:r>
        <w:rPr>
          <w:rFonts w:eastAsia="Times New Roman"/>
        </w:rPr>
        <w:t>фильтрация сайтов по их содержимому.</w:t>
      </w:r>
    </w:p>
    <w:p w:rsidR="0031542E" w:rsidRDefault="0031542E">
      <w:pPr>
        <w:spacing w:line="13" w:lineRule="exact"/>
        <w:rPr>
          <w:sz w:val="20"/>
          <w:szCs w:val="20"/>
        </w:rPr>
      </w:pPr>
    </w:p>
    <w:p w:rsidR="0031542E" w:rsidRDefault="008D291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Вы задае</w:t>
      </w:r>
      <w:r>
        <w:rPr>
          <w:rFonts w:eastAsia="Times New Roman"/>
        </w:rPr>
        <w:t>те набор ключевых слов, и если что-либо из их списка обнаруживается на web - странице, то она не открывается.</w:t>
      </w:r>
    </w:p>
    <w:p w:rsidR="0031542E" w:rsidRDefault="0031542E">
      <w:pPr>
        <w:spacing w:line="269" w:lineRule="exact"/>
        <w:rPr>
          <w:sz w:val="20"/>
          <w:szCs w:val="20"/>
        </w:rPr>
      </w:pPr>
    </w:p>
    <w:p w:rsidR="0031542E" w:rsidRDefault="008D2912">
      <w:pPr>
        <w:spacing w:line="251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1"/>
          <w:szCs w:val="21"/>
        </w:rPr>
        <w:t>НАИБОЛЕЕ ПОПУЛЯРНЫЕ ПРОГРАММЫ РОДИТЕЛЬСКОГО КОНТРОЛЯ:</w:t>
      </w:r>
    </w:p>
    <w:p w:rsidR="0031542E" w:rsidRDefault="008D2912">
      <w:pPr>
        <w:spacing w:line="229" w:lineRule="auto"/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Интернет Цензор</w:t>
      </w:r>
    </w:p>
    <w:p w:rsidR="0031542E" w:rsidRDefault="008D29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-123190</wp:posOffset>
            </wp:positionH>
            <wp:positionV relativeFrom="paragraph">
              <wp:posOffset>-99695</wp:posOffset>
            </wp:positionV>
            <wp:extent cx="800100" cy="7429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8D2912">
      <w:pPr>
        <w:spacing w:line="235" w:lineRule="auto"/>
        <w:ind w:left="20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http://www.icensor.ru/</w:t>
      </w:r>
    </w:p>
    <w:p w:rsidR="0031542E" w:rsidRDefault="0031542E">
      <w:pPr>
        <w:spacing w:line="4" w:lineRule="exact"/>
        <w:rPr>
          <w:sz w:val="20"/>
          <w:szCs w:val="20"/>
        </w:rPr>
      </w:pPr>
    </w:p>
    <w:p w:rsidR="0031542E" w:rsidRDefault="008D2912">
      <w:pPr>
        <w:ind w:left="25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Dr.Web</w:t>
      </w:r>
    </w:p>
    <w:p w:rsidR="0031542E" w:rsidRDefault="008D2912">
      <w:pPr>
        <w:spacing w:line="235" w:lineRule="auto"/>
        <w:ind w:left="1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http://products.drweb.com/</w:t>
      </w:r>
    </w:p>
    <w:p w:rsidR="0031542E" w:rsidRDefault="0031542E">
      <w:pPr>
        <w:spacing w:line="6" w:lineRule="exact"/>
        <w:rPr>
          <w:sz w:val="20"/>
          <w:szCs w:val="20"/>
        </w:rPr>
      </w:pPr>
    </w:p>
    <w:p w:rsidR="0031542E" w:rsidRDefault="008D2912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Родительский контроль Kaspersky</w:t>
      </w:r>
    </w:p>
    <w:p w:rsidR="0031542E" w:rsidRDefault="008D2912">
      <w:pPr>
        <w:spacing w:line="235" w:lineRule="auto"/>
        <w:ind w:left="1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http://www.kaspersky.ru/</w:t>
      </w:r>
    </w:p>
    <w:p w:rsidR="0031542E" w:rsidRDefault="0031542E">
      <w:pPr>
        <w:spacing w:line="3" w:lineRule="exact"/>
        <w:rPr>
          <w:sz w:val="20"/>
          <w:szCs w:val="20"/>
        </w:rPr>
      </w:pPr>
    </w:p>
    <w:p w:rsidR="0031542E" w:rsidRPr="008D2912" w:rsidRDefault="008D2912">
      <w:pPr>
        <w:rPr>
          <w:sz w:val="20"/>
          <w:szCs w:val="20"/>
          <w:lang w:val="en-US"/>
        </w:rPr>
      </w:pPr>
      <w:r w:rsidRPr="008D2912">
        <w:rPr>
          <w:rFonts w:eastAsia="Times New Roman"/>
          <w:b/>
          <w:bCs/>
          <w:sz w:val="20"/>
          <w:szCs w:val="20"/>
          <w:lang w:val="en-US"/>
        </w:rPr>
        <w:t>Trend Micro</w:t>
      </w:r>
    </w:p>
    <w:p w:rsidR="0031542E" w:rsidRPr="008D2912" w:rsidRDefault="008D2912">
      <w:pPr>
        <w:spacing w:line="235" w:lineRule="auto"/>
        <w:rPr>
          <w:sz w:val="20"/>
          <w:szCs w:val="20"/>
          <w:lang w:val="en-US"/>
        </w:rPr>
      </w:pPr>
      <w:r w:rsidRPr="008D2912">
        <w:rPr>
          <w:rFonts w:eastAsia="Times New Roman"/>
          <w:sz w:val="20"/>
          <w:szCs w:val="20"/>
          <w:lang w:val="en-US"/>
        </w:rPr>
        <w:t>http://www.trendmicro.com.ru/;</w:t>
      </w:r>
    </w:p>
    <w:p w:rsidR="0031542E" w:rsidRPr="008D2912" w:rsidRDefault="0031542E">
      <w:pPr>
        <w:spacing w:line="1" w:lineRule="exact"/>
        <w:rPr>
          <w:sz w:val="20"/>
          <w:szCs w:val="20"/>
          <w:lang w:val="en-US"/>
        </w:rPr>
      </w:pPr>
    </w:p>
    <w:p w:rsidR="0031542E" w:rsidRPr="008D2912" w:rsidRDefault="008D2912">
      <w:pPr>
        <w:tabs>
          <w:tab w:val="left" w:pos="2040"/>
        </w:tabs>
        <w:rPr>
          <w:sz w:val="20"/>
          <w:szCs w:val="20"/>
          <w:lang w:val="en-US"/>
        </w:rPr>
      </w:pPr>
      <w:r w:rsidRPr="008D2912">
        <w:rPr>
          <w:rFonts w:eastAsia="Times New Roman"/>
          <w:b/>
          <w:bCs/>
          <w:sz w:val="20"/>
          <w:szCs w:val="20"/>
          <w:lang w:val="en-US"/>
        </w:rPr>
        <w:t xml:space="preserve">Avira </w:t>
      </w:r>
      <w:r w:rsidRPr="008D2912">
        <w:rPr>
          <w:rFonts w:eastAsia="Times New Roman"/>
          <w:sz w:val="20"/>
          <w:szCs w:val="20"/>
          <w:lang w:val="en-US"/>
        </w:rPr>
        <w:t>http</w:t>
      </w:r>
      <w:r w:rsidRPr="008D2912">
        <w:rPr>
          <w:sz w:val="20"/>
          <w:szCs w:val="20"/>
          <w:lang w:val="en-US"/>
        </w:rPr>
        <w:tab/>
      </w:r>
      <w:r w:rsidRPr="008D2912">
        <w:rPr>
          <w:rFonts w:eastAsia="Times New Roman"/>
          <w:sz w:val="19"/>
          <w:szCs w:val="19"/>
          <w:lang w:val="en-US"/>
        </w:rPr>
        <w:t>//www.avira.com/ru/index</w:t>
      </w:r>
    </w:p>
    <w:p w:rsidR="0031542E" w:rsidRPr="008D2912" w:rsidRDefault="008D2912">
      <w:pPr>
        <w:tabs>
          <w:tab w:val="left" w:pos="2140"/>
        </w:tabs>
        <w:rPr>
          <w:sz w:val="20"/>
          <w:szCs w:val="20"/>
          <w:lang w:val="en-US"/>
        </w:rPr>
      </w:pPr>
      <w:proofErr w:type="spellStart"/>
      <w:r w:rsidRPr="008D2912">
        <w:rPr>
          <w:rFonts w:eastAsia="Times New Roman"/>
          <w:b/>
          <w:bCs/>
          <w:sz w:val="20"/>
          <w:szCs w:val="20"/>
          <w:lang w:val="en-US"/>
        </w:rPr>
        <w:t>ChildWebGuardian</w:t>
      </w:r>
      <w:proofErr w:type="spellEnd"/>
      <w:r w:rsidRPr="008D2912">
        <w:rPr>
          <w:sz w:val="20"/>
          <w:szCs w:val="20"/>
          <w:lang w:val="en-US"/>
        </w:rPr>
        <w:tab/>
      </w:r>
      <w:r w:rsidRPr="008D2912">
        <w:rPr>
          <w:rFonts w:eastAsia="Times New Roman"/>
          <w:sz w:val="20"/>
          <w:szCs w:val="20"/>
          <w:lang w:val="en-US"/>
        </w:rPr>
        <w:t>http:// .childwebguardian.ru/</w:t>
      </w:r>
    </w:p>
    <w:p w:rsidR="0031542E" w:rsidRPr="008D2912" w:rsidRDefault="008D2912">
      <w:pPr>
        <w:tabs>
          <w:tab w:val="left" w:pos="1960"/>
        </w:tabs>
        <w:spacing w:line="237" w:lineRule="auto"/>
        <w:rPr>
          <w:sz w:val="20"/>
          <w:szCs w:val="20"/>
          <w:lang w:val="en-US"/>
        </w:rPr>
      </w:pPr>
      <w:proofErr w:type="spellStart"/>
      <w:r w:rsidRPr="008D2912">
        <w:rPr>
          <w:rFonts w:eastAsia="Times New Roman"/>
          <w:b/>
          <w:bCs/>
          <w:sz w:val="20"/>
          <w:szCs w:val="20"/>
          <w:lang w:val="en-US"/>
        </w:rPr>
        <w:t>SkyDNS</w:t>
      </w:r>
      <w:proofErr w:type="spellEnd"/>
      <w:r w:rsidRPr="008D2912">
        <w:rPr>
          <w:sz w:val="20"/>
          <w:szCs w:val="20"/>
          <w:lang w:val="en-US"/>
        </w:rPr>
        <w:tab/>
      </w:r>
      <w:r w:rsidRPr="008D2912">
        <w:rPr>
          <w:rFonts w:eastAsia="Times New Roman"/>
          <w:sz w:val="20"/>
          <w:szCs w:val="20"/>
          <w:lang w:val="en-US"/>
        </w:rPr>
        <w:t>http://www.skydns.ru</w:t>
      </w:r>
      <w:r w:rsidRPr="008D2912">
        <w:rPr>
          <w:rFonts w:eastAsia="Times New Roman"/>
          <w:sz w:val="18"/>
          <w:szCs w:val="18"/>
          <w:lang w:val="en-US"/>
        </w:rPr>
        <w:t>/</w:t>
      </w:r>
    </w:p>
    <w:p w:rsidR="0031542E" w:rsidRPr="008D2912" w:rsidRDefault="008D2912">
      <w:pPr>
        <w:spacing w:line="20" w:lineRule="exact"/>
        <w:rPr>
          <w:sz w:val="20"/>
          <w:szCs w:val="20"/>
          <w:lang w:val="en-US"/>
        </w:rPr>
      </w:pPr>
      <w:r w:rsidRPr="008D2912">
        <w:rPr>
          <w:sz w:val="20"/>
          <w:szCs w:val="20"/>
          <w:lang w:val="en-US"/>
        </w:rPr>
        <w:br w:type="column"/>
      </w:r>
    </w:p>
    <w:p w:rsidR="0031542E" w:rsidRDefault="008D2912">
      <w:pPr>
        <w:spacing w:line="236" w:lineRule="auto"/>
        <w:ind w:left="370" w:right="1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6"/>
          <w:szCs w:val="26"/>
        </w:rPr>
        <w:t xml:space="preserve">КАК ЗАЩИТИТЬ ДЕТЕЙ И ПОДРОСТКОВ ОТ </w:t>
      </w:r>
      <w:proofErr w:type="gramStart"/>
      <w:r>
        <w:rPr>
          <w:rFonts w:eastAsia="Times New Roman"/>
          <w:b/>
          <w:bCs/>
          <w:color w:val="002060"/>
          <w:sz w:val="26"/>
          <w:szCs w:val="26"/>
        </w:rPr>
        <w:t>ИНТЕРНЕТ-ЗАВИСИМОСТИ</w:t>
      </w:r>
      <w:proofErr w:type="gramEnd"/>
    </w:p>
    <w:p w:rsidR="0031542E" w:rsidRDefault="0031542E">
      <w:pPr>
        <w:spacing w:line="293" w:lineRule="exact"/>
        <w:rPr>
          <w:sz w:val="20"/>
          <w:szCs w:val="20"/>
        </w:rPr>
      </w:pPr>
    </w:p>
    <w:p w:rsidR="0031542E" w:rsidRDefault="008D2912">
      <w:pPr>
        <w:tabs>
          <w:tab w:val="left" w:pos="330"/>
        </w:tabs>
        <w:spacing w:line="231" w:lineRule="auto"/>
        <w:ind w:left="35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sz w:val="20"/>
          <w:szCs w:val="20"/>
        </w:rPr>
        <w:tab/>
      </w:r>
      <w:r>
        <w:rPr>
          <w:rFonts w:eastAsia="Times New Roman"/>
        </w:rPr>
        <w:t>Уделять ребенку как можно больше внимания. ети, окруженные родительской заботой и вниманием, не станут искать</w:t>
      </w:r>
    </w:p>
    <w:p w:rsidR="0031542E" w:rsidRDefault="0031542E">
      <w:pPr>
        <w:spacing w:line="29" w:lineRule="exact"/>
        <w:rPr>
          <w:sz w:val="20"/>
          <w:szCs w:val="20"/>
        </w:rPr>
      </w:pPr>
    </w:p>
    <w:p w:rsidR="0031542E" w:rsidRDefault="008D2912">
      <w:pPr>
        <w:tabs>
          <w:tab w:val="left" w:pos="1610"/>
          <w:tab w:val="left" w:pos="2070"/>
          <w:tab w:val="left" w:pos="3710"/>
        </w:tabs>
        <w:ind w:left="350"/>
        <w:rPr>
          <w:sz w:val="20"/>
          <w:szCs w:val="20"/>
        </w:rPr>
      </w:pPr>
      <w:r>
        <w:rPr>
          <w:rFonts w:eastAsia="Times New Roman"/>
        </w:rPr>
        <w:t>утешения</w:t>
      </w:r>
      <w:r>
        <w:rPr>
          <w:sz w:val="20"/>
          <w:szCs w:val="20"/>
        </w:rPr>
        <w:tab/>
      </w:r>
      <w:r>
        <w:rPr>
          <w:rFonts w:eastAsia="Times New Roman"/>
        </w:rPr>
        <w:t>в</w:t>
      </w:r>
      <w:r>
        <w:rPr>
          <w:sz w:val="20"/>
          <w:szCs w:val="20"/>
        </w:rPr>
        <w:tab/>
      </w:r>
      <w:r>
        <w:rPr>
          <w:rFonts w:eastAsia="Times New Roman"/>
        </w:rPr>
        <w:t>уничтожении</w:t>
      </w:r>
      <w:r>
        <w:rPr>
          <w:sz w:val="20"/>
          <w:szCs w:val="20"/>
        </w:rPr>
        <w:tab/>
      </w:r>
      <w:r>
        <w:rPr>
          <w:rFonts w:eastAsia="Times New Roman"/>
        </w:rPr>
        <w:t>монстров,</w:t>
      </w:r>
    </w:p>
    <w:p w:rsidR="0031542E" w:rsidRDefault="0031542E">
      <w:pPr>
        <w:spacing w:line="11" w:lineRule="exact"/>
        <w:rPr>
          <w:sz w:val="20"/>
          <w:szCs w:val="20"/>
        </w:rPr>
      </w:pPr>
    </w:p>
    <w:p w:rsidR="0031542E" w:rsidRDefault="008D2912">
      <w:pPr>
        <w:spacing w:line="233" w:lineRule="auto"/>
        <w:ind w:left="350"/>
        <w:rPr>
          <w:sz w:val="20"/>
          <w:szCs w:val="20"/>
        </w:rPr>
      </w:pPr>
      <w:r>
        <w:rPr>
          <w:rFonts w:eastAsia="Times New Roman"/>
        </w:rPr>
        <w:t>поскольку не будут чувствовать себя одинокими.</w:t>
      </w:r>
    </w:p>
    <w:p w:rsidR="0031542E" w:rsidRDefault="0031542E">
      <w:pPr>
        <w:spacing w:line="27" w:lineRule="exact"/>
        <w:rPr>
          <w:sz w:val="20"/>
          <w:szCs w:val="20"/>
        </w:rPr>
      </w:pPr>
    </w:p>
    <w:p w:rsidR="0031542E" w:rsidRDefault="008D2912">
      <w:pPr>
        <w:numPr>
          <w:ilvl w:val="2"/>
          <w:numId w:val="4"/>
        </w:numPr>
        <w:tabs>
          <w:tab w:val="left" w:pos="2519"/>
        </w:tabs>
        <w:spacing w:line="228" w:lineRule="auto"/>
        <w:ind w:left="1810" w:firstLine="7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Приобщать к культуре и спорту.</w:t>
      </w:r>
      <w:r>
        <w:rPr>
          <w:rFonts w:eastAsia="Times New Roman"/>
        </w:rPr>
        <w:t xml:space="preserve"> Если у ребенка не</w:t>
      </w:r>
    </w:p>
    <w:p w:rsidR="0031542E" w:rsidRDefault="0031542E">
      <w:pPr>
        <w:spacing w:line="13" w:lineRule="exact"/>
        <w:rPr>
          <w:rFonts w:ascii="Symbol" w:eastAsia="Symbol" w:hAnsi="Symbol" w:cs="Symbol"/>
        </w:rPr>
      </w:pPr>
    </w:p>
    <w:p w:rsidR="0031542E" w:rsidRDefault="008D2912">
      <w:pPr>
        <w:spacing w:line="237" w:lineRule="auto"/>
        <w:ind w:left="1810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останется времени на компьютерные игры, то и зависимости взяться будет неоткуда.</w:t>
      </w:r>
    </w:p>
    <w:p w:rsidR="0031542E" w:rsidRDefault="0031542E">
      <w:pPr>
        <w:spacing w:line="25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2"/>
          <w:numId w:val="4"/>
        </w:numPr>
        <w:tabs>
          <w:tab w:val="left" w:pos="2519"/>
        </w:tabs>
        <w:spacing w:line="227" w:lineRule="auto"/>
        <w:ind w:left="1810" w:firstLine="7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Не сердиться на ребенка за увлечение играми</w:t>
      </w:r>
    </w:p>
    <w:p w:rsidR="0031542E" w:rsidRDefault="0031542E">
      <w:pPr>
        <w:spacing w:line="12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1"/>
          <w:numId w:val="4"/>
        </w:numPr>
        <w:tabs>
          <w:tab w:val="left" w:pos="653"/>
        </w:tabs>
        <w:spacing w:line="237" w:lineRule="auto"/>
        <w:ind w:left="350" w:firstLine="10"/>
        <w:jc w:val="both"/>
        <w:rPr>
          <w:rFonts w:eastAsia="Times New Roman"/>
        </w:rPr>
      </w:pPr>
      <w:r>
        <w:rPr>
          <w:rFonts w:eastAsia="Times New Roman"/>
        </w:rPr>
        <w:t>ни в коем случае не запрещать их. Исключение составляют игры с насилием и жестокостью.</w:t>
      </w:r>
      <w:r>
        <w:rPr>
          <w:rFonts w:eastAsia="Times New Roman"/>
        </w:rPr>
        <w:t xml:space="preserve"> Детская психология такова – чем больше нельзя, тем больше хочется.</w:t>
      </w:r>
    </w:p>
    <w:p w:rsidR="0031542E" w:rsidRDefault="0031542E">
      <w:pPr>
        <w:spacing w:line="28" w:lineRule="exact"/>
        <w:rPr>
          <w:rFonts w:eastAsia="Times New Roman"/>
        </w:rPr>
      </w:pPr>
    </w:p>
    <w:p w:rsidR="0031542E" w:rsidRDefault="008D2912">
      <w:pPr>
        <w:numPr>
          <w:ilvl w:val="0"/>
          <w:numId w:val="4"/>
        </w:numPr>
        <w:tabs>
          <w:tab w:val="left" w:pos="350"/>
        </w:tabs>
        <w:spacing w:line="234" w:lineRule="auto"/>
        <w:ind w:left="350" w:hanging="350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Необходимо объяснить ребенку различия игры и реальности. Помогите своему ребенку найти общий язык со сверстниками, и он предпочтет поиграть во дворе, нежели играть в одиночестве.</w:t>
      </w:r>
    </w:p>
    <w:p w:rsidR="0031542E" w:rsidRDefault="0031542E">
      <w:pPr>
        <w:spacing w:line="29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0"/>
          <w:numId w:val="4"/>
        </w:numPr>
        <w:tabs>
          <w:tab w:val="left" w:pos="350"/>
        </w:tabs>
        <w:spacing w:line="233" w:lineRule="auto"/>
        <w:ind w:left="350" w:hanging="350"/>
        <w:jc w:val="both"/>
        <w:rPr>
          <w:rFonts w:ascii="Symbol" w:eastAsia="Symbol" w:hAnsi="Symbol" w:cs="Symbol"/>
        </w:rPr>
      </w:pPr>
      <w:r>
        <w:rPr>
          <w:rFonts w:eastAsia="Times New Roman"/>
        </w:rPr>
        <w:t xml:space="preserve">Занять </w:t>
      </w:r>
      <w:r>
        <w:rPr>
          <w:rFonts w:eastAsia="Times New Roman"/>
        </w:rPr>
        <w:t>его чем-то кроме компьютера. Какое-нибудь хобби ребенку обязательно придется по вкусу, и он станет меньше времени проводить за компьютером.</w:t>
      </w:r>
    </w:p>
    <w:p w:rsidR="0031542E" w:rsidRDefault="0031542E">
      <w:pPr>
        <w:spacing w:line="28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0"/>
          <w:numId w:val="4"/>
        </w:numPr>
        <w:tabs>
          <w:tab w:val="left" w:pos="350"/>
        </w:tabs>
        <w:spacing w:line="231" w:lineRule="auto"/>
        <w:ind w:left="350" w:right="20" w:hanging="350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Ребенку обязательно нужно чувствовать вашу любовь и заботу, быть уверенным, что его поймут и поддержат.</w:t>
      </w:r>
    </w:p>
    <w:p w:rsidR="0031542E" w:rsidRDefault="008D29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47625</wp:posOffset>
            </wp:positionH>
            <wp:positionV relativeFrom="paragraph">
              <wp:posOffset>-3810000</wp:posOffset>
            </wp:positionV>
            <wp:extent cx="979805" cy="1162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8D291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1542E" w:rsidRDefault="008D2912">
      <w:pPr>
        <w:spacing w:line="234" w:lineRule="auto"/>
        <w:ind w:left="143" w:right="1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6"/>
          <w:szCs w:val="26"/>
        </w:rPr>
        <w:t>ПРАВИЛА</w:t>
      </w:r>
      <w:r>
        <w:rPr>
          <w:rFonts w:eastAsia="Times New Roman"/>
          <w:b/>
          <w:bCs/>
          <w:color w:val="002060"/>
          <w:sz w:val="26"/>
          <w:szCs w:val="26"/>
        </w:rPr>
        <w:t xml:space="preserve"> ПОЛЕЗНОГО И БЕЗОПАСНОГО ИНТЕРНЕТА ДЛЯ РОДИТЕЛЕЙ</w:t>
      </w:r>
    </w:p>
    <w:p w:rsidR="0031542E" w:rsidRDefault="008D2912">
      <w:pPr>
        <w:numPr>
          <w:ilvl w:val="0"/>
          <w:numId w:val="5"/>
        </w:numPr>
        <w:tabs>
          <w:tab w:val="left" w:pos="363"/>
        </w:tabs>
        <w:spacing w:line="238" w:lineRule="auto"/>
        <w:ind w:left="363" w:hanging="363"/>
        <w:rPr>
          <w:rFonts w:ascii="Symbol" w:eastAsia="Symbol" w:hAnsi="Symbol" w:cs="Symbol"/>
        </w:rPr>
      </w:pPr>
      <w:r>
        <w:rPr>
          <w:rFonts w:eastAsia="Times New Roman"/>
        </w:rPr>
        <w:t>Установите на компьютер специальные</w:t>
      </w:r>
    </w:p>
    <w:p w:rsidR="0031542E" w:rsidRDefault="0031542E">
      <w:pPr>
        <w:spacing w:line="14" w:lineRule="exact"/>
        <w:rPr>
          <w:rFonts w:ascii="Symbol" w:eastAsia="Symbol" w:hAnsi="Symbol" w:cs="Symbol"/>
        </w:rPr>
      </w:pPr>
    </w:p>
    <w:p w:rsidR="0031542E" w:rsidRDefault="008D2912">
      <w:pPr>
        <w:spacing w:line="236" w:lineRule="auto"/>
        <w:ind w:left="3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антивирусные программы и настройки безопасности, которые помогут блокировать негативный контент.</w:t>
      </w:r>
    </w:p>
    <w:p w:rsidR="0031542E" w:rsidRDefault="0031542E">
      <w:pPr>
        <w:spacing w:line="1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2"/>
          <w:numId w:val="5"/>
        </w:numPr>
        <w:tabs>
          <w:tab w:val="left" w:pos="1563"/>
        </w:tabs>
        <w:ind w:left="1563" w:hanging="646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7"/>
          <w:szCs w:val="17"/>
        </w:rPr>
        <w:t>Объясните</w:t>
      </w:r>
      <w:r>
        <w:rPr>
          <w:rFonts w:eastAsia="Times New Roman"/>
        </w:rPr>
        <w:t>детям,что</w:t>
      </w:r>
    </w:p>
    <w:p w:rsidR="0031542E" w:rsidRDefault="0031542E">
      <w:pPr>
        <w:spacing w:line="19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31542E" w:rsidRDefault="008D2912">
      <w:pPr>
        <w:spacing w:line="232" w:lineRule="auto"/>
        <w:ind w:left="1283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</w:rPr>
        <w:t>необходимо</w:t>
      </w:r>
      <w:r>
        <w:rPr>
          <w:rFonts w:eastAsia="Times New Roman"/>
          <w:sz w:val="21"/>
          <w:szCs w:val="21"/>
        </w:rPr>
        <w:t>проверять</w:t>
      </w:r>
    </w:p>
    <w:p w:rsidR="0031542E" w:rsidRDefault="0031542E">
      <w:pPr>
        <w:spacing w:line="10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31542E" w:rsidRDefault="008D2912">
      <w:pPr>
        <w:spacing w:line="237" w:lineRule="auto"/>
        <w:ind w:left="1283"/>
        <w:jc w:val="both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</w:rPr>
        <w:t>информацию,</w:t>
      </w:r>
      <w:r>
        <w:rPr>
          <w:rFonts w:eastAsia="Times New Roman"/>
        </w:rPr>
        <w:t xml:space="preserve"> полученную в Интернете, а при общении с другими пользователями быть дружелюбными.</w:t>
      </w:r>
    </w:p>
    <w:p w:rsidR="0031542E" w:rsidRDefault="0031542E">
      <w:pPr>
        <w:spacing w:line="26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31542E" w:rsidRDefault="008D2912">
      <w:pPr>
        <w:numPr>
          <w:ilvl w:val="3"/>
          <w:numId w:val="5"/>
        </w:numPr>
        <w:tabs>
          <w:tab w:val="left" w:pos="1988"/>
        </w:tabs>
        <w:spacing w:line="227" w:lineRule="auto"/>
        <w:ind w:left="363" w:firstLine="914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Научите детей правильно реагировать на обидные слова или действия</w:t>
      </w:r>
    </w:p>
    <w:p w:rsidR="0031542E" w:rsidRDefault="0031542E">
      <w:pPr>
        <w:spacing w:line="14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1"/>
          <w:numId w:val="5"/>
        </w:numPr>
        <w:tabs>
          <w:tab w:val="left" w:pos="530"/>
        </w:tabs>
        <w:spacing w:line="234" w:lineRule="auto"/>
        <w:ind w:left="363" w:hanging="3"/>
        <w:rPr>
          <w:rFonts w:eastAsia="Times New Roman"/>
        </w:rPr>
      </w:pPr>
      <w:r>
        <w:rPr>
          <w:rFonts w:eastAsia="Times New Roman"/>
        </w:rPr>
        <w:t>Интернете: не стоит общаться с агрессивно настроенными пользователями.</w:t>
      </w:r>
    </w:p>
    <w:p w:rsidR="0031542E" w:rsidRDefault="0031542E">
      <w:pPr>
        <w:spacing w:line="10" w:lineRule="exact"/>
        <w:rPr>
          <w:rFonts w:eastAsia="Times New Roman"/>
        </w:rPr>
      </w:pPr>
    </w:p>
    <w:p w:rsidR="0031542E" w:rsidRDefault="008D2912">
      <w:pPr>
        <w:spacing w:line="236" w:lineRule="auto"/>
        <w:ind w:left="363" w:right="1240"/>
        <w:jc w:val="both"/>
        <w:rPr>
          <w:rFonts w:eastAsia="Times New Roman"/>
        </w:rPr>
      </w:pPr>
      <w:r>
        <w:rPr>
          <w:rFonts w:eastAsia="Times New Roman"/>
        </w:rPr>
        <w:t>Убедитесь, что оскорбления из Сет</w:t>
      </w:r>
      <w:r>
        <w:rPr>
          <w:rFonts w:eastAsia="Times New Roman"/>
        </w:rPr>
        <w:t>и не перешли в реальную жизнь ребенка.</w:t>
      </w:r>
    </w:p>
    <w:p w:rsidR="0031542E" w:rsidRDefault="0031542E">
      <w:pPr>
        <w:spacing w:line="1" w:lineRule="exact"/>
        <w:rPr>
          <w:rFonts w:eastAsia="Times New Roman"/>
        </w:rPr>
      </w:pPr>
    </w:p>
    <w:p w:rsidR="0031542E" w:rsidRDefault="008D2912">
      <w:pPr>
        <w:numPr>
          <w:ilvl w:val="0"/>
          <w:numId w:val="5"/>
        </w:numPr>
        <w:tabs>
          <w:tab w:val="left" w:pos="363"/>
        </w:tabs>
        <w:ind w:left="363" w:hanging="363"/>
        <w:rPr>
          <w:rFonts w:ascii="Symbol" w:eastAsia="Symbol" w:hAnsi="Symbol" w:cs="Symbol"/>
        </w:rPr>
      </w:pPr>
      <w:r>
        <w:rPr>
          <w:rFonts w:eastAsia="Times New Roman"/>
        </w:rPr>
        <w:t>Расскажитеребенку</w:t>
      </w:r>
      <w:r>
        <w:rPr>
          <w:rFonts w:eastAsia="Times New Roman"/>
          <w:sz w:val="21"/>
          <w:szCs w:val="21"/>
        </w:rPr>
        <w:t>об</w:t>
      </w:r>
    </w:p>
    <w:p w:rsidR="0031542E" w:rsidRDefault="0031542E">
      <w:pPr>
        <w:spacing w:line="12" w:lineRule="exact"/>
        <w:rPr>
          <w:rFonts w:ascii="Symbol" w:eastAsia="Symbol" w:hAnsi="Symbol" w:cs="Symbol"/>
        </w:rPr>
      </w:pPr>
    </w:p>
    <w:p w:rsidR="0031542E" w:rsidRDefault="008D2912">
      <w:pPr>
        <w:ind w:left="363"/>
        <w:rPr>
          <w:rFonts w:ascii="Symbol" w:eastAsia="Symbol" w:hAnsi="Symbol" w:cs="Symbol"/>
        </w:rPr>
      </w:pPr>
      <w:r>
        <w:rPr>
          <w:rFonts w:eastAsia="Times New Roman"/>
        </w:rPr>
        <w:t>опасности встречи с незнакомыми людьми, с которыми он может познакомиться в Интернете: на встречу в реальной жизни обязательно нужно взять с собой взрослых.</w:t>
      </w:r>
    </w:p>
    <w:p w:rsidR="0031542E" w:rsidRDefault="0031542E">
      <w:pPr>
        <w:spacing w:line="240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0"/>
          <w:numId w:val="5"/>
        </w:numPr>
        <w:tabs>
          <w:tab w:val="left" w:pos="363"/>
        </w:tabs>
        <w:ind w:left="363" w:hanging="363"/>
        <w:rPr>
          <w:rFonts w:ascii="Symbol" w:eastAsia="Symbol" w:hAnsi="Symbol" w:cs="Symbol"/>
        </w:rPr>
      </w:pPr>
      <w:r>
        <w:rPr>
          <w:rFonts w:eastAsia="Times New Roman"/>
        </w:rPr>
        <w:t>Никогданеоткрывайте</w:t>
      </w:r>
      <w:r>
        <w:rPr>
          <w:rFonts w:eastAsia="Times New Roman"/>
          <w:sz w:val="21"/>
          <w:szCs w:val="21"/>
        </w:rPr>
        <w:t>вложения,</w:t>
      </w:r>
    </w:p>
    <w:p w:rsidR="0031542E" w:rsidRDefault="0031542E">
      <w:pPr>
        <w:spacing w:line="12" w:lineRule="exact"/>
        <w:rPr>
          <w:rFonts w:ascii="Symbol" w:eastAsia="Symbol" w:hAnsi="Symbol" w:cs="Symbol"/>
        </w:rPr>
      </w:pPr>
    </w:p>
    <w:p w:rsidR="0031542E" w:rsidRDefault="008D2912">
      <w:pPr>
        <w:spacing w:line="235" w:lineRule="auto"/>
        <w:ind w:left="363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присланные с подозрительных и неизвестных вам адресов - научите этому ребенка!</w:t>
      </w:r>
    </w:p>
    <w:p w:rsidR="0031542E" w:rsidRDefault="0031542E">
      <w:pPr>
        <w:spacing w:line="29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0"/>
          <w:numId w:val="5"/>
        </w:numPr>
        <w:tabs>
          <w:tab w:val="left" w:pos="363"/>
        </w:tabs>
        <w:spacing w:line="227" w:lineRule="auto"/>
        <w:ind w:left="363" w:hanging="363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Объясните ребенку, что нельзя разглашать в Интернете информацию личного характера:</w:t>
      </w:r>
    </w:p>
    <w:p w:rsidR="0031542E" w:rsidRDefault="0031542E">
      <w:pPr>
        <w:spacing w:line="1" w:lineRule="exact"/>
        <w:rPr>
          <w:rFonts w:ascii="Symbol" w:eastAsia="Symbol" w:hAnsi="Symbol" w:cs="Symbol"/>
        </w:rPr>
      </w:pPr>
    </w:p>
    <w:p w:rsidR="0031542E" w:rsidRDefault="008D2912">
      <w:pPr>
        <w:ind w:left="1803"/>
        <w:rPr>
          <w:rFonts w:ascii="Symbol" w:eastAsia="Symbol" w:hAnsi="Symbol" w:cs="Symbol"/>
        </w:rPr>
      </w:pPr>
      <w:r>
        <w:rPr>
          <w:rFonts w:eastAsia="Times New Roman"/>
        </w:rPr>
        <w:t>имя, адрес, телефон и т.п.</w:t>
      </w:r>
    </w:p>
    <w:p w:rsidR="0031542E" w:rsidRDefault="0031542E">
      <w:pPr>
        <w:spacing w:line="8" w:lineRule="exact"/>
        <w:rPr>
          <w:rFonts w:ascii="Symbol" w:eastAsia="Symbol" w:hAnsi="Symbol" w:cs="Symbol"/>
        </w:rPr>
      </w:pPr>
    </w:p>
    <w:p w:rsidR="0031542E" w:rsidRDefault="008D2912">
      <w:pPr>
        <w:numPr>
          <w:ilvl w:val="4"/>
          <w:numId w:val="5"/>
        </w:numPr>
        <w:tabs>
          <w:tab w:val="left" w:pos="2903"/>
        </w:tabs>
        <w:ind w:left="2903" w:hanging="356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  <w:sz w:val="21"/>
          <w:szCs w:val="21"/>
        </w:rPr>
        <w:t>Проинформируйте</w:t>
      </w:r>
    </w:p>
    <w:p w:rsidR="0031542E" w:rsidRDefault="0031542E">
      <w:pPr>
        <w:spacing w:line="1" w:lineRule="exact"/>
        <w:rPr>
          <w:rFonts w:ascii="Symbol" w:eastAsia="Symbol" w:hAnsi="Symbol" w:cs="Symbol"/>
          <w:sz w:val="21"/>
          <w:szCs w:val="21"/>
        </w:rPr>
      </w:pPr>
    </w:p>
    <w:p w:rsidR="0031542E" w:rsidRDefault="008D2912">
      <w:pPr>
        <w:ind w:left="1803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</w:rPr>
        <w:t>ребенкаосамых</w:t>
      </w:r>
    </w:p>
    <w:p w:rsidR="0031542E" w:rsidRDefault="008D29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-74295</wp:posOffset>
            </wp:positionH>
            <wp:positionV relativeFrom="paragraph">
              <wp:posOffset>-4467860</wp:posOffset>
            </wp:positionV>
            <wp:extent cx="770255" cy="8966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2283460</wp:posOffset>
            </wp:positionH>
            <wp:positionV relativeFrom="paragraph">
              <wp:posOffset>-3034030</wp:posOffset>
            </wp:positionV>
            <wp:extent cx="836295" cy="8286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14605</wp:posOffset>
            </wp:positionH>
            <wp:positionV relativeFrom="paragraph">
              <wp:posOffset>-474980</wp:posOffset>
            </wp:positionV>
            <wp:extent cx="100584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42E" w:rsidRDefault="008D2912">
      <w:pPr>
        <w:spacing w:line="234" w:lineRule="auto"/>
        <w:ind w:left="1803"/>
        <w:rPr>
          <w:sz w:val="20"/>
          <w:szCs w:val="20"/>
        </w:rPr>
      </w:pPr>
      <w:r>
        <w:rPr>
          <w:rFonts w:eastAsia="Times New Roman"/>
        </w:rPr>
        <w:t xml:space="preserve">распространенных методах </w:t>
      </w:r>
      <w:r>
        <w:rPr>
          <w:rFonts w:eastAsia="Times New Roman"/>
        </w:rPr>
        <w:t>мошенничества в сети.</w:t>
      </w:r>
    </w:p>
    <w:p w:rsidR="0031542E" w:rsidRDefault="0031542E">
      <w:pPr>
        <w:spacing w:line="11" w:lineRule="exact"/>
        <w:rPr>
          <w:sz w:val="20"/>
          <w:szCs w:val="20"/>
        </w:rPr>
      </w:pPr>
    </w:p>
    <w:p w:rsidR="0031542E" w:rsidRDefault="008D2912">
      <w:pPr>
        <w:numPr>
          <w:ilvl w:val="0"/>
          <w:numId w:val="6"/>
        </w:numPr>
        <w:tabs>
          <w:tab w:val="left" w:pos="723"/>
        </w:tabs>
        <w:spacing w:line="236" w:lineRule="auto"/>
        <w:ind w:left="723" w:hanging="363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Убедитесь в безопасности сайта, на котором вы или ваш ребенок планируете совершить покупку</w:t>
      </w:r>
      <w:r>
        <w:rPr>
          <w:rFonts w:eastAsia="Times New Roman"/>
          <w:sz w:val="19"/>
          <w:szCs w:val="19"/>
        </w:rPr>
        <w:t>.</w:t>
      </w:r>
    </w:p>
    <w:sectPr w:rsidR="0031542E">
      <w:pgSz w:w="16840" w:h="11906" w:orient="landscape"/>
      <w:pgMar w:top="717" w:right="718" w:bottom="284" w:left="720" w:header="0" w:footer="0" w:gutter="0"/>
      <w:cols w:num="3" w:space="720" w:equalWidth="0">
        <w:col w:w="4660" w:space="710"/>
        <w:col w:w="4670" w:space="697"/>
        <w:col w:w="46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CC56993E"/>
    <w:lvl w:ilvl="0" w:tplc="70806C2A">
      <w:start w:val="1"/>
      <w:numFmt w:val="bullet"/>
      <w:lvlText w:val=""/>
      <w:lvlJc w:val="left"/>
    </w:lvl>
    <w:lvl w:ilvl="1" w:tplc="FFC02814">
      <w:numFmt w:val="decimal"/>
      <w:lvlText w:val=""/>
      <w:lvlJc w:val="left"/>
    </w:lvl>
    <w:lvl w:ilvl="2" w:tplc="F8405CAE">
      <w:numFmt w:val="decimal"/>
      <w:lvlText w:val=""/>
      <w:lvlJc w:val="left"/>
    </w:lvl>
    <w:lvl w:ilvl="3" w:tplc="E3783670">
      <w:numFmt w:val="decimal"/>
      <w:lvlText w:val=""/>
      <w:lvlJc w:val="left"/>
    </w:lvl>
    <w:lvl w:ilvl="4" w:tplc="AF804ACC">
      <w:numFmt w:val="decimal"/>
      <w:lvlText w:val=""/>
      <w:lvlJc w:val="left"/>
    </w:lvl>
    <w:lvl w:ilvl="5" w:tplc="CF385616">
      <w:numFmt w:val="decimal"/>
      <w:lvlText w:val=""/>
      <w:lvlJc w:val="left"/>
    </w:lvl>
    <w:lvl w:ilvl="6" w:tplc="F990B550">
      <w:numFmt w:val="decimal"/>
      <w:lvlText w:val=""/>
      <w:lvlJc w:val="left"/>
    </w:lvl>
    <w:lvl w:ilvl="7" w:tplc="6A3CE2EE">
      <w:numFmt w:val="decimal"/>
      <w:lvlText w:val=""/>
      <w:lvlJc w:val="left"/>
    </w:lvl>
    <w:lvl w:ilvl="8" w:tplc="51721076">
      <w:numFmt w:val="decimal"/>
      <w:lvlText w:val=""/>
      <w:lvlJc w:val="left"/>
    </w:lvl>
  </w:abstractNum>
  <w:abstractNum w:abstractNumId="1">
    <w:nsid w:val="000041BB"/>
    <w:multiLevelType w:val="hybridMultilevel"/>
    <w:tmpl w:val="AE36C5DA"/>
    <w:lvl w:ilvl="0" w:tplc="D1625314">
      <w:start w:val="1"/>
      <w:numFmt w:val="bullet"/>
      <w:lvlText w:val=""/>
      <w:lvlJc w:val="left"/>
    </w:lvl>
    <w:lvl w:ilvl="1" w:tplc="A9EC3738">
      <w:numFmt w:val="decimal"/>
      <w:lvlText w:val=""/>
      <w:lvlJc w:val="left"/>
    </w:lvl>
    <w:lvl w:ilvl="2" w:tplc="B284FF38">
      <w:numFmt w:val="decimal"/>
      <w:lvlText w:val=""/>
      <w:lvlJc w:val="left"/>
    </w:lvl>
    <w:lvl w:ilvl="3" w:tplc="91B665A0">
      <w:numFmt w:val="decimal"/>
      <w:lvlText w:val=""/>
      <w:lvlJc w:val="left"/>
    </w:lvl>
    <w:lvl w:ilvl="4" w:tplc="44803DB8">
      <w:numFmt w:val="decimal"/>
      <w:lvlText w:val=""/>
      <w:lvlJc w:val="left"/>
    </w:lvl>
    <w:lvl w:ilvl="5" w:tplc="26248E60">
      <w:numFmt w:val="decimal"/>
      <w:lvlText w:val=""/>
      <w:lvlJc w:val="left"/>
    </w:lvl>
    <w:lvl w:ilvl="6" w:tplc="90E4F988">
      <w:numFmt w:val="decimal"/>
      <w:lvlText w:val=""/>
      <w:lvlJc w:val="left"/>
    </w:lvl>
    <w:lvl w:ilvl="7" w:tplc="8F54F8CC">
      <w:numFmt w:val="decimal"/>
      <w:lvlText w:val=""/>
      <w:lvlJc w:val="left"/>
    </w:lvl>
    <w:lvl w:ilvl="8" w:tplc="72BAE01C">
      <w:numFmt w:val="decimal"/>
      <w:lvlText w:val=""/>
      <w:lvlJc w:val="left"/>
    </w:lvl>
  </w:abstractNum>
  <w:abstractNum w:abstractNumId="2">
    <w:nsid w:val="00005AF1"/>
    <w:multiLevelType w:val="hybridMultilevel"/>
    <w:tmpl w:val="84D45516"/>
    <w:lvl w:ilvl="0" w:tplc="A0149C54">
      <w:start w:val="1"/>
      <w:numFmt w:val="bullet"/>
      <w:lvlText w:val=""/>
      <w:lvlJc w:val="left"/>
    </w:lvl>
    <w:lvl w:ilvl="1" w:tplc="E3CA47C0">
      <w:start w:val="1"/>
      <w:numFmt w:val="bullet"/>
      <w:lvlText w:val="в"/>
      <w:lvlJc w:val="left"/>
    </w:lvl>
    <w:lvl w:ilvl="2" w:tplc="FFB0BB2C">
      <w:start w:val="1"/>
      <w:numFmt w:val="bullet"/>
      <w:lvlText w:val=""/>
      <w:lvlJc w:val="left"/>
    </w:lvl>
    <w:lvl w:ilvl="3" w:tplc="0F22E6F0">
      <w:start w:val="1"/>
      <w:numFmt w:val="bullet"/>
      <w:lvlText w:val=""/>
      <w:lvlJc w:val="left"/>
    </w:lvl>
    <w:lvl w:ilvl="4" w:tplc="4A7E553A">
      <w:start w:val="1"/>
      <w:numFmt w:val="bullet"/>
      <w:lvlText w:val=""/>
      <w:lvlJc w:val="left"/>
    </w:lvl>
    <w:lvl w:ilvl="5" w:tplc="2CF8AB5E">
      <w:numFmt w:val="decimal"/>
      <w:lvlText w:val=""/>
      <w:lvlJc w:val="left"/>
    </w:lvl>
    <w:lvl w:ilvl="6" w:tplc="D7D0EAAC">
      <w:numFmt w:val="decimal"/>
      <w:lvlText w:val=""/>
      <w:lvlJc w:val="left"/>
    </w:lvl>
    <w:lvl w:ilvl="7" w:tplc="8B2463EA">
      <w:numFmt w:val="decimal"/>
      <w:lvlText w:val=""/>
      <w:lvlJc w:val="left"/>
    </w:lvl>
    <w:lvl w:ilvl="8" w:tplc="A392CBB0">
      <w:numFmt w:val="decimal"/>
      <w:lvlText w:val=""/>
      <w:lvlJc w:val="left"/>
    </w:lvl>
  </w:abstractNum>
  <w:abstractNum w:abstractNumId="3">
    <w:nsid w:val="00005F90"/>
    <w:multiLevelType w:val="hybridMultilevel"/>
    <w:tmpl w:val="F2A8C9A8"/>
    <w:lvl w:ilvl="0" w:tplc="BCA6A180">
      <w:start w:val="1"/>
      <w:numFmt w:val="bullet"/>
      <w:lvlText w:val="И"/>
      <w:lvlJc w:val="left"/>
    </w:lvl>
    <w:lvl w:ilvl="1" w:tplc="5E5A027A">
      <w:numFmt w:val="decimal"/>
      <w:lvlText w:val=""/>
      <w:lvlJc w:val="left"/>
    </w:lvl>
    <w:lvl w:ilvl="2" w:tplc="83C0FB0A">
      <w:numFmt w:val="decimal"/>
      <w:lvlText w:val=""/>
      <w:lvlJc w:val="left"/>
    </w:lvl>
    <w:lvl w:ilvl="3" w:tplc="7C08AEF8">
      <w:numFmt w:val="decimal"/>
      <w:lvlText w:val=""/>
      <w:lvlJc w:val="left"/>
    </w:lvl>
    <w:lvl w:ilvl="4" w:tplc="E7680D52">
      <w:numFmt w:val="decimal"/>
      <w:lvlText w:val=""/>
      <w:lvlJc w:val="left"/>
    </w:lvl>
    <w:lvl w:ilvl="5" w:tplc="3E6C0462">
      <w:numFmt w:val="decimal"/>
      <w:lvlText w:val=""/>
      <w:lvlJc w:val="left"/>
    </w:lvl>
    <w:lvl w:ilvl="6" w:tplc="96AA805C">
      <w:numFmt w:val="decimal"/>
      <w:lvlText w:val=""/>
      <w:lvlJc w:val="left"/>
    </w:lvl>
    <w:lvl w:ilvl="7" w:tplc="E470231C">
      <w:numFmt w:val="decimal"/>
      <w:lvlText w:val=""/>
      <w:lvlJc w:val="left"/>
    </w:lvl>
    <w:lvl w:ilvl="8" w:tplc="6BF2A064">
      <w:numFmt w:val="decimal"/>
      <w:lvlText w:val=""/>
      <w:lvlJc w:val="left"/>
    </w:lvl>
  </w:abstractNum>
  <w:abstractNum w:abstractNumId="4">
    <w:nsid w:val="00006952"/>
    <w:multiLevelType w:val="hybridMultilevel"/>
    <w:tmpl w:val="E3CE05BC"/>
    <w:lvl w:ilvl="0" w:tplc="580C3F3A">
      <w:start w:val="1"/>
      <w:numFmt w:val="decimal"/>
      <w:lvlText w:val="%1."/>
      <w:lvlJc w:val="left"/>
    </w:lvl>
    <w:lvl w:ilvl="1" w:tplc="10E47FA4">
      <w:numFmt w:val="decimal"/>
      <w:lvlText w:val=""/>
      <w:lvlJc w:val="left"/>
    </w:lvl>
    <w:lvl w:ilvl="2" w:tplc="39FA8610">
      <w:numFmt w:val="decimal"/>
      <w:lvlText w:val=""/>
      <w:lvlJc w:val="left"/>
    </w:lvl>
    <w:lvl w:ilvl="3" w:tplc="B7641C58">
      <w:numFmt w:val="decimal"/>
      <w:lvlText w:val=""/>
      <w:lvlJc w:val="left"/>
    </w:lvl>
    <w:lvl w:ilvl="4" w:tplc="9B4E7E48">
      <w:numFmt w:val="decimal"/>
      <w:lvlText w:val=""/>
      <w:lvlJc w:val="left"/>
    </w:lvl>
    <w:lvl w:ilvl="5" w:tplc="10E0E47C">
      <w:numFmt w:val="decimal"/>
      <w:lvlText w:val=""/>
      <w:lvlJc w:val="left"/>
    </w:lvl>
    <w:lvl w:ilvl="6" w:tplc="274264EC">
      <w:numFmt w:val="decimal"/>
      <w:lvlText w:val=""/>
      <w:lvlJc w:val="left"/>
    </w:lvl>
    <w:lvl w:ilvl="7" w:tplc="46522D98">
      <w:numFmt w:val="decimal"/>
      <w:lvlText w:val=""/>
      <w:lvlJc w:val="left"/>
    </w:lvl>
    <w:lvl w:ilvl="8" w:tplc="AC0A8B64">
      <w:numFmt w:val="decimal"/>
      <w:lvlText w:val=""/>
      <w:lvlJc w:val="left"/>
    </w:lvl>
  </w:abstractNum>
  <w:abstractNum w:abstractNumId="5">
    <w:nsid w:val="00006DF1"/>
    <w:multiLevelType w:val="hybridMultilevel"/>
    <w:tmpl w:val="BBEE5034"/>
    <w:lvl w:ilvl="0" w:tplc="6F848A68">
      <w:start w:val="1"/>
      <w:numFmt w:val="bullet"/>
      <w:lvlText w:val=""/>
      <w:lvlJc w:val="left"/>
    </w:lvl>
    <w:lvl w:ilvl="1" w:tplc="1E3E794A">
      <w:start w:val="1"/>
      <w:numFmt w:val="bullet"/>
      <w:lvlText w:val="и"/>
      <w:lvlJc w:val="left"/>
    </w:lvl>
    <w:lvl w:ilvl="2" w:tplc="9ABCB17E">
      <w:start w:val="1"/>
      <w:numFmt w:val="bullet"/>
      <w:lvlText w:val=""/>
      <w:lvlJc w:val="left"/>
    </w:lvl>
    <w:lvl w:ilvl="3" w:tplc="A512232C">
      <w:numFmt w:val="decimal"/>
      <w:lvlText w:val=""/>
      <w:lvlJc w:val="left"/>
    </w:lvl>
    <w:lvl w:ilvl="4" w:tplc="C4C44500">
      <w:numFmt w:val="decimal"/>
      <w:lvlText w:val=""/>
      <w:lvlJc w:val="left"/>
    </w:lvl>
    <w:lvl w:ilvl="5" w:tplc="634A6DC8">
      <w:numFmt w:val="decimal"/>
      <w:lvlText w:val=""/>
      <w:lvlJc w:val="left"/>
    </w:lvl>
    <w:lvl w:ilvl="6" w:tplc="207A4802">
      <w:numFmt w:val="decimal"/>
      <w:lvlText w:val=""/>
      <w:lvlJc w:val="left"/>
    </w:lvl>
    <w:lvl w:ilvl="7" w:tplc="EFD434BA">
      <w:numFmt w:val="decimal"/>
      <w:lvlText w:val=""/>
      <w:lvlJc w:val="left"/>
    </w:lvl>
    <w:lvl w:ilvl="8" w:tplc="2E86369C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2E"/>
    <w:rsid w:val="0031542E"/>
    <w:rsid w:val="008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Arsenal</cp:lastModifiedBy>
  <cp:revision>2</cp:revision>
  <dcterms:created xsi:type="dcterms:W3CDTF">2020-09-23T12:49:00Z</dcterms:created>
  <dcterms:modified xsi:type="dcterms:W3CDTF">2020-09-23T10:55:00Z</dcterms:modified>
</cp:coreProperties>
</file>