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19" w:rsidRPr="007847A1" w:rsidRDefault="006A6F40">
      <w:pPr>
        <w:rPr>
          <w:sz w:val="28"/>
        </w:rPr>
      </w:pPr>
      <w:bookmarkStart w:id="0" w:name="_GoBack"/>
      <w:r w:rsidRPr="00C50E65">
        <w:rPr>
          <w:rFonts w:ascii="GothaPro" w:hAnsi="GothaPro"/>
          <w:b/>
          <w:bCs/>
          <w:color w:val="B8312F"/>
          <w:spacing w:val="3"/>
          <w:sz w:val="31"/>
          <w:szCs w:val="23"/>
          <w:u w:val="single"/>
          <w:bdr w:val="none" w:sz="0" w:space="0" w:color="auto" w:frame="1"/>
          <w:shd w:val="clear" w:color="auto" w:fill="FFFFFF"/>
        </w:rPr>
        <w:t>НАПРАВЛЕНИЯ</w:t>
      </w:r>
      <w:r w:rsidR="00C50E65" w:rsidRPr="00C50E65">
        <w:rPr>
          <w:rFonts w:ascii="GothaPro" w:hAnsi="GothaPro"/>
          <w:b/>
          <w:bCs/>
          <w:color w:val="B8312F"/>
          <w:spacing w:val="3"/>
          <w:sz w:val="31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r w:rsidRPr="00C50E65">
        <w:rPr>
          <w:rFonts w:ascii="GothaPro" w:hAnsi="GothaPro"/>
          <w:b/>
          <w:bCs/>
          <w:color w:val="B8312F"/>
          <w:spacing w:val="3"/>
          <w:sz w:val="31"/>
          <w:szCs w:val="23"/>
          <w:u w:val="single"/>
          <w:bdr w:val="none" w:sz="0" w:space="0" w:color="auto" w:frame="1"/>
          <w:shd w:val="clear" w:color="auto" w:fill="FFFFFF"/>
        </w:rPr>
        <w:t xml:space="preserve"> ИТОГОВОГО СОЧИНЕНИЯ 2020-2021</w:t>
      </w:r>
      <w:r w:rsidRPr="00C50E65">
        <w:rPr>
          <w:rFonts w:ascii="GothaPro" w:hAnsi="GothaPro"/>
          <w:color w:val="1A1A1A"/>
          <w:spacing w:val="3"/>
          <w:sz w:val="31"/>
          <w:szCs w:val="23"/>
          <w:u w:val="single"/>
          <w:shd w:val="clear" w:color="auto" w:fill="FFFFFF"/>
        </w:rPr>
        <w:t> </w:t>
      </w:r>
      <w:r w:rsidRPr="00C50E65">
        <w:rPr>
          <w:rFonts w:ascii="GothaPro" w:hAnsi="GothaPro"/>
          <w:color w:val="1A1A1A"/>
          <w:spacing w:val="3"/>
          <w:sz w:val="31"/>
          <w:szCs w:val="23"/>
          <w:u w:val="single"/>
        </w:rPr>
        <w:br/>
      </w:r>
      <w:bookmarkEnd w:id="0"/>
      <w:r>
        <w:rPr>
          <w:rFonts w:ascii="GothaPro" w:hAnsi="GothaPro"/>
          <w:color w:val="1A1A1A"/>
          <w:spacing w:val="3"/>
          <w:sz w:val="23"/>
          <w:szCs w:val="23"/>
        </w:rPr>
        <w:br/>
      </w:r>
      <w:hyperlink r:id="rId5" w:history="1">
        <w:r w:rsidRPr="007847A1">
          <w:rPr>
            <w:rStyle w:val="a3"/>
            <w:rFonts w:ascii="GothaPro" w:hAnsi="GothaPro"/>
            <w:color w:val="0089FF"/>
            <w:spacing w:val="3"/>
            <w:sz w:val="27"/>
            <w:szCs w:val="23"/>
            <w:u w:val="none"/>
            <w:bdr w:val="none" w:sz="0" w:space="0" w:color="auto" w:frame="1"/>
            <w:shd w:val="clear" w:color="auto" w:fill="FFFFFF"/>
          </w:rPr>
          <w:t>1. ЗАБВЕНИЮ НЕ ПОДЛЕЖИТ</w:t>
        </w:r>
      </w:hyperlink>
      <w:r w:rsidRPr="007847A1">
        <w:rPr>
          <w:rFonts w:ascii="GothaPro" w:hAnsi="GothaPro"/>
          <w:color w:val="1A1A1A"/>
          <w:spacing w:val="3"/>
          <w:sz w:val="27"/>
          <w:szCs w:val="23"/>
        </w:rPr>
        <w:br/>
      </w:r>
      <w:hyperlink r:id="rId6" w:history="1">
        <w:r w:rsidRPr="007847A1">
          <w:rPr>
            <w:rStyle w:val="a3"/>
            <w:rFonts w:ascii="GothaPro" w:hAnsi="GothaPro"/>
            <w:color w:val="0089FF"/>
            <w:spacing w:val="3"/>
            <w:sz w:val="27"/>
            <w:szCs w:val="23"/>
            <w:u w:val="none"/>
            <w:bdr w:val="none" w:sz="0" w:space="0" w:color="auto" w:frame="1"/>
            <w:shd w:val="clear" w:color="auto" w:fill="FFFFFF"/>
          </w:rPr>
          <w:t>2. Я И ДРУГИЕ</w:t>
        </w:r>
      </w:hyperlink>
      <w:r w:rsidRPr="007847A1">
        <w:rPr>
          <w:rFonts w:ascii="GothaPro" w:hAnsi="GothaPro"/>
          <w:color w:val="1A1A1A"/>
          <w:spacing w:val="3"/>
          <w:sz w:val="27"/>
          <w:szCs w:val="23"/>
        </w:rPr>
        <w:br/>
      </w:r>
      <w:hyperlink r:id="rId7" w:history="1">
        <w:r w:rsidRPr="007847A1">
          <w:rPr>
            <w:rStyle w:val="a3"/>
            <w:rFonts w:ascii="GothaPro" w:hAnsi="GothaPro"/>
            <w:color w:val="0089FF"/>
            <w:spacing w:val="3"/>
            <w:sz w:val="27"/>
            <w:szCs w:val="23"/>
            <w:u w:val="none"/>
            <w:bdr w:val="none" w:sz="0" w:space="0" w:color="auto" w:frame="1"/>
            <w:shd w:val="clear" w:color="auto" w:fill="FFFFFF"/>
          </w:rPr>
          <w:t>3. ВРЕМЯ ПЕРЕМЕН</w:t>
        </w:r>
      </w:hyperlink>
      <w:r w:rsidRPr="007847A1">
        <w:rPr>
          <w:rFonts w:ascii="GothaPro" w:hAnsi="GothaPro"/>
          <w:color w:val="1A1A1A"/>
          <w:spacing w:val="3"/>
          <w:sz w:val="27"/>
          <w:szCs w:val="23"/>
        </w:rPr>
        <w:br/>
      </w:r>
      <w:hyperlink r:id="rId8" w:history="1">
        <w:r w:rsidRPr="007847A1">
          <w:rPr>
            <w:rStyle w:val="a3"/>
            <w:rFonts w:ascii="GothaPro" w:hAnsi="GothaPro"/>
            <w:color w:val="DE7509"/>
            <w:spacing w:val="3"/>
            <w:sz w:val="27"/>
            <w:szCs w:val="23"/>
            <w:bdr w:val="none" w:sz="0" w:space="0" w:color="auto" w:frame="1"/>
            <w:shd w:val="clear" w:color="auto" w:fill="FFFFFF"/>
          </w:rPr>
          <w:t>4. РАЗГОВОР С СОБОЙ</w:t>
        </w:r>
      </w:hyperlink>
      <w:r w:rsidRPr="007847A1">
        <w:rPr>
          <w:rFonts w:ascii="GothaPro" w:hAnsi="GothaPro"/>
          <w:color w:val="1A1A1A"/>
          <w:spacing w:val="3"/>
          <w:sz w:val="27"/>
          <w:szCs w:val="23"/>
        </w:rPr>
        <w:br/>
      </w:r>
      <w:hyperlink r:id="rId9" w:history="1">
        <w:r w:rsidRPr="007847A1">
          <w:rPr>
            <w:rStyle w:val="a3"/>
            <w:rFonts w:ascii="GothaPro" w:hAnsi="GothaPro"/>
            <w:color w:val="0089FF"/>
            <w:spacing w:val="3"/>
            <w:sz w:val="27"/>
            <w:szCs w:val="23"/>
            <w:u w:val="none"/>
            <w:bdr w:val="none" w:sz="0" w:space="0" w:color="auto" w:frame="1"/>
            <w:shd w:val="clear" w:color="auto" w:fill="FFFFFF"/>
          </w:rPr>
          <w:t>5. МЕЖДУ ПРОШЛЫМ И БУДУЩИМ: ПОРТРЕТ МОЕГО ПОКОЛЕНИЯ</w:t>
        </w:r>
      </w:hyperlink>
    </w:p>
    <w:p w:rsidR="006A6F40" w:rsidRPr="007847A1" w:rsidRDefault="006A6F40">
      <w:pPr>
        <w:rPr>
          <w:sz w:val="36"/>
        </w:rPr>
      </w:pPr>
      <w:proofErr w:type="gramStart"/>
      <w:r w:rsidRPr="007847A1">
        <w:rPr>
          <w:rFonts w:ascii="GothaPro" w:hAnsi="GothaPro"/>
          <w:b/>
          <w:bCs/>
          <w:color w:val="B8312F"/>
          <w:spacing w:val="3"/>
          <w:sz w:val="29"/>
          <w:szCs w:val="23"/>
          <w:bdr w:val="none" w:sz="0" w:space="0" w:color="auto" w:frame="1"/>
          <w:shd w:val="clear" w:color="auto" w:fill="FFFFFF"/>
        </w:rPr>
        <w:t>ПРАКТИКУМ ДЛЯ ПОДГОТОВКИ К ИТОГОВОМУ СОЧИНЕНИЮ 2020-2021</w:t>
      </w:r>
      <w:r w:rsidRPr="007847A1">
        <w:rPr>
          <w:rFonts w:ascii="GothaPro" w:hAnsi="GothaPro"/>
          <w:color w:val="1A1A1A"/>
          <w:spacing w:val="3"/>
          <w:sz w:val="29"/>
          <w:szCs w:val="23"/>
          <w:shd w:val="clear" w:color="auto" w:fill="FFFFFF"/>
        </w:rPr>
        <w:t> </w:t>
      </w:r>
      <w:r w:rsidRPr="007847A1">
        <w:rPr>
          <w:rFonts w:ascii="GothaPro" w:hAnsi="GothaPro"/>
          <w:color w:val="1A1A1A"/>
          <w:spacing w:val="3"/>
          <w:sz w:val="29"/>
          <w:szCs w:val="23"/>
        </w:rPr>
        <w:br/>
      </w:r>
      <w:hyperlink r:id="rId10" w:history="1">
        <w:r w:rsidRPr="007847A1">
          <w:rPr>
            <w:rStyle w:val="a3"/>
            <w:rFonts w:ascii="GothaPro" w:hAnsi="GothaPro"/>
            <w:color w:val="0089FF"/>
            <w:spacing w:val="3"/>
            <w:sz w:val="31"/>
            <w:szCs w:val="23"/>
            <w:u w:val="none"/>
            <w:bdr w:val="none" w:sz="0" w:space="0" w:color="auto" w:frame="1"/>
            <w:shd w:val="clear" w:color="auto" w:fill="FFFFFF"/>
          </w:rPr>
          <w:t>Практикум для подготовки к итоговому 2020-2021</w:t>
        </w:r>
      </w:hyperlink>
      <w:r w:rsidRPr="007847A1">
        <w:rPr>
          <w:rFonts w:ascii="GothaPro" w:hAnsi="GothaPro"/>
          <w:color w:val="1A1A1A"/>
          <w:spacing w:val="3"/>
          <w:sz w:val="31"/>
          <w:szCs w:val="23"/>
        </w:rPr>
        <w:br/>
      </w:r>
      <w:r w:rsidRPr="007847A1">
        <w:rPr>
          <w:rFonts w:ascii="GothaPro" w:hAnsi="GothaPro"/>
          <w:color w:val="1A1A1A"/>
          <w:spacing w:val="3"/>
          <w:sz w:val="31"/>
          <w:szCs w:val="23"/>
        </w:rPr>
        <w:br/>
      </w:r>
      <w:r w:rsidRPr="007847A1">
        <w:rPr>
          <w:rFonts w:ascii="GothaPro" w:hAnsi="GothaPro"/>
          <w:b/>
          <w:bCs/>
          <w:color w:val="B8312F"/>
          <w:spacing w:val="3"/>
          <w:sz w:val="29"/>
          <w:szCs w:val="23"/>
          <w:bdr w:val="none" w:sz="0" w:space="0" w:color="auto" w:frame="1"/>
          <w:shd w:val="clear" w:color="auto" w:fill="FFFFFF"/>
        </w:rPr>
        <w:t>200+ АРГУМЕНТОВ ДЛЯ ИТОГОВОГО СОЧИНЕНИЯ 2020-2021</w:t>
      </w:r>
      <w:r w:rsidRPr="007847A1">
        <w:rPr>
          <w:rFonts w:ascii="GothaPro" w:hAnsi="GothaPro"/>
          <w:color w:val="1A1A1A"/>
          <w:spacing w:val="3"/>
          <w:sz w:val="29"/>
          <w:szCs w:val="23"/>
          <w:shd w:val="clear" w:color="auto" w:fill="FFFFFF"/>
        </w:rPr>
        <w:t> </w:t>
      </w:r>
      <w:r w:rsidRPr="007847A1">
        <w:rPr>
          <w:rFonts w:ascii="GothaPro" w:hAnsi="GothaPro"/>
          <w:color w:val="1A1A1A"/>
          <w:spacing w:val="3"/>
          <w:sz w:val="29"/>
          <w:szCs w:val="23"/>
        </w:rPr>
        <w:br/>
      </w:r>
      <w:hyperlink r:id="rId11" w:history="1">
        <w:r w:rsidRPr="007847A1">
          <w:rPr>
            <w:rStyle w:val="a3"/>
            <w:rFonts w:ascii="GothaPro" w:hAnsi="GothaPro"/>
            <w:color w:val="0089FF"/>
            <w:spacing w:val="3"/>
            <w:sz w:val="31"/>
            <w:szCs w:val="23"/>
            <w:u w:val="none"/>
            <w:bdr w:val="none" w:sz="0" w:space="0" w:color="auto" w:frame="1"/>
            <w:shd w:val="clear" w:color="auto" w:fill="FFFFFF"/>
          </w:rPr>
          <w:t>Сборник аргументов для итогового сочинения 2020-2021</w:t>
        </w:r>
      </w:hyperlink>
      <w:r w:rsidRPr="007847A1">
        <w:rPr>
          <w:rFonts w:ascii="GothaPro" w:hAnsi="GothaPro"/>
          <w:color w:val="1A1A1A"/>
          <w:spacing w:val="3"/>
          <w:sz w:val="31"/>
          <w:szCs w:val="23"/>
        </w:rPr>
        <w:br/>
      </w:r>
      <w:r w:rsidRPr="007847A1">
        <w:rPr>
          <w:rFonts w:ascii="GothaPro" w:hAnsi="GothaPro"/>
          <w:color w:val="1A1A1A"/>
          <w:spacing w:val="3"/>
          <w:sz w:val="31"/>
          <w:szCs w:val="23"/>
        </w:rPr>
        <w:br/>
      </w:r>
      <w:r w:rsidRPr="007847A1">
        <w:rPr>
          <w:rFonts w:ascii="GothaPro" w:hAnsi="GothaPro"/>
          <w:b/>
          <w:bCs/>
          <w:color w:val="B8312F"/>
          <w:spacing w:val="3"/>
          <w:sz w:val="29"/>
          <w:szCs w:val="23"/>
          <w:bdr w:val="none" w:sz="0" w:space="0" w:color="auto" w:frame="1"/>
          <w:shd w:val="clear" w:color="auto" w:fill="FFFFFF"/>
        </w:rPr>
        <w:t>ДРУГИЕ МАТЕРИАЛЫ ДЛЯ ПОДГОТОВКИ К ИТОГОВОМУ СОЧИНЕНИЮ 2020-2021</w:t>
      </w:r>
      <w:r w:rsidRPr="007847A1">
        <w:rPr>
          <w:rFonts w:ascii="GothaPro" w:hAnsi="GothaPro"/>
          <w:color w:val="1A1A1A"/>
          <w:spacing w:val="3"/>
          <w:sz w:val="29"/>
          <w:szCs w:val="23"/>
          <w:shd w:val="clear" w:color="auto" w:fill="FFFFFF"/>
        </w:rPr>
        <w:t> </w:t>
      </w:r>
      <w:r w:rsidRPr="007847A1">
        <w:rPr>
          <w:rFonts w:ascii="GothaPro" w:hAnsi="GothaPro"/>
          <w:color w:val="1A1A1A"/>
          <w:spacing w:val="3"/>
          <w:sz w:val="29"/>
          <w:szCs w:val="23"/>
        </w:rPr>
        <w:br/>
      </w:r>
      <w:r w:rsidRPr="007847A1">
        <w:rPr>
          <w:rFonts w:ascii="GothaPro" w:hAnsi="GothaPro"/>
          <w:color w:val="1A1A1A"/>
          <w:spacing w:val="3"/>
          <w:sz w:val="31"/>
          <w:szCs w:val="23"/>
          <w:shd w:val="clear" w:color="auto" w:fill="FFFFFF"/>
        </w:rPr>
        <w:t>1.</w:t>
      </w:r>
      <w:proofErr w:type="gramEnd"/>
      <w:r w:rsidRPr="007847A1">
        <w:rPr>
          <w:rFonts w:ascii="GothaPro" w:hAnsi="GothaPro"/>
          <w:color w:val="1A1A1A"/>
          <w:spacing w:val="3"/>
          <w:sz w:val="31"/>
          <w:szCs w:val="23"/>
          <w:shd w:val="clear" w:color="auto" w:fill="FFFFFF"/>
        </w:rPr>
        <w:t> </w:t>
      </w:r>
      <w:hyperlink r:id="rId12" w:history="1">
        <w:r w:rsidRPr="007847A1">
          <w:rPr>
            <w:rStyle w:val="a3"/>
            <w:rFonts w:ascii="GothaPro" w:hAnsi="GothaPro"/>
            <w:color w:val="0089FF"/>
            <w:spacing w:val="3"/>
            <w:sz w:val="31"/>
            <w:szCs w:val="23"/>
            <w:u w:val="none"/>
            <w:bdr w:val="none" w:sz="0" w:space="0" w:color="auto" w:frame="1"/>
            <w:shd w:val="clear" w:color="auto" w:fill="FFFFFF"/>
          </w:rPr>
          <w:t>Примеры итоговых сочинений 2020-2021</w:t>
        </w:r>
      </w:hyperlink>
      <w:r w:rsidRPr="007847A1">
        <w:rPr>
          <w:rFonts w:ascii="GothaPro" w:hAnsi="GothaPro"/>
          <w:color w:val="1A1A1A"/>
          <w:spacing w:val="3"/>
          <w:sz w:val="31"/>
          <w:szCs w:val="23"/>
        </w:rPr>
        <w:br/>
      </w:r>
      <w:r w:rsidRPr="007847A1">
        <w:rPr>
          <w:rFonts w:ascii="GothaPro" w:hAnsi="GothaPro"/>
          <w:color w:val="1A1A1A"/>
          <w:spacing w:val="3"/>
          <w:sz w:val="31"/>
          <w:szCs w:val="23"/>
          <w:shd w:val="clear" w:color="auto" w:fill="FFFFFF"/>
        </w:rPr>
        <w:t>2. </w:t>
      </w:r>
      <w:hyperlink r:id="rId13" w:history="1">
        <w:r w:rsidRPr="007847A1">
          <w:rPr>
            <w:rStyle w:val="a3"/>
            <w:rFonts w:ascii="GothaPro" w:hAnsi="GothaPro"/>
            <w:color w:val="0089FF"/>
            <w:spacing w:val="3"/>
            <w:sz w:val="31"/>
            <w:szCs w:val="23"/>
            <w:u w:val="none"/>
            <w:bdr w:val="none" w:sz="0" w:space="0" w:color="auto" w:frame="1"/>
            <w:shd w:val="clear" w:color="auto" w:fill="FFFFFF"/>
          </w:rPr>
          <w:t>Аргументы к итоговому сочинению 2020-2021</w:t>
        </w:r>
      </w:hyperlink>
      <w:r w:rsidRPr="007847A1">
        <w:rPr>
          <w:rFonts w:ascii="GothaPro" w:hAnsi="GothaPro"/>
          <w:color w:val="1A1A1A"/>
          <w:spacing w:val="3"/>
          <w:sz w:val="31"/>
          <w:szCs w:val="23"/>
        </w:rPr>
        <w:br/>
      </w:r>
      <w:r w:rsidRPr="007847A1">
        <w:rPr>
          <w:rFonts w:ascii="GothaPro" w:hAnsi="GothaPro"/>
          <w:color w:val="1A1A1A"/>
          <w:spacing w:val="3"/>
          <w:sz w:val="31"/>
          <w:szCs w:val="23"/>
          <w:shd w:val="clear" w:color="auto" w:fill="FFFFFF"/>
        </w:rPr>
        <w:t>3. </w:t>
      </w:r>
      <w:hyperlink r:id="rId14" w:history="1">
        <w:r w:rsidRPr="007847A1">
          <w:rPr>
            <w:rStyle w:val="a3"/>
            <w:rFonts w:ascii="GothaPro" w:hAnsi="GothaPro"/>
            <w:color w:val="0089FF"/>
            <w:spacing w:val="3"/>
            <w:sz w:val="31"/>
            <w:szCs w:val="23"/>
            <w:u w:val="none"/>
            <w:bdr w:val="none" w:sz="0" w:space="0" w:color="auto" w:frame="1"/>
            <w:shd w:val="clear" w:color="auto" w:fill="FFFFFF"/>
          </w:rPr>
          <w:t>Универсальный СПИСОК ЛИТЕРАТУРЫ для итогового сочинения</w:t>
        </w:r>
      </w:hyperlink>
      <w:r w:rsidRPr="007847A1">
        <w:rPr>
          <w:rFonts w:ascii="GothaPro" w:hAnsi="GothaPro"/>
          <w:color w:val="1A1A1A"/>
          <w:spacing w:val="3"/>
          <w:sz w:val="31"/>
          <w:szCs w:val="23"/>
        </w:rPr>
        <w:br/>
      </w:r>
      <w:r w:rsidRPr="007847A1">
        <w:rPr>
          <w:rFonts w:ascii="GothaPro" w:hAnsi="GothaPro"/>
          <w:color w:val="1A1A1A"/>
          <w:spacing w:val="3"/>
          <w:sz w:val="31"/>
          <w:szCs w:val="23"/>
          <w:shd w:val="clear" w:color="auto" w:fill="FFFFFF"/>
        </w:rPr>
        <w:t>4. </w:t>
      </w:r>
      <w:hyperlink r:id="rId15" w:history="1">
        <w:r w:rsidRPr="007847A1">
          <w:rPr>
            <w:rStyle w:val="a3"/>
            <w:rFonts w:ascii="GothaPro" w:hAnsi="GothaPro"/>
            <w:color w:val="0089FF"/>
            <w:spacing w:val="3"/>
            <w:sz w:val="31"/>
            <w:szCs w:val="23"/>
            <w:u w:val="none"/>
            <w:bdr w:val="none" w:sz="0" w:space="0" w:color="auto" w:frame="1"/>
            <w:shd w:val="clear" w:color="auto" w:fill="FFFFFF"/>
          </w:rPr>
          <w:t>КОРОТКИЕ РАССКАЗЫ для итогового сочинения</w:t>
        </w:r>
      </w:hyperlink>
      <w:r w:rsidRPr="007847A1">
        <w:rPr>
          <w:rFonts w:ascii="GothaPro" w:hAnsi="GothaPro"/>
          <w:color w:val="1A1A1A"/>
          <w:spacing w:val="3"/>
          <w:sz w:val="31"/>
          <w:szCs w:val="23"/>
        </w:rPr>
        <w:br/>
      </w:r>
      <w:r w:rsidRPr="007847A1">
        <w:rPr>
          <w:rFonts w:ascii="GothaPro" w:hAnsi="GothaPro"/>
          <w:color w:val="1A1A1A"/>
          <w:spacing w:val="3"/>
          <w:sz w:val="31"/>
          <w:szCs w:val="23"/>
          <w:shd w:val="clear" w:color="auto" w:fill="FFFFFF"/>
        </w:rPr>
        <w:t>5. </w:t>
      </w:r>
      <w:hyperlink r:id="rId16" w:history="1">
        <w:r w:rsidRPr="007847A1">
          <w:rPr>
            <w:rStyle w:val="a3"/>
            <w:rFonts w:ascii="GothaPro" w:hAnsi="GothaPro"/>
            <w:color w:val="0089FF"/>
            <w:spacing w:val="3"/>
            <w:sz w:val="31"/>
            <w:szCs w:val="23"/>
            <w:u w:val="none"/>
            <w:bdr w:val="none" w:sz="0" w:space="0" w:color="auto" w:frame="1"/>
            <w:shd w:val="clear" w:color="auto" w:fill="FFFFFF"/>
          </w:rPr>
          <w:t>КАК ПИСАТЬ ИТОГОВОЕ СОЧИНЕНИЕ</w:t>
        </w:r>
      </w:hyperlink>
      <w:r w:rsidRPr="007847A1">
        <w:rPr>
          <w:rFonts w:ascii="GothaPro" w:hAnsi="GothaPro"/>
          <w:color w:val="1A1A1A"/>
          <w:spacing w:val="3"/>
          <w:sz w:val="31"/>
          <w:szCs w:val="23"/>
        </w:rPr>
        <w:br/>
      </w:r>
      <w:r w:rsidRPr="007847A1">
        <w:rPr>
          <w:rFonts w:ascii="GothaPro" w:hAnsi="GothaPro"/>
          <w:color w:val="1A1A1A"/>
          <w:spacing w:val="3"/>
          <w:sz w:val="31"/>
          <w:szCs w:val="23"/>
          <w:shd w:val="clear" w:color="auto" w:fill="FFFFFF"/>
        </w:rPr>
        <w:t>6. </w:t>
      </w:r>
      <w:hyperlink r:id="rId17" w:history="1">
        <w:r w:rsidRPr="007847A1">
          <w:rPr>
            <w:rStyle w:val="a3"/>
            <w:rFonts w:ascii="GothaPro" w:hAnsi="GothaPro"/>
            <w:color w:val="0089FF"/>
            <w:spacing w:val="3"/>
            <w:sz w:val="31"/>
            <w:szCs w:val="23"/>
            <w:u w:val="none"/>
            <w:bdr w:val="none" w:sz="0" w:space="0" w:color="auto" w:frame="1"/>
            <w:shd w:val="clear" w:color="auto" w:fill="FFFFFF"/>
          </w:rPr>
          <w:t>КРИТЕРИИ оценивания итогового сочинения</w:t>
        </w:r>
      </w:hyperlink>
      <w:r w:rsidRPr="007847A1">
        <w:rPr>
          <w:rFonts w:ascii="GothaPro" w:hAnsi="GothaPro"/>
          <w:color w:val="1A1A1A"/>
          <w:spacing w:val="3"/>
          <w:sz w:val="31"/>
          <w:szCs w:val="23"/>
        </w:rPr>
        <w:br/>
      </w:r>
      <w:r w:rsidRPr="007847A1">
        <w:rPr>
          <w:rFonts w:ascii="GothaPro" w:hAnsi="GothaPro"/>
          <w:color w:val="1A1A1A"/>
          <w:spacing w:val="3"/>
          <w:sz w:val="31"/>
          <w:szCs w:val="23"/>
          <w:shd w:val="clear" w:color="auto" w:fill="FFFFFF"/>
        </w:rPr>
        <w:t>7. </w:t>
      </w:r>
      <w:hyperlink r:id="rId18" w:history="1">
        <w:r w:rsidRPr="007847A1">
          <w:rPr>
            <w:rStyle w:val="a3"/>
            <w:rFonts w:ascii="GothaPro" w:hAnsi="GothaPro"/>
            <w:color w:val="0089FF"/>
            <w:spacing w:val="3"/>
            <w:sz w:val="31"/>
            <w:szCs w:val="23"/>
            <w:u w:val="none"/>
            <w:bdr w:val="none" w:sz="0" w:space="0" w:color="auto" w:frame="1"/>
            <w:shd w:val="clear" w:color="auto" w:fill="FFFFFF"/>
          </w:rPr>
          <w:t>Итоговое сочинение: ПЛАН</w:t>
        </w:r>
      </w:hyperlink>
      <w:r w:rsidRPr="007847A1">
        <w:rPr>
          <w:rFonts w:ascii="GothaPro" w:hAnsi="GothaPro"/>
          <w:color w:val="1A1A1A"/>
          <w:spacing w:val="3"/>
          <w:sz w:val="31"/>
          <w:szCs w:val="23"/>
        </w:rPr>
        <w:br/>
      </w:r>
      <w:r w:rsidRPr="007847A1">
        <w:rPr>
          <w:rFonts w:ascii="GothaPro" w:hAnsi="GothaPro"/>
          <w:color w:val="1A1A1A"/>
          <w:spacing w:val="3"/>
          <w:sz w:val="31"/>
          <w:szCs w:val="23"/>
          <w:shd w:val="clear" w:color="auto" w:fill="FFFFFF"/>
        </w:rPr>
        <w:t>8. </w:t>
      </w:r>
      <w:hyperlink r:id="rId19" w:history="1">
        <w:r w:rsidRPr="007847A1">
          <w:rPr>
            <w:rStyle w:val="a3"/>
            <w:rFonts w:ascii="GothaPro" w:hAnsi="GothaPro"/>
            <w:color w:val="0089FF"/>
            <w:spacing w:val="3"/>
            <w:sz w:val="31"/>
            <w:szCs w:val="23"/>
            <w:u w:val="none"/>
            <w:bdr w:val="none" w:sz="0" w:space="0" w:color="auto" w:frame="1"/>
            <w:shd w:val="clear" w:color="auto" w:fill="FFFFFF"/>
          </w:rPr>
          <w:t>Как писать ВСТУПЛЕНИЕ и ЗАКЛЮЧЕНИЕ в итоговом сочинении</w:t>
        </w:r>
      </w:hyperlink>
      <w:r w:rsidRPr="007847A1">
        <w:rPr>
          <w:rFonts w:ascii="GothaPro" w:hAnsi="GothaPro"/>
          <w:color w:val="1A1A1A"/>
          <w:spacing w:val="3"/>
          <w:sz w:val="31"/>
          <w:szCs w:val="23"/>
        </w:rPr>
        <w:br/>
      </w:r>
      <w:r w:rsidRPr="007847A1">
        <w:rPr>
          <w:rFonts w:ascii="GothaPro" w:hAnsi="GothaPro"/>
          <w:color w:val="1A1A1A"/>
          <w:spacing w:val="3"/>
          <w:sz w:val="31"/>
          <w:szCs w:val="23"/>
          <w:shd w:val="clear" w:color="auto" w:fill="FFFFFF"/>
        </w:rPr>
        <w:t>9. </w:t>
      </w:r>
      <w:hyperlink r:id="rId20" w:history="1">
        <w:r w:rsidRPr="007847A1">
          <w:rPr>
            <w:rStyle w:val="a3"/>
            <w:rFonts w:ascii="GothaPro" w:hAnsi="GothaPro"/>
            <w:color w:val="0089FF"/>
            <w:spacing w:val="3"/>
            <w:sz w:val="31"/>
            <w:szCs w:val="23"/>
            <w:u w:val="none"/>
            <w:bdr w:val="none" w:sz="0" w:space="0" w:color="auto" w:frame="1"/>
            <w:shd w:val="clear" w:color="auto" w:fill="FFFFFF"/>
          </w:rPr>
          <w:t>Типичные ОШИБКИ в итоговом сочинении</w:t>
        </w:r>
      </w:hyperlink>
      <w:r w:rsidRPr="007847A1">
        <w:rPr>
          <w:rFonts w:ascii="GothaPro" w:hAnsi="GothaPro"/>
          <w:color w:val="1A1A1A"/>
          <w:spacing w:val="3"/>
          <w:sz w:val="31"/>
          <w:szCs w:val="23"/>
        </w:rPr>
        <w:br/>
      </w:r>
      <w:r w:rsidRPr="007847A1">
        <w:rPr>
          <w:rFonts w:ascii="GothaPro" w:hAnsi="GothaPro"/>
          <w:color w:val="1A1A1A"/>
          <w:spacing w:val="3"/>
          <w:sz w:val="31"/>
          <w:szCs w:val="23"/>
          <w:shd w:val="clear" w:color="auto" w:fill="FFFFFF"/>
        </w:rPr>
        <w:t>10. </w:t>
      </w:r>
      <w:hyperlink r:id="rId21" w:history="1">
        <w:r w:rsidRPr="007847A1">
          <w:rPr>
            <w:rStyle w:val="a3"/>
            <w:rFonts w:ascii="GothaPro" w:hAnsi="GothaPro"/>
            <w:color w:val="0089FF"/>
            <w:spacing w:val="3"/>
            <w:sz w:val="31"/>
            <w:szCs w:val="23"/>
            <w:u w:val="none"/>
            <w:bdr w:val="none" w:sz="0" w:space="0" w:color="auto" w:frame="1"/>
            <w:shd w:val="clear" w:color="auto" w:fill="FFFFFF"/>
          </w:rPr>
          <w:t>Как писать АРГУМЕНТЫ в итоговом сочинении по литературе</w:t>
        </w:r>
      </w:hyperlink>
      <w:r w:rsidRPr="007847A1">
        <w:rPr>
          <w:rFonts w:ascii="GothaPro" w:hAnsi="GothaPro"/>
          <w:color w:val="1A1A1A"/>
          <w:spacing w:val="3"/>
          <w:sz w:val="31"/>
          <w:szCs w:val="23"/>
        </w:rPr>
        <w:br/>
      </w:r>
      <w:r w:rsidRPr="007847A1">
        <w:rPr>
          <w:rFonts w:ascii="GothaPro" w:hAnsi="GothaPro"/>
          <w:color w:val="1A1A1A"/>
          <w:spacing w:val="3"/>
          <w:sz w:val="31"/>
          <w:szCs w:val="23"/>
          <w:shd w:val="clear" w:color="auto" w:fill="FFFFFF"/>
        </w:rPr>
        <w:t>11. </w:t>
      </w:r>
      <w:hyperlink r:id="rId22" w:history="1">
        <w:r w:rsidRPr="007847A1">
          <w:rPr>
            <w:rStyle w:val="a3"/>
            <w:rFonts w:ascii="GothaPro" w:hAnsi="GothaPro"/>
            <w:color w:val="0089FF"/>
            <w:spacing w:val="3"/>
            <w:sz w:val="31"/>
            <w:szCs w:val="23"/>
            <w:u w:val="none"/>
            <w:bdr w:val="none" w:sz="0" w:space="0" w:color="auto" w:frame="1"/>
            <w:shd w:val="clear" w:color="auto" w:fill="FFFFFF"/>
          </w:rPr>
          <w:t>АРГУМЕНТЫ к итоговому сочинению</w:t>
        </w:r>
      </w:hyperlink>
      <w:r w:rsidRPr="007847A1">
        <w:rPr>
          <w:rFonts w:ascii="GothaPro" w:hAnsi="GothaPro"/>
          <w:color w:val="1A1A1A"/>
          <w:spacing w:val="3"/>
          <w:sz w:val="31"/>
          <w:szCs w:val="23"/>
        </w:rPr>
        <w:br/>
      </w:r>
      <w:r w:rsidRPr="007847A1">
        <w:rPr>
          <w:rFonts w:ascii="GothaPro" w:hAnsi="GothaPro"/>
          <w:color w:val="1A1A1A"/>
          <w:spacing w:val="3"/>
          <w:sz w:val="31"/>
          <w:szCs w:val="23"/>
          <w:shd w:val="clear" w:color="auto" w:fill="FFFFFF"/>
        </w:rPr>
        <w:t>12. </w:t>
      </w:r>
      <w:hyperlink r:id="rId23" w:history="1">
        <w:r w:rsidRPr="007847A1">
          <w:rPr>
            <w:rStyle w:val="a3"/>
            <w:rFonts w:ascii="GothaPro" w:hAnsi="GothaPro"/>
            <w:color w:val="0089FF"/>
            <w:spacing w:val="3"/>
            <w:sz w:val="31"/>
            <w:szCs w:val="23"/>
            <w:u w:val="none"/>
            <w:bdr w:val="none" w:sz="0" w:space="0" w:color="auto" w:frame="1"/>
            <w:shd w:val="clear" w:color="auto" w:fill="FFFFFF"/>
          </w:rPr>
          <w:t>"ПРЕЗЕНТАЦИЯ "КАК ПИСАТЬ ИТОГОВОЕ СОЧИНЕНИЕ"</w:t>
        </w:r>
      </w:hyperlink>
      <w:r w:rsidRPr="007847A1">
        <w:rPr>
          <w:rFonts w:ascii="GothaPro" w:hAnsi="GothaPro"/>
          <w:color w:val="1A1A1A"/>
          <w:spacing w:val="3"/>
          <w:sz w:val="31"/>
          <w:szCs w:val="23"/>
          <w:shd w:val="clear" w:color="auto" w:fill="FFFFFF"/>
        </w:rPr>
        <w:t> </w:t>
      </w:r>
      <w:r w:rsidRPr="007847A1">
        <w:rPr>
          <w:rFonts w:ascii="GothaPro" w:hAnsi="GothaPro"/>
          <w:color w:val="1A1A1A"/>
          <w:spacing w:val="3"/>
          <w:sz w:val="31"/>
          <w:szCs w:val="23"/>
        </w:rPr>
        <w:br/>
      </w:r>
      <w:r w:rsidRPr="007847A1">
        <w:rPr>
          <w:rFonts w:ascii="GothaPro" w:hAnsi="GothaPro"/>
          <w:color w:val="1A1A1A"/>
          <w:spacing w:val="3"/>
          <w:sz w:val="31"/>
          <w:szCs w:val="23"/>
        </w:rPr>
        <w:br/>
      </w:r>
    </w:p>
    <w:sectPr w:rsidR="006A6F40" w:rsidRPr="007847A1" w:rsidSect="007847A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788"/>
    <w:rsid w:val="006A6F40"/>
    <w:rsid w:val="007847A1"/>
    <w:rsid w:val="007A0788"/>
    <w:rsid w:val="00C50E65"/>
    <w:rsid w:val="00EB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6F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6F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2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tutors.ru/itogovoe2020/2480-napravlenie-razgovor-s-soboj-itogovogo-sochinenija-2020-2021.html" TargetMode="External"/><Relationship Id="rId13" Type="http://schemas.openxmlformats.org/officeDocument/2006/relationships/hyperlink" Target="https://rustutors.ru/itogovoe2020/2497-argumenty-k-itogovomu-sochineniju-2020-2021-po-vsem-napravlenijam.html" TargetMode="External"/><Relationship Id="rId18" Type="http://schemas.openxmlformats.org/officeDocument/2006/relationships/hyperlink" Target="https://rustutors.ru/itogovoe2019/1185-plan-itogovogo-sochineniya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stutors.ru/itogovoe2019/1183-kak-pisat-argumenty-v-itogovom-sochinenii.html" TargetMode="External"/><Relationship Id="rId7" Type="http://schemas.openxmlformats.org/officeDocument/2006/relationships/hyperlink" Target="https://rustutors.ru/itogovoe2020/2479-napravlenie-vremja-peremen-itogovogo-sochinenija-2020-2021.html" TargetMode="External"/><Relationship Id="rId12" Type="http://schemas.openxmlformats.org/officeDocument/2006/relationships/hyperlink" Target="https://rustutors.ru/primersoch/primersochitog/" TargetMode="External"/><Relationship Id="rId17" Type="http://schemas.openxmlformats.org/officeDocument/2006/relationships/hyperlink" Target="https://rustutors.ru/itogovoe2019/1180-kriterii.html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rustutors.ru/itogovoe2019/1181-kak-pisat-itogovoe-sochinenie.html" TargetMode="External"/><Relationship Id="rId20" Type="http://schemas.openxmlformats.org/officeDocument/2006/relationships/hyperlink" Target="https://rustutors.ru/itogovoe2019/1184-tipichnye-oshibki-v-itogovom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rustutors.ru/itogovoe2020/2478-napravlenie-ja-i-drugie-itogovogo-sochinenija-2020-2021.html" TargetMode="External"/><Relationship Id="rId11" Type="http://schemas.openxmlformats.org/officeDocument/2006/relationships/hyperlink" Target="https://rustutors.ru/material/2498-200-argumentov-dlja-itogovogo-sochinenija-2020-2021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rustutors.ru/itogovoe2020/2477-napravlenie-zabveniju-ne-podlezhit-itogovogo-sochinenija-2020-2021.html" TargetMode="External"/><Relationship Id="rId15" Type="http://schemas.openxmlformats.org/officeDocument/2006/relationships/hyperlink" Target="https://rustutors.ru/itogovoe2020/2085-korotkie-rasskazy-dlja-itogovogo-sochinenija-2019-2020.html" TargetMode="External"/><Relationship Id="rId23" Type="http://schemas.openxmlformats.org/officeDocument/2006/relationships/hyperlink" Target="https://rustutors.ru/itogovoe2020/2108-itogovoe-sochinenie-prezentacija.html" TargetMode="External"/><Relationship Id="rId10" Type="http://schemas.openxmlformats.org/officeDocument/2006/relationships/hyperlink" Target="https://rustutors.ru/itogovoe2020/2504-praktikum-dlja-podgotovki-k-itogovomu-sochineniju-2020-2021.html" TargetMode="External"/><Relationship Id="rId19" Type="http://schemas.openxmlformats.org/officeDocument/2006/relationships/hyperlink" Target="https://rustutors.ru/itogovoe2019/1182-kak-pisat-vstuplenie-i-zaklyuchenie-v-itogovom-sochineni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stutors.ru/itogovoe2020/2481-napravlenie-mezhdu-proshlym-i-buduschim-portret-moego-pokolenija-itogovogo-sochinenija-2020-2021.html" TargetMode="External"/><Relationship Id="rId14" Type="http://schemas.openxmlformats.org/officeDocument/2006/relationships/hyperlink" Target="https://rustutors.ru/itogovoe2020/2031-universalnyj-spisok-literatury-dlja-podgotovki-k-itogovomu-sochineniju-2019-2020.html" TargetMode="External"/><Relationship Id="rId22" Type="http://schemas.openxmlformats.org/officeDocument/2006/relationships/hyperlink" Target="https://rustutors.ru/argumenty/argumentyitigovo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2020-10-27T10:42:00Z</dcterms:created>
  <dcterms:modified xsi:type="dcterms:W3CDTF">2020-10-27T10:46:00Z</dcterms:modified>
</cp:coreProperties>
</file>