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9A" w:rsidRDefault="0075439A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00240" w:rsidRPr="00FB4F38" w:rsidRDefault="00E00240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0240" w:rsidRDefault="00FB4F38" w:rsidP="00E00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YANDEX_6"/>
      <w:bookmarkEnd w:id="0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Рабочая  </w:t>
      </w:r>
      <w:bookmarkStart w:id="1" w:name="YANDEX_7"/>
      <w:bookmarkEnd w:id="1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программа  создана в соответствии с требованиям</w:t>
      </w:r>
      <w:r w:rsidR="00E0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Федерального государственного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="00E0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стандарта основного общего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 </w:t>
      </w:r>
      <w:bookmarkStart w:id="2" w:name="YANDEX_8"/>
      <w:bookmarkEnd w:id="2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второго  </w:t>
      </w:r>
      <w:bookmarkStart w:id="3" w:name="YANDEX_9"/>
      <w:bookmarkEnd w:id="3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поколения (</w:t>
      </w:r>
      <w:bookmarkStart w:id="4" w:name="YANDEX_10"/>
      <w:bookmarkEnd w:id="4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ФГОС). </w:t>
      </w:r>
      <w:bookmarkStart w:id="5" w:name="YANDEX_11"/>
      <w:bookmarkEnd w:id="5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B4F38" w:rsidRPr="00FB4F38" w:rsidRDefault="00FB4F38" w:rsidP="00E00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  </w:t>
      </w:r>
      <w:bookmarkStart w:id="6" w:name="YANDEX_12"/>
      <w:bookmarkEnd w:id="6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программа  по курсу «Изобразительное искусство» разработана на основе</w:t>
      </w:r>
      <w:r w:rsidRPr="00FB4F3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Концепции духовно-нравственного развития и воспитания личности гражданина России, на основе примерных </w:t>
      </w:r>
      <w:bookmarkStart w:id="7" w:name="YANDEX_13"/>
      <w:bookmarkEnd w:id="7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  </w:t>
      </w:r>
      <w:bookmarkStart w:id="8" w:name="YANDEX_14"/>
      <w:bookmarkEnd w:id="8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по  </w:t>
      </w:r>
      <w:bookmarkStart w:id="9" w:name="YANDEX_15"/>
      <w:bookmarkEnd w:id="9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ИЗО  «Просвещение» 2011 г.,</w:t>
      </w:r>
      <w:r w:rsidR="00234014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  «Изобразительное искусство и художественный труд» авторского коллектива под руководством Б. М. </w:t>
      </w:r>
      <w:bookmarkStart w:id="10" w:name="YANDEX_17"/>
      <w:bookmarkEnd w:id="10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 (</w:t>
      </w:r>
      <w:proofErr w:type="gram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11" w:name="YANDEX_18"/>
      <w:bookmarkEnd w:id="11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5 -9 </w:t>
      </w:r>
      <w:bookmarkStart w:id="12" w:name="YANDEX_19"/>
      <w:bookmarkEnd w:id="12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классы ), пособия для учителей общеобразовательных учреждений (Б.М. </w:t>
      </w:r>
      <w:bookmarkStart w:id="13" w:name="YANDEX_20"/>
      <w:bookmarkEnd w:id="13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 </w:t>
      </w:r>
      <w:bookmarkStart w:id="14" w:name="YANDEX_21"/>
      <w:bookmarkEnd w:id="14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 Горяева, А.С. Питерских). – М.: Просвещение, 2011. </w:t>
      </w:r>
      <w:bookmarkStart w:id="15" w:name="YANDEX_22"/>
      <w:bookmarkEnd w:id="15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Рабочая  </w:t>
      </w:r>
      <w:bookmarkStart w:id="16" w:name="YANDEX_23"/>
      <w:bookmarkEnd w:id="16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программа  составлена с учетом Базисного плана общеобразовательных учреждений Российской Федерации, утвержденного приказом Минобразования РФ.</w:t>
      </w:r>
    </w:p>
    <w:p w:rsidR="00FB4F38" w:rsidRPr="006D6A5F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 w:rsidRPr="006D6A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школьного предмета «Изобразительное искусство» — </w:t>
      </w:r>
      <w:r w:rsidRPr="006D6A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развитие визуально-пространственного мышления учащихся как фор</w:t>
      </w:r>
      <w:r w:rsidRPr="006D6A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oftHyphen/>
        <w:t>мы эмоционально-ценностного, эстетического освоения мира, как формы самовыражения и ориентации в художественном и нравствен</w:t>
      </w:r>
      <w:r w:rsidRPr="006D6A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oftHyphen/>
        <w:t>ном пространстве культуры.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ностной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в процессе личностного художественного творчества.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учебной деятельности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практическое художе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ственное творчество посредством овладения художественными матери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алами, зрительское восприятие произведений искусства и эстетическое наблюдение окружающего мира.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 «Изобразительное искусство»: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опыта смыслового и эмоционально-ценностного вос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художественной культуры как формы материального вы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ражения в пространственных формах духовных ценностей;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творческого опыта как формирование способности к са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мостоятельным действиям в ситуации неопределенности;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активного, заинтересованного отношения к традици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ям культуры как к смысловой, эстетической и личностно-значимой ценности;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уважения к истории культуры своего Отечества, выра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женной в ее архитектуре, изобразительном искусстве, в националь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образах предметно-материальной и пространственной среды и понимании красоты человека;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ориентироваться в мире современной художе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ственной культуры;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 и структурированию визуального образа на основе его эмоцио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нально-нравственной оценки;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культуры практической работы различными ху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дожественными материалами и инструментами для эстетической ор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ганизации и оформления школьной, бытовой и производственной среды.</w:t>
      </w:r>
    </w:p>
    <w:p w:rsidR="0075439A" w:rsidRDefault="0075439A" w:rsidP="00E00240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2102" w:rsidRPr="0075439A" w:rsidRDefault="00362102" w:rsidP="0075439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4F38" w:rsidRPr="00FB4F38" w:rsidRDefault="00FB4F38" w:rsidP="00E00240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кусство как школьная дисциплина имеет интегративный характер, она включает в себя основы разных видов визуально-пространственных ис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кусств — живописи, графики, скульптуры, дизайна, архитектуры, на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родного и декоративно-прикладного искусства. Содержание курса учитывает возрастание роли визуального образа как средства познания, коммуникации и про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фессиональной деятельности в условиях современности.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изобразительного искусства в основной школе — продол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художественно-эстетического образования, воспитания учащих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в начальной школе и опирается на полученный ими художествен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опыт. 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целост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ность учебного процесса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преемственность этапов обучения.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объединяет практические художественно-творческие за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дания, художественно-эстетическое восприятие произведений искус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и окружающей действительности, в единую образовательную струк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туру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кость поставленных задач и вариативность их решения. Программа предусматривает чередование уроков</w:t>
      </w:r>
      <w:r w:rsidR="006D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индивидуального практического творчества учащихся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и уроков </w:t>
      </w:r>
      <w:r w:rsidR="006D6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коллективной творческой деятель</w:t>
      </w: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ности,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диалогичность и сотворчество учителя и ученика.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 5 класса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—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«Декоративно-прикладное искусство в жизни человека»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ременной жизни. При изучении темы этого года необходим акцент на местные, художественные традиции и конкретные промыслы.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обостряет способность человека чувствовать, сопережи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вать, входить в чужие миры, учит живому ощущению жизни, дает возможность проникнуть в иной человеческий опыт и этим преобразить жизнь собственную. Понимание искусства — это большая работа, тре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бующая и знаний, и умений.</w:t>
      </w:r>
    </w:p>
    <w:p w:rsidR="00FB4F38" w:rsidRPr="00FB4F38" w:rsidRDefault="00FB4F38" w:rsidP="00B20B0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«Изобразительное искусство» дает широкие возмож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для педагогического творчества, проявления индивидуальнос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учителя, учета особенностей конкретного региона России. Одна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 нужно постоянно иметь в виду структурную целостность данной программы, основные цели и задачи каждого этапа обучения, обес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печивающие непрерывность поступательного развития учащихся.</w:t>
      </w:r>
    </w:p>
    <w:p w:rsidR="00234014" w:rsidRDefault="00234014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4014" w:rsidRDefault="00234014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F38" w:rsidRP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E00240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основно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общего образования (п. 11.6 и п. 18.3) предусматривает в основной школе перечень обязательных учебных предметов, курсов, в том числе изучение предмета «Изобразительное искусство».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 предусматривает возможность изучения кур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са «Изобразительное искусство» в объеме 34 час</w:t>
      </w:r>
      <w:r w:rsidR="00C81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год (1 учебный час в неделю)</w:t>
      </w:r>
      <w:r w:rsidR="00C81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B4F38" w:rsidRP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«Изобразительное искусство» в общеобразователь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школе направлен на формирование художественной культуры уча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щихся как неотъемлемой части культуры духовной, т. е. культуры 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мироотношений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тетической отзывчивости на прекрасное и безобразное в жизни и ис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кусстве, т. е. зоркости души растущего человека.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Художественно-эстетическое развитие учащегося рассматривается как необходимое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условие социализации личности,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 Художественное образование в основной школе формирует</w:t>
      </w:r>
      <w:r w:rsidR="006D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эмоционально-нравственный потенциал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 разви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вает его душу средствами приобщения к художественной культуре, как форме духовно-нравственного поиска человечества.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Связи искусства с жизнью человека,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искусства в повседнев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его бытии, в жизни общества, значение искусства в развитии каж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дого ребенка —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главный смысловой стержень программы.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выделении видов художественной деятельности очень важной является задача показать разницу их социальных функций: изображе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— это художественное познание мира, выражение своего отноше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к нему, эстетического переживания; конструктивная деятельность направлена на создание предметно-пространственной среды; а декора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тивная деятельность — это способ организации общения людей и прежде всего имеет коммуникативные функции в жизни общества.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построена так, чтобы дать школьникам представления о системе взаимодействия искусства с жизнью. Предусматривается ши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рокое привлечение жизненного опыта учащихся, обращение к окружа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ющей действительности. Работа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основе наблюдения и эстетичес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кого переживания окружающей реальности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важным усло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вием освоения школьниками программного материала.</w:t>
      </w:r>
    </w:p>
    <w:p w:rsidR="006D6A5F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окружающей реальности, развитие способностей уча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щихся к осознанию своих собственных переживаний, формирование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интереса к внутреннему миру человека</w:t>
      </w:r>
      <w:r w:rsidR="006D6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значимыми состав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ляющими учебного материала. Конечная цель — формирование у школьника самостоятельного видения мира, размышления о нем</w:t>
      </w:r>
      <w:r w:rsidR="006D6A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4F38" w:rsidRPr="006D6A5F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Обучение через деятельность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освоение учащимися способов деятельности - сущность обучающих методов на занятиях изобразительным искусством. Любая тема по искусству должна быть не просто изучена, </w:t>
      </w:r>
      <w:r w:rsidR="006D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прожита, т. е. пропущена через чувства ученика, а это </w:t>
      </w:r>
      <w:r w:rsidR="006D6A5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 лишь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форме личного творчес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кого опыта.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когда знания и умения становятся личностно зна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чимыми, связываются с реальной жизнью и эмоционально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окрашива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ются, происходит развитие ребенка, формируется е</w:t>
      </w:r>
      <w:r w:rsidR="00234014">
        <w:rPr>
          <w:rFonts w:ascii="Times New Roman" w:eastAsia="Times New Roman" w:hAnsi="Times New Roman" w:cs="Times New Roman"/>
          <w:color w:val="000000"/>
          <w:sz w:val="24"/>
          <w:szCs w:val="24"/>
        </w:rPr>
        <w:t>го ценностное от</w:t>
      </w:r>
      <w:r w:rsidR="0023401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ношение к миру.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проживание художественного образа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ху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дожественных действий. Для этого необходимо освоение худо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жественно-образного языка, средств художественной выразительнос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ти. Развитая способность к эмоциональному уподоблению — основа эстетической отзывчивости. </w:t>
      </w:r>
      <w:r w:rsidRPr="006D6A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особая сила и своеобразие искус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ства: его содержание должно быть присвоено ребенком как собствен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чувственный опыт. На этой основе происходит развитие чувств, освоение художественного опыта поколений и эмоционально-ценно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стных критериев жизни.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 художественного наследия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 осознавать искусство как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духовную летопись человечества,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ражение отношения человека к природе, обществу, поиск идеалов. На протяжении всего курса обучения школьники знакомятся с выдающи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дожественной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культуры своего народа.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Культуросозидающая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программы состоит также в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воспитании гражданственности и патриотизма. В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программы положен принцип «от родного порога в мир общечеловеческой культуры».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— часть многообразного и целостного мира. Учащийся шаг за шагом открывает многообразие культур разных народов и ценност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связи, объединяющие всех людей планеты, осваивая при этом культурное богатство своей Родины.</w:t>
      </w:r>
    </w:p>
    <w:p w:rsid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2630" w:rsidRPr="00FB4F38" w:rsidRDefault="00792630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B4F38" w:rsidRP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 соответствии с требованиями к результатам освоения основной образовательной программы общего образования Федерального госуда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рственного образовательного стандарта обучение на занятиях по изоб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разительному искусству направлено на достижение учащимися лично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стных, 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кусства в основной школе: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сфере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B4F38" w:rsidRPr="00FB4F38" w:rsidRDefault="00FB4F38" w:rsidP="00FB4F38">
      <w:pPr>
        <w:numPr>
          <w:ilvl w:val="0"/>
          <w:numId w:val="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осмысленное и эмоционально-ценностное восприятие ви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зуальных образов реальности и произведений искусства;</w:t>
      </w:r>
    </w:p>
    <w:p w:rsidR="00FB4F38" w:rsidRPr="00FB4F38" w:rsidRDefault="00FB4F38" w:rsidP="00FB4F38">
      <w:pPr>
        <w:numPr>
          <w:ilvl w:val="0"/>
          <w:numId w:val="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эмоционального смысла визуально-пространственной формы;</w:t>
      </w:r>
    </w:p>
    <w:p w:rsidR="00947195" w:rsidRDefault="00FB4F38" w:rsidP="00947195">
      <w:pPr>
        <w:numPr>
          <w:ilvl w:val="0"/>
          <w:numId w:val="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художественной культуры как сферы материально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выражения духовных ценностей, представленных в про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странственных формах;</w:t>
      </w:r>
    </w:p>
    <w:p w:rsidR="00FB4F38" w:rsidRPr="00947195" w:rsidRDefault="00FB4F38" w:rsidP="00947195">
      <w:pPr>
        <w:numPr>
          <w:ilvl w:val="0"/>
          <w:numId w:val="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719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художественного вкуса как способности эсте</w:t>
      </w:r>
      <w:r w:rsidRPr="0094719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 воспринимать, чувствовать и оценивать явления окружающего мира и искусства;</w:t>
      </w:r>
    </w:p>
    <w:p w:rsidR="00947195" w:rsidRDefault="00947195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 трудовой сфере:</w:t>
      </w:r>
    </w:p>
    <w:p w:rsidR="00FB4F38" w:rsidRPr="00FB4F38" w:rsidRDefault="00FB4F38" w:rsidP="00FB4F38">
      <w:pPr>
        <w:numPr>
          <w:ilvl w:val="0"/>
          <w:numId w:val="3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культуры практической творческой ра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боты различными художественными материалами и инст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рументами;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сфере:</w:t>
      </w:r>
    </w:p>
    <w:p w:rsidR="00FB4F38" w:rsidRPr="00FB4F38" w:rsidRDefault="00FB4F38" w:rsidP="00FB4F38">
      <w:pPr>
        <w:numPr>
          <w:ilvl w:val="0"/>
          <w:numId w:val="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средствами художественного изображения;</w:t>
      </w:r>
    </w:p>
    <w:p w:rsidR="00FB4F38" w:rsidRPr="00FB4F38" w:rsidRDefault="00FB4F38" w:rsidP="00FB4F38">
      <w:pPr>
        <w:numPr>
          <w:ilvl w:val="0"/>
          <w:numId w:val="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наблюдать реальный мир, способ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воспринимать, анализировать и структурировать ви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зуальный образ на основе его эмоционально-нравственной оценки;</w:t>
      </w:r>
    </w:p>
    <w:p w:rsidR="00FB4F38" w:rsidRPr="00E00240" w:rsidRDefault="00FB4F38" w:rsidP="00FB4F38">
      <w:pPr>
        <w:numPr>
          <w:ilvl w:val="0"/>
          <w:numId w:val="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ориентироваться в мире современной художественной культуры.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искусства в основной школе: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афере:</w:t>
      </w:r>
    </w:p>
    <w:p w:rsidR="00FB4F38" w:rsidRPr="00FB4F38" w:rsidRDefault="00FB4F38" w:rsidP="00FB4F38">
      <w:pPr>
        <w:numPr>
          <w:ilvl w:val="0"/>
          <w:numId w:val="5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активного отношения к традициям культуры как смысловой, эстетической и личностно значимой ценности;</w:t>
      </w:r>
    </w:p>
    <w:p w:rsidR="00FB4F38" w:rsidRPr="00FB4F38" w:rsidRDefault="00FB4F38" w:rsidP="00FB4F38">
      <w:pPr>
        <w:numPr>
          <w:ilvl w:val="0"/>
          <w:numId w:val="5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уважения к искусству и культуре своей Родины, выраженной в ее архитектуре, изобразительном искусстве в национальных образах предметно-материальной и про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странственной среды и понимании красоты человека;</w:t>
      </w:r>
    </w:p>
    <w:p w:rsidR="00FB4F38" w:rsidRPr="00FB4F38" w:rsidRDefault="00FB4F38" w:rsidP="00FB4F38">
      <w:pPr>
        <w:numPr>
          <w:ilvl w:val="0"/>
          <w:numId w:val="5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воспринимать и терпимо относиться к другой точ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 зрения, другой культуре, другому восприятию мира;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сфере:</w:t>
      </w:r>
    </w:p>
    <w:p w:rsidR="00FB4F38" w:rsidRPr="00FB4F38" w:rsidRDefault="00FB4F38" w:rsidP="00FB4F38">
      <w:pPr>
        <w:numPr>
          <w:ilvl w:val="0"/>
          <w:numId w:val="6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обретение самостоятельного творческого опыта, формирую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способность к самостоятельным действиям в ситуа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неопределенности, в различных учебных и жизненных ситуациях;</w:t>
      </w:r>
    </w:p>
    <w:p w:rsidR="00FB4F38" w:rsidRPr="00FB4F38" w:rsidRDefault="00FB4F38" w:rsidP="00FB4F38">
      <w:pPr>
        <w:numPr>
          <w:ilvl w:val="0"/>
          <w:numId w:val="6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эстетически подходить к любому виду деятель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ности;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сфере:</w:t>
      </w:r>
    </w:p>
    <w:p w:rsidR="00FB4F38" w:rsidRPr="00FB4F38" w:rsidRDefault="00FB4F38" w:rsidP="00FB4F38">
      <w:pPr>
        <w:numPr>
          <w:ilvl w:val="0"/>
          <w:numId w:val="7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художественно-образного мышления как неотъем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лемой части целостного мышления человека;</w:t>
      </w:r>
    </w:p>
    <w:p w:rsidR="00FB4F38" w:rsidRPr="00FB4F38" w:rsidRDefault="00FB4F38" w:rsidP="00FB4F38">
      <w:pPr>
        <w:numPr>
          <w:ilvl w:val="0"/>
          <w:numId w:val="7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к целостному художественному восприятию мира;</w:t>
      </w:r>
    </w:p>
    <w:p w:rsidR="00FB4F38" w:rsidRPr="00FB4F38" w:rsidRDefault="00FB4F38" w:rsidP="00FB4F38">
      <w:pPr>
        <w:numPr>
          <w:ilvl w:val="0"/>
          <w:numId w:val="7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фантазии, воображения, интуиции, визуальной па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мяти;</w:t>
      </w:r>
    </w:p>
    <w:p w:rsidR="00FB4F38" w:rsidRPr="00E00240" w:rsidRDefault="00FB4F38" w:rsidP="00FB4F38">
      <w:pPr>
        <w:numPr>
          <w:ilvl w:val="0"/>
          <w:numId w:val="7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опыта восприятия и аргументированной оценки произведения искусства как основы формирования навы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коммуникации.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кусства в основной школе: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сфере:</w:t>
      </w:r>
    </w:p>
    <w:p w:rsidR="00FB4F38" w:rsidRPr="00FB4F38" w:rsidRDefault="00FB4F38" w:rsidP="00FB4F38">
      <w:pPr>
        <w:numPr>
          <w:ilvl w:val="0"/>
          <w:numId w:val="8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эмоционально-ценностное отношение к искусству и жиз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ни, осознание и принятие системы общечеловеческих цен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ностей;</w:t>
      </w:r>
    </w:p>
    <w:p w:rsidR="00FB4F38" w:rsidRPr="00FB4F38" w:rsidRDefault="00FB4F38" w:rsidP="00FB4F38">
      <w:pPr>
        <w:numPr>
          <w:ilvl w:val="0"/>
          <w:numId w:val="8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мира, человека, окружающих явлений с эстети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позиций;</w:t>
      </w:r>
    </w:p>
    <w:p w:rsidR="00FB4F38" w:rsidRPr="00792630" w:rsidRDefault="00FB4F38" w:rsidP="00FB4F38">
      <w:pPr>
        <w:numPr>
          <w:ilvl w:val="0"/>
          <w:numId w:val="8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</w:t>
      </w:r>
      <w:proofErr w:type="gram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отношение к традициям культуры как к смысло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вой, эстетической и личностно значимой ценности;</w:t>
      </w:r>
    </w:p>
    <w:p w:rsidR="00792630" w:rsidRPr="00FB4F38" w:rsidRDefault="00792630" w:rsidP="00792630">
      <w:pPr>
        <w:spacing w:before="100" w:beforeAutospacing="1" w:after="0" w:line="250" w:lineRule="atLeast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</w:t>
      </w:r>
      <w:proofErr w:type="gramEnd"/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познавательной сфере:</w:t>
      </w:r>
    </w:p>
    <w:p w:rsidR="00FB4F38" w:rsidRPr="00FB4F38" w:rsidRDefault="00FB4F38" w:rsidP="00FB4F38">
      <w:pPr>
        <w:numPr>
          <w:ilvl w:val="0"/>
          <w:numId w:val="9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художественное познание мира, понимание роли и места искусства в жизни человека и общества;</w:t>
      </w:r>
    </w:p>
    <w:p w:rsidR="00FB4F38" w:rsidRPr="00FB4F38" w:rsidRDefault="00FB4F38" w:rsidP="00FB4F38">
      <w:pPr>
        <w:numPr>
          <w:ilvl w:val="0"/>
          <w:numId w:val="9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основ изобразительной грамоты, умение ис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пользовать специфику образного</w:t>
      </w:r>
      <w:r w:rsidR="00C2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 и</w:t>
      </w:r>
      <w:r w:rsidR="00C2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художе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ственной выразительности, особенности различных худо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жественных материалов и техник во время практической творческой работы, т. е. в процессе создания художествен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образов;</w:t>
      </w:r>
    </w:p>
    <w:p w:rsidR="00FB4F38" w:rsidRPr="00FB4F38" w:rsidRDefault="00FB4F38" w:rsidP="00FB4F38">
      <w:pPr>
        <w:numPr>
          <w:ilvl w:val="0"/>
          <w:numId w:val="9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и интерпретация темы, сюжета и содержания произведений изобразительного искусства;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коммуникативной сфере:</w:t>
      </w:r>
    </w:p>
    <w:p w:rsidR="00FB4F38" w:rsidRPr="00FB4F38" w:rsidRDefault="00FB4F38" w:rsidP="00FB4F38">
      <w:pPr>
        <w:numPr>
          <w:ilvl w:val="0"/>
          <w:numId w:val="10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и самостоятельно находить необ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ходимую информацию по культуре и искусству в словарях, справочниках, книгах по искусству, в электронных инфор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мационных ресурсах;</w:t>
      </w:r>
    </w:p>
    <w:p w:rsidR="00FB4F38" w:rsidRPr="00FB4F38" w:rsidRDefault="00FB4F38" w:rsidP="00FB4F38">
      <w:pPr>
        <w:numPr>
          <w:ilvl w:val="0"/>
          <w:numId w:val="10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диалогический подход к освоению произведений искус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ства;</w:t>
      </w:r>
    </w:p>
    <w:p w:rsidR="00E00240" w:rsidRPr="008119B7" w:rsidRDefault="00FB4F38" w:rsidP="00FB4F38">
      <w:pPr>
        <w:numPr>
          <w:ilvl w:val="0"/>
          <w:numId w:val="10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разницы между элитарным и массовым искус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ством, оценка с эстетических позиций достоинств и недо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статков произведений искусства;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сфере:</w:t>
      </w:r>
    </w:p>
    <w:p w:rsidR="00FB4F38" w:rsidRPr="00FB4F38" w:rsidRDefault="00FB4F38" w:rsidP="00FB4F38">
      <w:pPr>
        <w:numPr>
          <w:ilvl w:val="0"/>
          <w:numId w:val="1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различные художественные материалы, техники и средства художественной выразительности в собственной художественно-творческой деятельности (работа в области живописи, графики, скульптуры, дизайна, декоративно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-прикладного искусства и т. д.).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B4F38" w:rsidRP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b/>
          <w:i/>
          <w:sz w:val="24"/>
          <w:szCs w:val="24"/>
        </w:rPr>
        <w:t>1 год обучения (5 класс</w:t>
      </w:r>
      <w:r w:rsidRPr="00792630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ab/>
      </w:r>
      <w:r w:rsidRPr="007926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Учащиеся должны понимать</w:t>
      </w:r>
      <w:r w:rsidRPr="0079263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-значение древних корней народного искусства;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-связь времён в народном искусстве;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-место и роль декоративного искусства в жизни человека и общества в разные времена;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-особенности народного (крестьянского) искусства России;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-знать несколько разных промыслов, историю их возникновения и развития (Гжель, Жостово, Хохлома):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-уметь различать по стилистическим особенностям декоративное искусство разных времён: Египта, Древней Греции, средневековой Европы, эпохи барокко, классицизма;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-представлять тенденции развития современного повседневного и выставочного искусства.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926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Учащиеся должны уметь: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2630">
        <w:rPr>
          <w:rFonts w:ascii="Times New Roman" w:eastAsia="Times New Roman" w:hAnsi="Times New Roman" w:cs="Times New Roman"/>
          <w:sz w:val="24"/>
          <w:szCs w:val="24"/>
        </w:rPr>
        <w:t>отражать</w:t>
      </w:r>
      <w:proofErr w:type="gramEnd"/>
      <w:r w:rsidRPr="00792630">
        <w:rPr>
          <w:rFonts w:ascii="Times New Roman" w:eastAsia="Times New Roman" w:hAnsi="Times New Roman" w:cs="Times New Roman"/>
          <w:sz w:val="24"/>
          <w:szCs w:val="24"/>
        </w:rPr>
        <w:t xml:space="preserve"> в рисунках и проектах единство формы и декора (на доступном уровне);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2630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proofErr w:type="gramEnd"/>
      <w:r w:rsidRPr="00792630">
        <w:rPr>
          <w:rFonts w:ascii="Times New Roman" w:eastAsia="Times New Roman" w:hAnsi="Times New Roman" w:cs="Times New Roman"/>
          <w:sz w:val="24"/>
          <w:szCs w:val="24"/>
        </w:rPr>
        <w:t xml:space="preserve"> собственные проекты-импровизации в русле образного языка народного искусства, современных народных промыслов (ограничение цветовой палитры, вариации орнаментальных мотивов)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2630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proofErr w:type="gramEnd"/>
      <w:r w:rsidRPr="00792630">
        <w:rPr>
          <w:rFonts w:ascii="Times New Roman" w:eastAsia="Times New Roman" w:hAnsi="Times New Roman" w:cs="Times New Roman"/>
          <w:sz w:val="24"/>
          <w:szCs w:val="24"/>
        </w:rPr>
        <w:t xml:space="preserve"> проекты разных предметов среды, объединённых единой стилистикой (одежда, мебель, детали интерьера определённой эпохи);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2630">
        <w:rPr>
          <w:rFonts w:ascii="Times New Roman" w:eastAsia="Times New Roman" w:hAnsi="Times New Roman" w:cs="Times New Roman"/>
          <w:sz w:val="24"/>
          <w:szCs w:val="24"/>
        </w:rPr>
        <w:t>объединять</w:t>
      </w:r>
      <w:proofErr w:type="gramEnd"/>
      <w:r w:rsidRPr="00792630">
        <w:rPr>
          <w:rFonts w:ascii="Times New Roman" w:eastAsia="Times New Roman" w:hAnsi="Times New Roman" w:cs="Times New Roman"/>
          <w:sz w:val="24"/>
          <w:szCs w:val="24"/>
        </w:rPr>
        <w:t xml:space="preserve"> в индивидуально-коллективной работе творческие  усилия по созданию проектов украшения интерьера школы, или других декоративных работ, выполненных в материале.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Тематический план предусматривает разные варианты дидактико-технологического обеспечения учебного процесса. В частности: в 5 классах (базовый уровень) дидактико-технологическое оснащение включает ПК, </w:t>
      </w:r>
      <w:proofErr w:type="spellStart"/>
      <w:r w:rsidRPr="00792630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медиатеку</w:t>
      </w:r>
      <w:proofErr w:type="spellEnd"/>
      <w:r w:rsidRPr="00792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9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 п. 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</w:t>
      </w:r>
      <w:r w:rsidRPr="00792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63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версия музеев мира.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Промежуточную аттестацию запланировано проводить в форме обобщающих уроков. Устные проверки знаний проводятся в форме собеседования, защиты рефератов. Письменные проверки знаний проводятся в форме практических работ.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рассчитана на 1 час в неделю.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раздела программы «Древние корни народного искусства» -8ч.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раздела программы «Связь времен в народном искусстве» -8ч.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раздела программы «Декор-человек, общество, время» - 10ч.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раздела программы «Декоративное искусство в современном мире» - 9ч.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34 часа</w:t>
      </w:r>
      <w:r w:rsidRPr="0079263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ДЕКОРАТИВНО-ПРИКЛАДНОЕ ИСКУССТВО В ЖИЗНИ ЧЕЛОВЕКА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Древние корни народного искусства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Древние образы в народном искусстве.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Убранство русской избы.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Внутренний мир русской избы.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Конструкция и декор предметов народного быта.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Русская народная вышивка.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Народный праздничный костюм.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Народные праздничные обряды.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Связь времен в народном искусстве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Древние образы в современных народных игрушках.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Искусство Гжели.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Городецкая роспись.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Хохлома.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Жостово. Роспись по металлу.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Щепа. Роспись по лубу и дереву. Тиснение и резьба по бересте.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Роль народных художественных промыслов в современной жизни.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Декор — человек, общество, время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Зачем людям украшения.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Роль декоративного искусства в жизни древнего общества.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Одежда «говорит» о человеке.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О чём рассказывают нам гербы и эмблемы.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Роль декоративного искусства в жизни человека и общества.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Декоративное искусство в современном мире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Современное выставочное искусство.</w:t>
      </w:r>
    </w:p>
    <w:p w:rsidR="00792630" w:rsidRP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30">
        <w:rPr>
          <w:rFonts w:ascii="Times New Roman" w:eastAsia="Times New Roman" w:hAnsi="Times New Roman" w:cs="Times New Roman"/>
          <w:sz w:val="24"/>
          <w:szCs w:val="24"/>
        </w:rPr>
        <w:t>Ты сам — мастер.</w:t>
      </w:r>
    </w:p>
    <w:p w:rsidR="00792630" w:rsidRPr="00792630" w:rsidRDefault="00792630" w:rsidP="0079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2630" w:rsidRDefault="00792630" w:rsidP="0079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792630" w:rsidRDefault="00792630" w:rsidP="0079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792630" w:rsidRDefault="00792630" w:rsidP="0079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792630" w:rsidRDefault="00792630" w:rsidP="0079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792630" w:rsidRDefault="00792630" w:rsidP="0079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792630" w:rsidRDefault="00792630" w:rsidP="0079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792630" w:rsidRDefault="00792630" w:rsidP="0079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792630" w:rsidRPr="00792630" w:rsidRDefault="00792630" w:rsidP="0079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630"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КАЛЕНДАРНО-ТЕМАТИЧЕСКОЕ ПЛАНИРОВАНИЕ ИЗО 5 КЛАСС</w:t>
      </w:r>
    </w:p>
    <w:p w:rsidR="00792630" w:rsidRPr="00792630" w:rsidRDefault="00792630" w:rsidP="00792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2630" w:rsidRPr="00792630" w:rsidRDefault="00792630" w:rsidP="00792630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6"/>
        <w:gridCol w:w="567"/>
        <w:gridCol w:w="2410"/>
        <w:gridCol w:w="709"/>
        <w:gridCol w:w="1755"/>
        <w:gridCol w:w="1417"/>
        <w:gridCol w:w="1276"/>
        <w:gridCol w:w="1505"/>
        <w:gridCol w:w="567"/>
      </w:tblGrid>
      <w:tr w:rsidR="00792630" w:rsidRPr="00792630" w:rsidTr="00792630">
        <w:trPr>
          <w:trHeight w:val="8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r w:rsidRPr="00792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урока</w:t>
            </w:r>
          </w:p>
          <w:p w:rsidR="00792630" w:rsidRPr="00792630" w:rsidRDefault="00792630" w:rsidP="00792630">
            <w:pPr>
              <w:spacing w:after="0" w:line="240" w:lineRule="auto"/>
              <w:ind w:left="-31" w:right="-7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/п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ind w:left="-92" w:right="-133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Тема  урока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92630" w:rsidRPr="00792630" w:rsidRDefault="00792630" w:rsidP="00792630">
            <w:pPr>
              <w:spacing w:after="0" w:line="240" w:lineRule="auto"/>
              <w:ind w:left="-92" w:right="-133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Элементы содержания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tabs>
                <w:tab w:val="left" w:pos="6840"/>
              </w:tabs>
              <w:spacing w:after="0" w:line="240" w:lineRule="auto"/>
              <w:ind w:left="-83" w:right="-45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Тип урока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30" w:rsidRPr="00792630" w:rsidRDefault="00792630" w:rsidP="00792630">
            <w:pPr>
              <w:tabs>
                <w:tab w:val="left" w:pos="6840"/>
              </w:tabs>
              <w:spacing w:after="0" w:line="240" w:lineRule="auto"/>
              <w:ind w:left="-29" w:righ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Планируемые  результаты</w:t>
            </w:r>
            <w:proofErr w:type="gramEnd"/>
          </w:p>
          <w:p w:rsidR="00792630" w:rsidRPr="00792630" w:rsidRDefault="00792630" w:rsidP="00792630">
            <w:pPr>
              <w:tabs>
                <w:tab w:val="left" w:pos="6840"/>
              </w:tabs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tabs>
                <w:tab w:val="left" w:pos="6840"/>
              </w:tabs>
              <w:spacing w:after="0" w:line="240" w:lineRule="auto"/>
              <w:ind w:left="-74" w:right="-14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tabs>
                <w:tab w:val="left" w:pos="6840"/>
              </w:tabs>
              <w:spacing w:after="0" w:line="240" w:lineRule="auto"/>
              <w:ind w:left="-69" w:right="-4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i/>
                <w:iCs/>
              </w:rPr>
              <w:t xml:space="preserve">Стр. </w:t>
            </w:r>
            <w:proofErr w:type="spellStart"/>
            <w:r w:rsidRPr="00792630">
              <w:rPr>
                <w:rFonts w:ascii="Times New Roman" w:eastAsia="Times New Roman" w:hAnsi="Times New Roman" w:cs="Times New Roman"/>
                <w:i/>
                <w:iCs/>
              </w:rPr>
              <w:t>уч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/>
                <w:iCs/>
              </w:rPr>
              <w:t>-ка</w:t>
            </w:r>
          </w:p>
        </w:tc>
      </w:tr>
      <w:tr w:rsidR="00792630" w:rsidRPr="00792630" w:rsidTr="00792630">
        <w:trPr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ind w:left="-4" w:right="-124" w:hanging="14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ind w:left="-4" w:right="-124" w:hanging="11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tabs>
                <w:tab w:val="left" w:pos="6840"/>
              </w:tabs>
              <w:spacing w:after="0" w:line="240" w:lineRule="auto"/>
              <w:ind w:left="-29" w:righ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предметные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УУД</w:t>
            </w:r>
          </w:p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92630" w:rsidRPr="00792630" w:rsidTr="00792630">
        <w:trPr>
          <w:trHeight w:val="2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proofErr w:type="gramStart"/>
            <w:r w:rsidRPr="00792630">
              <w:rPr>
                <w:rFonts w:ascii="Times New Roman" w:eastAsia="Times New Roman" w:hAnsi="Times New Roman" w:cs="Times New Roman"/>
                <w:i/>
                <w:iCs/>
              </w:rPr>
              <w:t>метапредметные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proofErr w:type="gramEnd"/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92630" w:rsidRPr="00792630" w:rsidTr="00792630"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tabs>
                <w:tab w:val="left" w:pos="2930"/>
              </w:tabs>
              <w:spacing w:after="0" w:line="240" w:lineRule="auto"/>
              <w:ind w:left="-31" w:right="-7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Древние корни народного искусства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Arial" w:eastAsia="Times New Roman" w:hAnsi="Arial" w:cs="Arial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ВВЕДЕНИЕ. Декоративно-прикладное искусство и человек.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</w:rPr>
              <w:t>Вводный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знать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истоки и специфику образного языка декоративно-приклад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ного искусства;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умение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самостоятельно определять цели своего обучения, ставить и формулировать для себя новые задачи в учёбе и познавательной де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ятельности, развивать мотивы и интересы своей познавательной де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ятельности;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формирование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целостного мировоззрения, учитывающего культур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ное, языковое, духовное многообразие современного мира;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Уметь объяснять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глубинные смыс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лы основных знаков-символов тради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 xml:space="preserve">ционного крестьянского прикладного искусства,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6-9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Arial" w:eastAsia="Times New Roman" w:hAnsi="Arial" w:cs="Arial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Древние образы в на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softHyphen/>
              <w:t>родном искусстве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</w:rPr>
              <w:t>Обучение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10-19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Убранство русской избы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знать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особенности уникального крестьянского искусства, семантическое значение традиционных образов, мотивов (древо жизни, конь, птица, солярные знаки);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эстетического сознания через освоение художественного наследия народов России и мира, творческой деятельности эстети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ческого характера.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Создавать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эскизы декоративного убранства избы.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</w:rPr>
              <w:t xml:space="preserve"> 20-29</w:t>
            </w:r>
          </w:p>
        </w:tc>
      </w:tr>
      <w:tr w:rsidR="00792630" w:rsidRPr="00792630" w:rsidTr="00792630">
        <w:trPr>
          <w:trHeight w:val="14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Внутренний мир рус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softHyphen/>
              <w:t>ской избы</w:t>
            </w:r>
          </w:p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знать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несколько народных художественных промыслов России;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умение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Создавать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эскизы декоративного убранства избы.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Стр30=35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Конструкция и декор предметов народного быта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знать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несколько народных художественных промыслов России;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Выстраивать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орнаментальную ком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позицию в соответствии с традицией народного искусства.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</w:rPr>
              <w:t xml:space="preserve"> 36-43</w:t>
            </w:r>
          </w:p>
        </w:tc>
      </w:tr>
      <w:tr w:rsidR="00792630" w:rsidRPr="00792630" w:rsidTr="00792630">
        <w:trPr>
          <w:trHeight w:val="16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Русская народная вышивка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индивидуальных творческих способностей обучающихся, '   формирование устойчивого интереса к творческой деятельности.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 xml:space="preserve">Создавать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самостоятельные вари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softHyphen/>
              <w:t>анты орнаментального построения вы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softHyphen/>
              <w:t>шивки с опорой на народную тради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softHyphen/>
              <w:t>цию.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Стр44-49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Народный празднич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softHyphen/>
              <w:t>ный костюм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приобретение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опыта создания художественного образа в разных ви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дах и жанрах визуально-пространственных искусств: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формирование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коммуникативной компетентности в общении и со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трудничестве со сверстниками, взрослыми в процессе образователь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ной, творческой деятельности;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владение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Осознавать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значение традиционно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го праздничного костюма как бесцен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ного достояния культуры народа.</w:t>
            </w:r>
          </w:p>
          <w:p w:rsidR="00792630" w:rsidRPr="00792630" w:rsidRDefault="00792630" w:rsidP="00792630">
            <w:pPr>
              <w:spacing w:after="0" w:line="240" w:lineRule="auto"/>
              <w:ind w:left="-74" w:right="-14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50-59</w:t>
            </w:r>
          </w:p>
        </w:tc>
      </w:tr>
      <w:tr w:rsidR="00792630" w:rsidRPr="00792630" w:rsidTr="00792630">
        <w:trPr>
          <w:trHeight w:val="12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Народные праздничные обряды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Обобщающий</w:t>
            </w:r>
          </w:p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приобретение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опыта создания художественного образа в разных ви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дах и жанрах визуально-пространственных искусств: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60-63</w:t>
            </w:r>
          </w:p>
        </w:tc>
      </w:tr>
      <w:tr w:rsidR="00792630" w:rsidRPr="00792630" w:rsidTr="00792630">
        <w:trPr>
          <w:trHeight w:val="403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Связь времён в народном искусстве</w:t>
            </w:r>
            <w:proofErr w:type="gramStart"/>
            <w:r w:rsidRPr="0079263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  (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8 ч.)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Древние образы в сов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softHyphen/>
              <w:t>ременных народных игрушках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воспитание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уважения к истории культуры своего Отечества, выра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женной в архитектуре, изобразительном искусстве, в национальных образах предметно-материальной и пространственной среды, в по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нимании красоты человека;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морального сознания и компетентности в решении мо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ральных проблем на основе личностного выбора, формирование нравственных чувств и нравственного поведения, осознанного и от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ветственного отношения к собственным поступкам;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морального сознания и компетентности в решении мо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ральных проблем на основе личностного выбора, формирование нравственных чувств и нравственного поведения, осознанного и от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ветственного отношения к собственным поступкам;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Сравнивать, оценивать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форму, де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кор игрушек, принадлежащих различ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ным художественным промыслам.</w:t>
            </w:r>
          </w:p>
          <w:p w:rsidR="00792630" w:rsidRPr="00792630" w:rsidRDefault="00792630" w:rsidP="00792630">
            <w:pPr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66-75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Arial" w:eastAsia="Times New Roman" w:hAnsi="Arial" w:cs="Arial"/>
                <w:iCs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Искусство Гжели</w:t>
            </w:r>
          </w:p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воспитание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уважения к истории культуры своего Отечества, выра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женной в архитектуре, изобразительном искусстве, в национальных образах предметно-материальной и пространственной среды, в по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нимании красоты человека;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Осуществлять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собственный художе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ственный замысел, связанный с созда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нием выразительной формы игрушки и украшением ее декоративной росписью в традиции одного из промыслов.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76-81</w:t>
            </w:r>
          </w:p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92630" w:rsidRPr="00792630" w:rsidTr="00792630">
        <w:trPr>
          <w:trHeight w:val="18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Городецкая роспись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приобретение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опыта </w:t>
            </w:r>
          </w:p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создания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художественного образа в разных ви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дах и жанрах визуально-пространственных искусств: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владение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эстетического сознания через освоение художественного наследия народов России и мира, творческой деятельности эстети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ческого характера.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Создавать </w:t>
            </w:r>
          </w:p>
          <w:p w:rsidR="00792630" w:rsidRPr="00792630" w:rsidRDefault="00792630" w:rsidP="00792630">
            <w:pPr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композицию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росписи в процессе практической творческой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82-85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Хохлома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индивидуальных творческих способностей обучающихся, '   формирование устойчивого интереса к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творческой деятельности.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Осваивать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приемы хохломского кистевого мазка — «мазка с тенями».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86-91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Жостово. Роспись по металлу</w:t>
            </w:r>
          </w:p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индивидуальных творческих способностей обучающихся, '   формирование устойчивого интереса к творческой деятельности.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владение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формирование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целостного мировоззрения, учитывающего культур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ное, языковое, духовное многообразие современного мира;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Создавать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композицию травной росписи в единстве с формой, исполь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зуя основные элементы травного узора.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92-95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 xml:space="preserve">Щепа. Роспись по лубу и дереву. 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осознание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значения искусства и творчества в личной и культурной самоидентификации личности;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Проявление учебно-познавательных мотивов; стремление к приобретению новых знаний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Объяснять,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что значит единство материала, формы и декора в берестя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ной и деревянной утвари.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96-103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Тиснение и резьба по бересте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осознание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значения искусства и творчества в личной и культурной самоидентификации личности;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умение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Ориентация на понимание причин успеха в учебной деятельности, в том числе на самоанализ и самоконтроль результата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Осознавать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единство формы и де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кора в изделиях мастеров.</w:t>
            </w:r>
          </w:p>
          <w:p w:rsidR="00792630" w:rsidRPr="00792630" w:rsidRDefault="00792630" w:rsidP="00792630">
            <w:pPr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Стр103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B15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Роль народных художественных промыслов в современной жизни (</w:t>
            </w:r>
            <w:r w:rsidRPr="00792630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обобщение темы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Обобщающий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индивидуальных творческих способностей обучающихся, '   формирование устойчивого интереса к творческой деятельности.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Ориентация на понимание причин успеха в учебной деятельности, в том числе на самоанализ и самоконтроль результата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Создавать </w:t>
            </w: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фраг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-т </w:t>
            </w: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жостовской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росписи в живописной импровизаци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онной манере в процессе выполнения творческой работы.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92630" w:rsidRPr="00792630" w:rsidTr="00792630"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tabs>
                <w:tab w:val="left" w:pos="4688"/>
              </w:tabs>
              <w:spacing w:after="0" w:line="240" w:lineRule="auto"/>
              <w:ind w:left="-31" w:right="-7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Декор – человек, общество, время (12 ч)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Arial" w:eastAsia="Times New Roman" w:hAnsi="Arial" w:cs="Arial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Зачем людям украше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softHyphen/>
              <w:t>ния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освоение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художественной культуры во всем многообразии ее видов, жанров и стилей как материального выражения</w:t>
            </w:r>
            <w:r w:rsidRPr="00792630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       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духовных цен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ностей, воплощенных в пространственных формах (фольклорное ху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дожественное творчество разных народов, классические произведе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 xml:space="preserve">ния отечественного и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зарубежного искусства, искусство современ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ности);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умение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организовывать учебное сотрудничество и совместную дея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тельность с учителем и сверстниками; работать индивидуально и в группе: находить общее решение и разрешать конфликты на осно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 xml:space="preserve">ве согласования позиций и учета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интересов; формулировать, аргу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ментировать и отстаивать свое мнение.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Проявление учебно-познавательных мотивов; стремление к приобретению новых знаний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Arial" w:eastAsia="Times New Roman" w:hAnsi="Arial" w:cs="Arial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Участвовать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диалоге о том, зачем людям украшения, что значит украсить вещь.</w:t>
            </w:r>
          </w:p>
          <w:p w:rsidR="00792630" w:rsidRPr="00792630" w:rsidRDefault="00792630" w:rsidP="00792630">
            <w:pPr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196-107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Arial" w:eastAsia="Times New Roman" w:hAnsi="Arial" w:cs="Arial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Зачем людям украше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softHyphen/>
              <w:t>ния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Arial" w:eastAsia="Times New Roman" w:hAnsi="Arial" w:cs="Arial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Участвовать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диалоге о том, зачем людям украшения, что значит украсить вещь.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99-103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Arial" w:eastAsia="Times New Roman" w:hAnsi="Arial" w:cs="Arial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Роль декоративного искусства в жизни древнего общества</w:t>
            </w:r>
          </w:p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владеть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; формирование осознанного, уважительного и доброжелательного от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ношения к другому человеку, его мнению, мировоззрению, культу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ре;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Arial" w:eastAsia="Times New Roman" w:hAnsi="Arial" w:cs="Arial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Создавать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эскизы украшений (брас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лет, ожерелье, алебастровая ваза) по мотивам декоративно-прикладного ис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кусства Древнего Египта.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2630" w:rsidRPr="00792630" w:rsidRDefault="00792630" w:rsidP="00792630">
            <w:pPr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Стр108-116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Arial" w:eastAsia="Times New Roman" w:hAnsi="Arial" w:cs="Arial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Роль декоративного искусства в жизни древнего общества</w:t>
            </w:r>
          </w:p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Стр108-116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Arial" w:eastAsia="Times New Roman" w:hAnsi="Arial" w:cs="Arial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Одежда «говорит» о человеке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создавать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художественно-декоративные объекты предметной среды, объединенные единой стилистикой (предметы быта, мебель, одеж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да, детали интерьера определенной эпохи);</w:t>
            </w:r>
          </w:p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умение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оценивать правильность выполнения учебной задачи, собственные возможности ее решения;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уважительного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и доброжелательного от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ношения к другому человеку, его мнению, мировоззрению, культу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ре;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Arial" w:eastAsia="Times New Roman" w:hAnsi="Arial" w:cs="Arial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Соотносить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образный строй одеж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ды с положением ее владельца в обще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стве.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Стр118-124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Arial" w:eastAsia="Times New Roman" w:hAnsi="Arial" w:cs="Arial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Одежда «говорит» о человеке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Стр125-133</w:t>
            </w:r>
          </w:p>
        </w:tc>
      </w:tr>
      <w:tr w:rsidR="00792630" w:rsidRPr="00792630" w:rsidTr="00B15F10">
        <w:trPr>
          <w:trHeight w:val="1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Парадная мебель и утварь.</w:t>
            </w:r>
          </w:p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умение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коллективной работы «Бал во дворце» </w:t>
            </w:r>
          </w:p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Стр125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Arial" w:eastAsia="Times New Roman" w:hAnsi="Arial" w:cs="Arial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О чем рассказывают нам гербы и эмблемы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комплексный</w:t>
            </w:r>
            <w:proofErr w:type="gramEnd"/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владеть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Проявление учебно-познавательных мотивов; стремление к приобретению новых знаний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Определять, называть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символичес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кие элементы герба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Стр134-139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Символы и эмблемы в современном обществе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Фамильный герб как знак досто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инства его владельца, символ чести рода.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 xml:space="preserve">Эмблема класса,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lastRenderedPageBreak/>
              <w:t>спортивного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Комбинирова</w:t>
            </w: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нный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визуально-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пространственного мышления как формы эмо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ционально-ценностного освоения мира, самовыражения и ориента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ции в художественном и нравственном пространстве культуры;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умение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самостоятельно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эстетического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сознания через освоение художественного наследия народов России и мира, творческой деятельности эстети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ческого характера.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 xml:space="preserve"> Изображение эмблемы класса,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шко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лы, кабинета или спортивного клуба.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Стр139 </w:t>
            </w: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зад 6</w:t>
            </w:r>
          </w:p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Герб России, Ялуторовска и Тюменской области.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визуально-пространственного мышления как формы эмо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ционально-ценностного освоения мира, самовыражения и ориента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ции в художественном и нравственном пространстве культуры;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Определять, называть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символичес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кие элементы герба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Ст138</w:t>
            </w:r>
          </w:p>
        </w:tc>
      </w:tr>
      <w:tr w:rsidR="00792630" w:rsidRPr="00792630" w:rsidTr="00792630">
        <w:trPr>
          <w:trHeight w:val="10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Роль декоративного искусства в обществе </w:t>
            </w:r>
            <w:r w:rsidRPr="00792630">
              <w:rPr>
                <w:rFonts w:ascii="Times New Roman" w:eastAsia="Times New Roman" w:hAnsi="Times New Roman" w:cs="Times New Roman"/>
                <w:iCs/>
              </w:rPr>
              <w:t>(</w:t>
            </w:r>
            <w:r w:rsidRPr="00792630">
              <w:rPr>
                <w:rFonts w:ascii="Times New Roman" w:eastAsia="Times New Roman" w:hAnsi="Times New Roman" w:cs="Times New Roman"/>
                <w:i/>
                <w:iCs/>
              </w:rPr>
              <w:t>обобщение темы)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Обобщающий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Украшение предмета, вещи.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Стр139</w:t>
            </w:r>
          </w:p>
        </w:tc>
      </w:tr>
      <w:tr w:rsidR="00792630" w:rsidRPr="00792630" w:rsidTr="00792630">
        <w:trPr>
          <w:trHeight w:val="326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Декоративное искусство в современном мире (6 ч)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Современное выста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softHyphen/>
              <w:t xml:space="preserve">вочное искусство. </w:t>
            </w:r>
          </w:p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осознание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значения искусства и творчества в личной и культурной самоидентификации личности;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умение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оценивать правильность выполнения учебной задачи, собственные возможности ее решения;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принятие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ценности семейной жизни, уважительное и за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ботливое отношение к членам своей семьи;</w:t>
            </w:r>
          </w:p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Объяснять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отличия современного декоративно-прикладного искусства от традиционного народного искусства.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Стр142-152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</w:rPr>
              <w:t>Ты сам — мастер</w:t>
            </w:r>
          </w:p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индивидуальных творческих способностей обучающихся,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Стр152-156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Лоскутная аппликация, или коллаж.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Комбинированный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владеть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навыком работы в конкретном материале (батик, витраж и т. п.);</w:t>
            </w:r>
          </w:p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B15F1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умение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организовы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вать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учебное сотрудничество и сов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местную деятельность с учителем и сверстниками; работать индивидуально и в группе: находить общее решение и разре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шать конфликты на основе согласования позиций и учёта ин</w:t>
            </w:r>
            <w:r w:rsidR="00B15F1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тересов </w:t>
            </w:r>
            <w:proofErr w:type="spellStart"/>
            <w:r w:rsidR="00B15F1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формулировать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ар</w:t>
            </w:r>
            <w:r w:rsidR="00B15F1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гументи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ровать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и отстаивать своё мнение;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формирование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целостного мировоззрения, учитывающего культур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ное, языковое, духовное многообразие современного мира;</w:t>
            </w:r>
          </w:p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различать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 материалам, технике исполнения худо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жественное стекло, керамику, ковку, литье, гобелен и т. д.</w:t>
            </w:r>
          </w:p>
          <w:p w:rsidR="00792630" w:rsidRPr="00792630" w:rsidRDefault="00792630" w:rsidP="00792630">
            <w:pPr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Стр156-167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Витраж в оформлении интерьера школы.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Обобщающий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создавать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художественно-декоративные объекты предметной среды, объединенные единой стилистикой.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Стр160-165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Нарядные декоративные вазы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Обобщающий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развитие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индивидуальных творческих способностей обучающихся,</w:t>
            </w:r>
          </w:p>
          <w:p w:rsidR="00792630" w:rsidRPr="00792630" w:rsidRDefault="00792630" w:rsidP="00792630">
            <w:pPr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Arial" w:eastAsia="Times New Roman" w:hAnsi="Arial" w:cs="Arial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Участвовать </w:t>
            </w: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подготовке итоговой выставки творческих работ.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</w:t>
            </w:r>
            <w:proofErr w:type="spellEnd"/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178-180</w:t>
            </w:r>
          </w:p>
        </w:tc>
      </w:tr>
      <w:tr w:rsidR="00792630" w:rsidRPr="00792630" w:rsidTr="007926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31" w:right="-7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4" w:right="-12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92" w:right="-133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Декоративные игрушки.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pacing w:after="0" w:line="240" w:lineRule="auto"/>
              <w:ind w:left="-83" w:right="-45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Обобщающий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9" w:right="-14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владеть</w:t>
            </w:r>
            <w:proofErr w:type="gramEnd"/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навыком работы в конкретном материале (мочало, шпагат и т. п.);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30" w:rsidRPr="00792630" w:rsidRDefault="00792630" w:rsidP="007926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 w:right="-147"/>
              <w:rPr>
                <w:rFonts w:ascii="Arial" w:eastAsia="Times New Roman" w:hAnsi="Arial" w:cs="Arial"/>
                <w:sz w:val="24"/>
                <w:szCs w:val="24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Декоративные куклы.</w:t>
            </w:r>
          </w:p>
          <w:p w:rsidR="00792630" w:rsidRPr="00792630" w:rsidRDefault="00792630" w:rsidP="00792630">
            <w:pPr>
              <w:spacing w:after="0" w:line="240" w:lineRule="auto"/>
              <w:ind w:left="-74" w:right="-14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792630" w:rsidRPr="00792630" w:rsidRDefault="00792630" w:rsidP="00792630">
            <w:pPr>
              <w:spacing w:after="0" w:line="240" w:lineRule="auto"/>
              <w:ind w:left="-69" w:right="-4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926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Стр165</w:t>
            </w:r>
          </w:p>
        </w:tc>
      </w:tr>
    </w:tbl>
    <w:p w:rsidR="00FB4F38" w:rsidRP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7" w:name="_GoBack"/>
      <w:bookmarkEnd w:id="17"/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ПРОВЕРКА ЗНАНИЙ УЧАЩИХСЯ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 устной формы ответов учащихся</w:t>
      </w:r>
    </w:p>
    <w:p w:rsidR="00FB4F38" w:rsidRPr="00FB4F38" w:rsidRDefault="00FB4F38" w:rsidP="00FB4F38">
      <w:pPr>
        <w:numPr>
          <w:ilvl w:val="0"/>
          <w:numId w:val="1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Активность участия.</w:t>
      </w:r>
    </w:p>
    <w:p w:rsidR="00FB4F38" w:rsidRPr="00FB4F38" w:rsidRDefault="00FB4F38" w:rsidP="00FB4F38">
      <w:pPr>
        <w:numPr>
          <w:ilvl w:val="0"/>
          <w:numId w:val="1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Искренность ответов, их развернутость, образность, аргументированность.</w:t>
      </w:r>
    </w:p>
    <w:p w:rsidR="00FB4F38" w:rsidRPr="00FB4F38" w:rsidRDefault="00FB4F38" w:rsidP="00FB4F38">
      <w:pPr>
        <w:numPr>
          <w:ilvl w:val="0"/>
          <w:numId w:val="1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Самостоятельность.</w:t>
      </w:r>
    </w:p>
    <w:p w:rsidR="00FB4F38" w:rsidRPr="00FB4F38" w:rsidRDefault="00FB4F38" w:rsidP="00FB4F38">
      <w:pPr>
        <w:numPr>
          <w:ilvl w:val="0"/>
          <w:numId w:val="1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Оригинальность суждений.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 творческой работы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Общая оценка работы обучающегося складывается из совокупности следующих компонентов:</w:t>
      </w:r>
    </w:p>
    <w:p w:rsidR="00FB4F38" w:rsidRPr="00FB4F38" w:rsidRDefault="00FB4F38" w:rsidP="00FB4F38">
      <w:pPr>
        <w:numPr>
          <w:ilvl w:val="0"/>
          <w:numId w:val="13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Владение композицией: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FB4F38" w:rsidRPr="00FB4F38" w:rsidRDefault="00FB4F38" w:rsidP="00FB4F38">
      <w:pPr>
        <w:numPr>
          <w:ilvl w:val="0"/>
          <w:numId w:val="13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FB4F38" w:rsidRPr="00E00240" w:rsidRDefault="00FB4F38" w:rsidP="00FB4F38">
      <w:pPr>
        <w:numPr>
          <w:ilvl w:val="0"/>
          <w:numId w:val="13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Общее впечатление от работы. Творческий подход учащегося.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контроля уровня обученности</w:t>
      </w:r>
    </w:p>
    <w:p w:rsidR="00FB4F38" w:rsidRPr="00FB4F38" w:rsidRDefault="00FB4F38" w:rsidP="00FB4F38">
      <w:pPr>
        <w:numPr>
          <w:ilvl w:val="0"/>
          <w:numId w:val="1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Викторины</w:t>
      </w:r>
    </w:p>
    <w:p w:rsidR="00FB4F38" w:rsidRPr="00FB4F38" w:rsidRDefault="00FB4F38" w:rsidP="00FB4F38">
      <w:pPr>
        <w:numPr>
          <w:ilvl w:val="0"/>
          <w:numId w:val="1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Кроссворды</w:t>
      </w:r>
    </w:p>
    <w:p w:rsidR="00E00240" w:rsidRPr="008119B7" w:rsidRDefault="00FB4F38" w:rsidP="00FB4F38">
      <w:pPr>
        <w:numPr>
          <w:ilvl w:val="0"/>
          <w:numId w:val="1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Отчетные выставки творческих (индивидуальных и коллективных) работ</w:t>
      </w:r>
    </w:p>
    <w:p w:rsidR="00362102" w:rsidRDefault="00362102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5439A" w:rsidRDefault="0075439A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4014" w:rsidRPr="00FB4F38" w:rsidRDefault="00234014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3D07" w:rsidRDefault="00FB4F38" w:rsidP="007B3D07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 – МЕТОДИЧЕСКОЕ ОБЕСПЕЧЕНИЕ</w:t>
      </w:r>
      <w:r w:rsidR="007B3D07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234014" w:rsidRDefault="00234014" w:rsidP="007B3D07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3D07" w:rsidRDefault="00FB4F38" w:rsidP="007B3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 </w:t>
      </w:r>
      <w:bookmarkStart w:id="18" w:name="YANDEX_24"/>
      <w:bookmarkEnd w:id="18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программа</w:t>
      </w:r>
      <w:proofErr w:type="gram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 обеспечена учебн</w:t>
      </w:r>
      <w:r w:rsidR="00BD1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о-методическими комплектами для </w:t>
      </w:r>
    </w:p>
    <w:p w:rsidR="00BD1416" w:rsidRDefault="00FB4F38" w:rsidP="007B3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 </w:t>
      </w:r>
      <w:bookmarkStart w:id="19" w:name="YANDEX_25"/>
      <w:bookmarkEnd w:id="19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класса  общеобразовательных учреждений. В комплекты входят следующие </w:t>
      </w:r>
    </w:p>
    <w:p w:rsidR="00362102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издания под редакцией Б. М. </w:t>
      </w:r>
      <w:bookmarkStart w:id="20" w:name="YANDEX_26"/>
      <w:bookmarkEnd w:id="20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="007B3D0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74E2E" w:rsidRDefault="00D74E2E" w:rsidP="003621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F38" w:rsidRPr="00FB4F38" w:rsidRDefault="00BD1416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FB4F38"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234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="00FB4F38"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БИЯ ДЛЯ УЧАЩИХСЯ</w:t>
      </w:r>
    </w:p>
    <w:p w:rsidR="00FB4F38" w:rsidRPr="00FB4F38" w:rsidRDefault="00FB4F38" w:rsidP="00346B5F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 А. Горяева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. Изобразительное искусство. Декоративно-прикладное искусство в жизни человека. </w:t>
      </w:r>
      <w:bookmarkStart w:id="21" w:name="YANDEX_31"/>
      <w:bookmarkEnd w:id="21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5  </w:t>
      </w:r>
      <w:bookmarkStart w:id="22" w:name="YANDEX_32"/>
      <w:bookmarkEnd w:id="22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 :</w:t>
      </w:r>
      <w:proofErr w:type="gram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для общеобразовательных учреждений /Н.А. Горяева, О.В. Островская; под редакцией Б.М. </w:t>
      </w:r>
      <w:bookmarkStart w:id="23" w:name="YANDEX_33"/>
      <w:bookmarkEnd w:id="23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</w:p>
    <w:p w:rsidR="00BD1416" w:rsidRPr="00BD1416" w:rsidRDefault="00FB4F38" w:rsidP="00BD1416">
      <w:pPr>
        <w:spacing w:before="100" w:beforeAutospacing="1" w:after="0" w:line="2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ПОСОБИЯ ДЛЯ УЧИТЕЛЕЙ</w:t>
      </w:r>
    </w:p>
    <w:p w:rsidR="00FB4F38" w:rsidRPr="00346B5F" w:rsidRDefault="00FB4F38" w:rsidP="00BD141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 А. Горяева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. «Изобразительное искусство. Декоративно-прикладное искусство. Методическое пособие. </w:t>
      </w:r>
      <w:bookmarkStart w:id="24" w:name="YANDEX_36"/>
      <w:bookmarkEnd w:id="24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5  </w:t>
      </w:r>
      <w:bookmarkStart w:id="25" w:name="YANDEX_37"/>
      <w:bookmarkEnd w:id="25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 » под редакцией Б. М. </w:t>
      </w:r>
      <w:bookmarkStart w:id="26" w:name="YANDEX_38"/>
      <w:bookmarkEnd w:id="26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  <w:proofErr w:type="gramEnd"/>
    </w:p>
    <w:p w:rsidR="00346B5F" w:rsidRPr="00346B5F" w:rsidRDefault="00346B5F" w:rsidP="00BD141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6B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Электронное приложение к учебнику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Н. А. Горяевой, О. В. Островской «Изобразительное искусство. Декоративно-прикладное искусство в жизни человека»</w:t>
      </w:r>
    </w:p>
    <w:sectPr w:rsidR="00346B5F" w:rsidRPr="00346B5F" w:rsidSect="00BD1416">
      <w:footerReference w:type="default" r:id="rId8"/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30" w:rsidRDefault="00792630" w:rsidP="00E00240">
      <w:pPr>
        <w:spacing w:after="0" w:line="240" w:lineRule="auto"/>
      </w:pPr>
      <w:r>
        <w:separator/>
      </w:r>
    </w:p>
  </w:endnote>
  <w:endnote w:type="continuationSeparator" w:id="0">
    <w:p w:rsidR="00792630" w:rsidRDefault="00792630" w:rsidP="00E0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7269"/>
      <w:showingPlcHdr/>
    </w:sdtPr>
    <w:sdtContent>
      <w:p w:rsidR="00792630" w:rsidRDefault="00792630">
        <w:pPr>
          <w:pStyle w:val="a8"/>
          <w:jc w:val="right"/>
        </w:pPr>
        <w:r>
          <w:t xml:space="preserve">     </w:t>
        </w:r>
      </w:p>
    </w:sdtContent>
  </w:sdt>
  <w:p w:rsidR="00792630" w:rsidRDefault="007926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30" w:rsidRDefault="00792630" w:rsidP="00E00240">
      <w:pPr>
        <w:spacing w:after="0" w:line="240" w:lineRule="auto"/>
      </w:pPr>
      <w:r>
        <w:separator/>
      </w:r>
    </w:p>
  </w:footnote>
  <w:footnote w:type="continuationSeparator" w:id="0">
    <w:p w:rsidR="00792630" w:rsidRDefault="00792630" w:rsidP="00E0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C3D"/>
    <w:multiLevelType w:val="hybridMultilevel"/>
    <w:tmpl w:val="C002B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71CDB"/>
    <w:multiLevelType w:val="multilevel"/>
    <w:tmpl w:val="59E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2087A"/>
    <w:multiLevelType w:val="multilevel"/>
    <w:tmpl w:val="B8B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C7EB2"/>
    <w:multiLevelType w:val="multilevel"/>
    <w:tmpl w:val="8918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25C46"/>
    <w:multiLevelType w:val="multilevel"/>
    <w:tmpl w:val="1A4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11B6A"/>
    <w:multiLevelType w:val="multilevel"/>
    <w:tmpl w:val="E878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83A6D"/>
    <w:multiLevelType w:val="multilevel"/>
    <w:tmpl w:val="661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8A1DDC"/>
    <w:multiLevelType w:val="multilevel"/>
    <w:tmpl w:val="5CB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7C2C25"/>
    <w:multiLevelType w:val="multilevel"/>
    <w:tmpl w:val="7DBA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3F7B62"/>
    <w:multiLevelType w:val="multilevel"/>
    <w:tmpl w:val="3F6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2028CE"/>
    <w:multiLevelType w:val="multilevel"/>
    <w:tmpl w:val="43A6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603989"/>
    <w:multiLevelType w:val="multilevel"/>
    <w:tmpl w:val="1CBC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723430"/>
    <w:multiLevelType w:val="multilevel"/>
    <w:tmpl w:val="9136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811EB6"/>
    <w:multiLevelType w:val="multilevel"/>
    <w:tmpl w:val="AC38531A"/>
    <w:lvl w:ilvl="0">
      <w:start w:val="1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81F59DC"/>
    <w:multiLevelType w:val="multilevel"/>
    <w:tmpl w:val="2330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CC2707"/>
    <w:multiLevelType w:val="multilevel"/>
    <w:tmpl w:val="CD86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8650A5"/>
    <w:multiLevelType w:val="multilevel"/>
    <w:tmpl w:val="2A9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397C38"/>
    <w:multiLevelType w:val="multilevel"/>
    <w:tmpl w:val="7BD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746AE4"/>
    <w:multiLevelType w:val="multilevel"/>
    <w:tmpl w:val="D406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996FE2"/>
    <w:multiLevelType w:val="multilevel"/>
    <w:tmpl w:val="F2FA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2"/>
  </w:num>
  <w:num w:numId="5">
    <w:abstractNumId w:val="10"/>
  </w:num>
  <w:num w:numId="6">
    <w:abstractNumId w:val="9"/>
  </w:num>
  <w:num w:numId="7">
    <w:abstractNumId w:val="5"/>
  </w:num>
  <w:num w:numId="8">
    <w:abstractNumId w:val="19"/>
  </w:num>
  <w:num w:numId="9">
    <w:abstractNumId w:val="17"/>
  </w:num>
  <w:num w:numId="10">
    <w:abstractNumId w:val="16"/>
  </w:num>
  <w:num w:numId="11">
    <w:abstractNumId w:val="7"/>
  </w:num>
  <w:num w:numId="12">
    <w:abstractNumId w:val="8"/>
  </w:num>
  <w:num w:numId="13">
    <w:abstractNumId w:val="18"/>
  </w:num>
  <w:num w:numId="14">
    <w:abstractNumId w:val="3"/>
  </w:num>
  <w:num w:numId="15">
    <w:abstractNumId w:val="13"/>
  </w:num>
  <w:num w:numId="16">
    <w:abstractNumId w:val="11"/>
  </w:num>
  <w:num w:numId="17">
    <w:abstractNumId w:val="2"/>
  </w:num>
  <w:num w:numId="18">
    <w:abstractNumId w:val="15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4F38"/>
    <w:rsid w:val="001240A5"/>
    <w:rsid w:val="00234014"/>
    <w:rsid w:val="00346B5F"/>
    <w:rsid w:val="00362102"/>
    <w:rsid w:val="004B2FBB"/>
    <w:rsid w:val="004B44D6"/>
    <w:rsid w:val="00540002"/>
    <w:rsid w:val="005A3AE8"/>
    <w:rsid w:val="006C58A8"/>
    <w:rsid w:val="006D6A5F"/>
    <w:rsid w:val="0075439A"/>
    <w:rsid w:val="0077523A"/>
    <w:rsid w:val="00792630"/>
    <w:rsid w:val="007B3D07"/>
    <w:rsid w:val="008100A3"/>
    <w:rsid w:val="008119B7"/>
    <w:rsid w:val="008B65D0"/>
    <w:rsid w:val="00947195"/>
    <w:rsid w:val="00B15F10"/>
    <w:rsid w:val="00B20B08"/>
    <w:rsid w:val="00BD1416"/>
    <w:rsid w:val="00C23C40"/>
    <w:rsid w:val="00C81B09"/>
    <w:rsid w:val="00D74E2E"/>
    <w:rsid w:val="00DB1B2E"/>
    <w:rsid w:val="00DD14D9"/>
    <w:rsid w:val="00DE5228"/>
    <w:rsid w:val="00E00240"/>
    <w:rsid w:val="00E95840"/>
    <w:rsid w:val="00F84A06"/>
    <w:rsid w:val="00F91425"/>
    <w:rsid w:val="00FB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85FE9-4D32-4C43-A7C3-B464AD9A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4F3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4F38"/>
    <w:rPr>
      <w:color w:val="800080"/>
      <w:u w:val="single"/>
    </w:rPr>
  </w:style>
  <w:style w:type="character" w:customStyle="1" w:styleId="highlight">
    <w:name w:val="highlight"/>
    <w:basedOn w:val="a0"/>
    <w:rsid w:val="00FB4F38"/>
  </w:style>
  <w:style w:type="character" w:customStyle="1" w:styleId="apple-converted-space">
    <w:name w:val="apple-converted-space"/>
    <w:basedOn w:val="a0"/>
    <w:rsid w:val="00FB4F38"/>
  </w:style>
  <w:style w:type="paragraph" w:customStyle="1" w:styleId="western">
    <w:name w:val="western"/>
    <w:basedOn w:val="a"/>
    <w:rsid w:val="00FB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0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0240"/>
  </w:style>
  <w:style w:type="paragraph" w:styleId="a8">
    <w:name w:val="footer"/>
    <w:basedOn w:val="a"/>
    <w:link w:val="a9"/>
    <w:uiPriority w:val="99"/>
    <w:unhideWhenUsed/>
    <w:rsid w:val="00E0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0240"/>
  </w:style>
  <w:style w:type="paragraph" w:styleId="aa">
    <w:name w:val="Balloon Text"/>
    <w:basedOn w:val="a"/>
    <w:link w:val="ab"/>
    <w:uiPriority w:val="99"/>
    <w:semiHidden/>
    <w:unhideWhenUsed/>
    <w:rsid w:val="006D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6A5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47195"/>
    <w:pPr>
      <w:ind w:left="720"/>
      <w:contextualSpacing/>
    </w:pPr>
  </w:style>
  <w:style w:type="paragraph" w:customStyle="1" w:styleId="Style2">
    <w:name w:val="Style2"/>
    <w:basedOn w:val="a"/>
    <w:uiPriority w:val="99"/>
    <w:rsid w:val="00D74E2E"/>
    <w:pPr>
      <w:widowControl w:val="0"/>
      <w:autoSpaceDE w:val="0"/>
      <w:autoSpaceDN w:val="0"/>
      <w:adjustRightInd w:val="0"/>
      <w:spacing w:after="0" w:line="275" w:lineRule="exact"/>
      <w:ind w:firstLine="39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74E2E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3">
    <w:name w:val="Font Style13"/>
    <w:basedOn w:val="a0"/>
    <w:uiPriority w:val="99"/>
    <w:rsid w:val="00D74E2E"/>
    <w:rPr>
      <w:rFonts w:ascii="Times New Roman" w:hAnsi="Times New Roman" w:cs="Times New Roman"/>
      <w:b/>
      <w:b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2E7A-9348-4AD2-83A0-8988123A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4884</Words>
  <Characters>27841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 о_О</dc:creator>
  <cp:lastModifiedBy>ПК</cp:lastModifiedBy>
  <cp:revision>13</cp:revision>
  <cp:lastPrinted>2015-09-17T09:19:00Z</cp:lastPrinted>
  <dcterms:created xsi:type="dcterms:W3CDTF">2013-09-12T11:47:00Z</dcterms:created>
  <dcterms:modified xsi:type="dcterms:W3CDTF">2015-09-17T09:19:00Z</dcterms:modified>
</cp:coreProperties>
</file>