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09.04.2020</w:t>
      </w:r>
    </w:p>
    <w:tbl>
      <w:tblPr>
        <w:tblStyle w:val="Table1"/>
        <w:tblW w:w="9024.28134556574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4.4648318042814"/>
        <w:gridCol w:w="1159.816513761468"/>
        <w:gridCol w:w="3375"/>
        <w:gridCol w:w="3615"/>
        <w:tblGridChange w:id="0">
          <w:tblGrid>
            <w:gridCol w:w="874.4648318042814"/>
            <w:gridCol w:w="1159.816513761468"/>
            <w:gridCol w:w="3375"/>
            <w:gridCol w:w="36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задание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Уч. стр.34 В.Бианки “Синичкин календарь”, задание в РТ стр.20. Л.Толстой “Солнце и ветер” прочитать.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РТ стр.15 упр.8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Уч.стр.94 № 11, стр.95 №17  (решение записать в мал.тетрадь),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Т. стр 34 ,упр 1,2,3,6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1.Познакомиться со стихотворением Ф.Тютчева стр.107 в учебнике.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2.В тетради выполнить словарную работу.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3.Прочитать выразительно.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Уч.стр.96 №11,13, стр.97 № 16,17,18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92 “Обрати внимание”, С. 93, упр.1, С.94, упр.4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110, №12,14,16, С.111, №18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110, №7 (На выбор)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нарисовать на А4 человека в одежде, раскрасить, предметы одежды подписать на англ.языке(используйте у 1 на с 9). Можно нарисовать несколько человек. отправить фото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стр  99 «Ключ», стр 100, «!»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Таблицу из рубрики «Давай подумаем» на стр 99  в рабочую тетрадь и дополнить словами.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Стр 102 упр 4.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Выполнить задания по выбору: </w:t>
            </w:r>
            <w:r w:rsidDel="00000000" w:rsidR="00000000" w:rsidRPr="00000000">
              <w:rPr>
                <w:rtl w:val="0"/>
              </w:rPr>
              <w:t xml:space="preserve">У стр 81 № 5, №8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или Учи.ру «задание от учителя»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Готовимся к проверочной по этой теме.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 стр 107, (внизу) -  задание для самостоятельного чтения  Найти и прочитать.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с.82, №10 (2), с.83,№ 17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с.112-114, прочитать все рубрики “Давай подумаем” и “Обрати внимание”, с.115, упр.4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с.113-115, выразительно читать, ответить на 1 и 2 вопросы</w:t>
            </w:r>
          </w:p>
        </w:tc>
      </w:tr>
      <w:tr>
        <w:trPr>
          <w:trHeight w:val="26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параграфы 106, 107 прочитать (выписать правила в ТП), упр. 609 ( по заданию)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Анализ стихотворения Рубцова письменно в тетрадях по плану (фото анализа мне выслать)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-Прочитать Учебник стр.191 и письменно ответить на вопросы: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Что такое боковые грани и основание пирамиды?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По какому признаку дают название пирамиде?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Как называются пирамиды на рис.10.15 стр.191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Признаки треугольной пирамиды (стр.191 последний абзац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Выполнить № 685,686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 с 147, у 18(новый уч- с 141, у 18)списать слова из рамочки в тетрадь, выучить.</w:t>
            </w:r>
          </w:p>
        </w:tc>
      </w:tr>
      <w:tr>
        <w:trPr>
          <w:trHeight w:val="13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-Учебник стр.206-207, письменно ответить на вопросы: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Какой четырехугольник называется параллелограммом?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Какими свойствами обладает параллелограмм? (выделены в тексте курсивом)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-Какие виды параллелограммов выделяют?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Построить параллелограмм по инструкции на стр.207 (вверху)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выполнить номера 685, 693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упр.541 устно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с.113 упр.536 по заданию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с.176-177 прочитать, записать определение слова “миф”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9.00.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ЯК, оформить решение в тетради (полное пояснение)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п.42 прочитать, выписать новые понятия, выучить их. Упр. 19 № 1 оформить в тетради, выслать мне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 101, у 5(сопоставить в тетради)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параграф 64 план морфологического разбора союза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ЯКласс тема 5, подтемы 1-4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9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- провер. работа </w:t>
            </w:r>
            <w:hyperlink r:id="rId6">
              <w:r w:rsidDel="00000000" w:rsidR="00000000" w:rsidRPr="00000000">
                <w:rPr>
                  <w:color w:val="00aeef"/>
                  <w:sz w:val="24"/>
                  <w:szCs w:val="24"/>
                  <w:highlight w:val="white"/>
                  <w:u w:val="single"/>
                  <w:rtl w:val="0"/>
                </w:rPr>
                <w:t xml:space="preserve">verb + object + (to) + verb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Российская электронная школа Химия 8 класс урок 15 и 16 посмотреть (ссылки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https://resh.edu.ru/subject/lesson/2445/start/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https://resh.edu.ru/subject/lesson/2444/start/</w:t>
              </w:r>
            </w:hyperlink>
            <w:r w:rsidDel="00000000" w:rsidR="00000000" w:rsidRPr="00000000">
              <w:rPr>
                <w:rtl w:val="0"/>
              </w:rPr>
              <w:t xml:space="preserve">). Выполнить тренировочные задания к этим урокам. Выслать фото или скрины с результатом лично)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видеоурок по теме “Семейные правоотношения” (в диалоге в вконтакте), сделать конспект. Знать наизусть определения терминов: семья, брак, брачный договор, семейные правоотношения, а также условия заключения брака, права детей, права и обязанности родителей. (Будет проверочная работа).</w:t>
            </w:r>
          </w:p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! Фото конспектов выслать в вконтакте в личных сообщениях.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Обществознание - 9А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Тема: Право на труд. Трудовые правоотношения. </w:t>
            </w:r>
          </w:p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 тетради указать дату и тему. Выписать в тетрадь то, что выделено желтым цветом. </w:t>
            </w:r>
          </w:p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! Работу высылаю через кл. руководителя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в ЯКласс. оформить в тетради, выслать решение. Чертежи обязательно!</w:t>
            </w:r>
          </w:p>
          <w:p w:rsidR="00000000" w:rsidDel="00000000" w:rsidP="00000000" w:rsidRDefault="00000000" w:rsidRPr="00000000" w14:paraId="000000B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 Консультация в ZOOM в 11.00. и 12.00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 158, у 31(прочитать текст, сформулировать определение, что такое стереотипы и записать на англ.яз)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Российская электронная школа География 9 класс урок 6 и 7 посмотреть (ссылки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https://resh.edu.ru/subject/lesson/1872/start/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https://resh.edu.ru/subject/lesson/1873/start/</w:t>
              </w:r>
            </w:hyperlink>
            <w:r w:rsidDel="00000000" w:rsidR="00000000" w:rsidRPr="00000000">
              <w:rPr>
                <w:rtl w:val="0"/>
              </w:rPr>
              <w:t xml:space="preserve">). Выполнить тренировочные задания к этим урокам. Выслать фото или скрины с результатом лично)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Предметный курс “Практикум по русскому языку”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РЕШУ ЕГЭ тестовая часть один вариант</w:t>
            </w:r>
          </w:p>
        </w:tc>
      </w:tr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ПК “Актуальные вопросы обществознания”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Решить вариант 5473674 (Решу ЕГЭ).</w:t>
            </w:r>
          </w:p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! Выслать скриншот.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Проверочная работа в ЯКлассе, оформить в тетради, выслать решение. Чертежи обязательно!</w:t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англ. яз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 137-138, у 38(прочитать выполнить задание), у 39 (отметить T/F)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 2 часть. Стр.223-241 прочитать; стр.241-247 конспект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ЯКлассе, оформить в тетради, выслать решение. Чертежи обязательно!</w:t>
            </w:r>
          </w:p>
          <w:p w:rsidR="00000000" w:rsidDel="00000000" w:rsidP="00000000" w:rsidRDefault="00000000" w:rsidRPr="00000000" w14:paraId="000000D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 Консультация в ZOOM в 13.00.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Видеоурок «Гипотезы о происхождении жизни» (ссылка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?filmId=15879669954722787338&amp;text=гипотезы%20о%20происхождении%20жизни%20биология%2011%20класс%20инфоурок&amp;path=wizard&amp;parent-reqid=1586323562167839-398332244427209513585040-production-app-host-vla-web-yp-126&amp;redircnt=1586323569.1</w:t>
              </w:r>
            </w:hyperlink>
            <w:r w:rsidDel="00000000" w:rsidR="00000000" w:rsidRPr="00000000">
              <w:rPr>
                <w:rtl w:val="0"/>
              </w:rPr>
              <w:t xml:space="preserve">) , конспект (фото выслать лично)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география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тема 11 «Глобальные проблемы человечества», выбрать тему для сообщения (формат любой, объём не менее двух тетрадных страниц, фото выслать лично)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sh.edu.ru/subject/lesson/1872/start/" TargetMode="External"/><Relationship Id="rId10" Type="http://schemas.openxmlformats.org/officeDocument/2006/relationships/hyperlink" Target="https://resh.edu.ru/subject/lesson/2444/start/" TargetMode="External"/><Relationship Id="rId13" Type="http://schemas.openxmlformats.org/officeDocument/2006/relationships/hyperlink" Target="https://resh.edu.ru/subject/lesson/1873/start/" TargetMode="External"/><Relationship Id="rId12" Type="http://schemas.openxmlformats.org/officeDocument/2006/relationships/hyperlink" Target="https://resh.edu.ru/subject/lesson/1872/star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sh.edu.ru/subject/lesson/2444/start/" TargetMode="External"/><Relationship Id="rId15" Type="http://schemas.openxmlformats.org/officeDocument/2006/relationships/hyperlink" Target="https://yandex.ru/video/preview/?filmId=15879669954722787338&amp;text=%D0%B3%D0%B8%D0%BF%D0%BE%D1%82%D0%B5%D0%B7%D1%8B%20%D0%BE%20%D0%BF%D1%80%D0%BE%D0%B8%D1%81%D1%85%D0%BE%D0%B6%D0%B4%D0%B5%D0%BD%D0%B8%D0%B8%20%D0%B6%D0%B8%D0%B7%D0%BD%D0%B8%20%D0%B1%D0%B8%D0%BE%D0%BB%D0%BE%D0%B3%D0%B8%D1%8F%2011%20%D0%BA%D0%BB%D0%B0%D1%81%D1%81%20%D0%B8%D0%BD%D1%84%D0%BE%D1%83%D1%80%D0%BE%D0%BA&amp;path=wizard&amp;parent-reqid=1586323562167839-398332244427209513585040-production-app-host-vla-web-yp-126&amp;redircnt=1586323569.1" TargetMode="External"/><Relationship Id="rId14" Type="http://schemas.openxmlformats.org/officeDocument/2006/relationships/hyperlink" Target="https://resh.edu.ru/subject/lesson/1873/start/" TargetMode="External"/><Relationship Id="rId16" Type="http://schemas.openxmlformats.org/officeDocument/2006/relationships/hyperlink" Target="https://yandex.ru/video/preview/?filmId=15879669954722787338&amp;text=%D0%B3%D0%B8%D0%BF%D0%BE%D1%82%D0%B5%D0%B7%D1%8B%20%D0%BE%20%D0%BF%D1%80%D0%BE%D0%B8%D1%81%D1%85%D0%BE%D0%B6%D0%B4%D0%B5%D0%BD%D0%B8%D0%B8%20%D0%B6%D0%B8%D0%B7%D0%BD%D0%B8%20%D0%B1%D0%B8%D0%BE%D0%BB%D0%BE%D0%B3%D0%B8%D1%8F%2011%20%D0%BA%D0%BB%D0%B0%D1%81%D1%81%20%D0%B8%D0%BD%D1%84%D0%BE%D1%83%D1%80%D0%BE%D0%BA&amp;path=wizard&amp;parent-reqid=1586323562167839-398332244427209513585040-production-app-host-vla-web-yp-126&amp;redircnt=1586323569.1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aklass.ru/TestWork/Results/4012297?from=%2FTestWork" TargetMode="External"/><Relationship Id="rId7" Type="http://schemas.openxmlformats.org/officeDocument/2006/relationships/hyperlink" Target="https://resh.edu.ru/subject/lesson/2445/start/" TargetMode="External"/><Relationship Id="rId8" Type="http://schemas.openxmlformats.org/officeDocument/2006/relationships/hyperlink" Target="https://resh.edu.ru/subject/lesson/2445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