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r w:rsidRPr="00B90821">
        <w:rPr>
          <w:rFonts w:ascii="Times New Roman" w:eastAsia="Calibri" w:hAnsi="Times New Roman" w:cs="Times New Roman"/>
          <w:b/>
          <w:sz w:val="28"/>
        </w:rPr>
        <w:t>Уважаемые родители и учащиеся 9 класса!</w:t>
      </w:r>
    </w:p>
    <w:p w:rsidR="00B90821" w:rsidRPr="00B90821" w:rsidRDefault="00B90821" w:rsidP="00B90821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90821">
        <w:rPr>
          <w:rFonts w:ascii="Times New Roman" w:eastAsia="Calibri" w:hAnsi="Times New Roman" w:cs="Times New Roman"/>
          <w:iCs/>
          <w:sz w:val="28"/>
        </w:rPr>
        <w:t xml:space="preserve">В конце этого учебного года </w:t>
      </w:r>
      <w:r>
        <w:rPr>
          <w:rFonts w:ascii="Times New Roman" w:eastAsia="Calibri" w:hAnsi="Times New Roman" w:cs="Times New Roman"/>
          <w:iCs/>
          <w:sz w:val="28"/>
        </w:rPr>
        <w:t>вам</w:t>
      </w:r>
      <w:r w:rsidRPr="00B90821">
        <w:rPr>
          <w:rFonts w:ascii="Times New Roman" w:eastAsia="Calibri" w:hAnsi="Times New Roman" w:cs="Times New Roman"/>
          <w:iCs/>
          <w:sz w:val="28"/>
        </w:rPr>
        <w:t xml:space="preserve"> предстоит определить профиль обучения в 10–11-х классах.</w:t>
      </w:r>
      <w:r>
        <w:rPr>
          <w:rFonts w:ascii="Times New Roman" w:eastAsia="Calibri" w:hAnsi="Times New Roman" w:cs="Times New Roman"/>
          <w:iCs/>
          <w:sz w:val="28"/>
        </w:rPr>
        <w:t xml:space="preserve"> Для этого предлагаем вам познакомиться с особенностями учебного плана среднего общего образования.</w:t>
      </w:r>
    </w:p>
    <w:bookmarkEnd w:id="0"/>
    <w:p w:rsidR="00B90821" w:rsidRPr="00B90821" w:rsidRDefault="00B90821" w:rsidP="00B90821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  <w:u w:val="single"/>
        </w:rPr>
        <w:t>Учебный план</w:t>
      </w:r>
      <w:r w:rsidRPr="00B90821">
        <w:rPr>
          <w:rFonts w:ascii="Times New Roman" w:eastAsia="Calibri" w:hAnsi="Times New Roman" w:cs="Times New Roman"/>
          <w:sz w:val="28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B90821" w:rsidRPr="00B90821" w:rsidRDefault="00B90821" w:rsidP="00B90821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  <w:u w:val="single"/>
        </w:rPr>
        <w:t>Индивидуальный учебный план</w:t>
      </w:r>
      <w:r w:rsidRPr="00B90821">
        <w:rPr>
          <w:rFonts w:ascii="Times New Roman" w:eastAsia="Calibri" w:hAnsi="Times New Roman" w:cs="Times New Roman"/>
          <w:sz w:val="28"/>
        </w:rPr>
        <w:t xml:space="preserve">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(п. 23 ст. 2 Федерального закона от 29.12.2012 г. № 273-ФЗ «Об образовании в Российской Федерации»).</w:t>
      </w:r>
    </w:p>
    <w:p w:rsidR="00B90821" w:rsidRPr="00B90821" w:rsidRDefault="00B90821" w:rsidP="00B9082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B90821">
        <w:rPr>
          <w:rFonts w:ascii="Times New Roman" w:eastAsia="Times New Roman" w:hAnsi="Times New Roman" w:cs="Times New Roman"/>
          <w:sz w:val="28"/>
        </w:rPr>
        <w:t xml:space="preserve">Приступая к проектированию учебного плана, следует иметь в виду, что </w:t>
      </w:r>
      <w:r w:rsidRPr="00B90821">
        <w:rPr>
          <w:rFonts w:ascii="Times New Roman" w:eastAsia="Calibri" w:hAnsi="Times New Roman" w:cs="Times New Roman"/>
          <w:bCs/>
          <w:sz w:val="28"/>
        </w:rPr>
        <w:t>ФГОС СОО о</w:t>
      </w:r>
      <w:r w:rsidRPr="00B90821">
        <w:rPr>
          <w:rFonts w:ascii="Times New Roman" w:eastAsia="Calibri" w:hAnsi="Times New Roman" w:cs="Times New Roman"/>
          <w:sz w:val="28"/>
        </w:rPr>
        <w:t>пределяет</w:t>
      </w:r>
      <w:r w:rsidRPr="00B90821">
        <w:rPr>
          <w:rFonts w:ascii="Times New Roman" w:eastAsia="Calibri" w:hAnsi="Times New Roman" w:cs="Times New Roman"/>
          <w:b/>
          <w:sz w:val="28"/>
        </w:rPr>
        <w:t xml:space="preserve"> </w:t>
      </w:r>
      <w:r w:rsidRPr="00B90821">
        <w:rPr>
          <w:rFonts w:ascii="Times New Roman" w:eastAsia="Calibri" w:hAnsi="Times New Roman" w:cs="Times New Roman"/>
          <w:bCs/>
          <w:sz w:val="28"/>
        </w:rPr>
        <w:t>минимальное</w:t>
      </w:r>
      <w:r w:rsidRPr="00B90821">
        <w:rPr>
          <w:rFonts w:ascii="Times New Roman" w:eastAsia="Calibri" w:hAnsi="Times New Roman" w:cs="Times New Roman"/>
          <w:sz w:val="28"/>
        </w:rPr>
        <w:t xml:space="preserve"> и </w:t>
      </w:r>
      <w:r w:rsidRPr="00B90821">
        <w:rPr>
          <w:rFonts w:ascii="Times New Roman" w:eastAsia="Calibri" w:hAnsi="Times New Roman" w:cs="Times New Roman"/>
          <w:bCs/>
          <w:sz w:val="28"/>
        </w:rPr>
        <w:t>максимальное количество часов</w:t>
      </w:r>
      <w:r w:rsidRPr="00B90821">
        <w:rPr>
          <w:rFonts w:ascii="Times New Roman" w:eastAsia="Calibri" w:hAnsi="Times New Roman" w:cs="Times New Roman"/>
          <w:sz w:val="28"/>
        </w:rPr>
        <w:t xml:space="preserve"> учебных занятий на уровень среднего общего образования и </w:t>
      </w:r>
      <w:r w:rsidRPr="00B90821">
        <w:rPr>
          <w:rFonts w:ascii="Times New Roman" w:eastAsia="Calibri" w:hAnsi="Times New Roman" w:cs="Times New Roman"/>
          <w:bCs/>
          <w:sz w:val="28"/>
        </w:rPr>
        <w:t>перечень обязательных учебных предметов</w:t>
      </w:r>
      <w:r w:rsidRPr="00B90821">
        <w:rPr>
          <w:rFonts w:ascii="Times New Roman" w:eastAsia="Calibri" w:hAnsi="Times New Roman" w:cs="Times New Roman"/>
          <w:sz w:val="28"/>
        </w:rPr>
        <w:t>.</w:t>
      </w:r>
    </w:p>
    <w:p w:rsidR="00B90821" w:rsidRPr="00B90821" w:rsidRDefault="00B90821" w:rsidP="00B90821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90821">
        <w:rPr>
          <w:rFonts w:ascii="Times New Roman" w:eastAsia="Calibri" w:hAnsi="Times New Roman" w:cs="Times New Roman"/>
          <w:sz w:val="28"/>
        </w:rPr>
        <w:t xml:space="preserve"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нормативными актами;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</w:t>
      </w:r>
      <w:r w:rsidRPr="00B90821">
        <w:rPr>
          <w:rFonts w:ascii="Times New Roman" w:eastAsia="Calibri" w:hAnsi="Times New Roman" w:cs="Times New Roman"/>
          <w:sz w:val="28"/>
        </w:rPr>
        <w:lastRenderedPageBreak/>
        <w:t xml:space="preserve">образовательную деятельность, в установленном ею порядке, а также реализуемых в сетевой форме учебных предметов, курсов (модулей). </w:t>
      </w:r>
    </w:p>
    <w:p w:rsid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B90821">
        <w:rPr>
          <w:rFonts w:ascii="Times New Roman" w:eastAsia="Calibri" w:hAnsi="Times New Roman" w:cs="Times New Roman"/>
          <w:sz w:val="28"/>
        </w:rPr>
        <w:t>Учебный план определяет количество учебных занятий з</w:t>
      </w:r>
      <w:r>
        <w:rPr>
          <w:rFonts w:ascii="Times New Roman" w:eastAsia="Calibri" w:hAnsi="Times New Roman" w:cs="Times New Roman"/>
          <w:sz w:val="28"/>
        </w:rPr>
        <w:t>а 2 года на одного обучающегося.</w:t>
      </w: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t>Примерный учебный план</w:t>
      </w:r>
    </w:p>
    <w:tbl>
      <w:tblPr>
        <w:tblW w:w="98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31"/>
        <w:gridCol w:w="1567"/>
        <w:gridCol w:w="1905"/>
      </w:tblGrid>
      <w:tr w:rsidR="00B90821" w:rsidRPr="00B90821" w:rsidTr="00B90821">
        <w:tc>
          <w:tcPr>
            <w:tcW w:w="3119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231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3472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 изучения предмета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базовый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углубленный</w:t>
            </w:r>
          </w:p>
        </w:tc>
      </w:tr>
      <w:tr w:rsidR="00B90821" w:rsidRPr="00B90821" w:rsidTr="00B90821">
        <w:tc>
          <w:tcPr>
            <w:tcW w:w="3119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  <w:r w:rsidRPr="00B90821">
              <w:rPr>
                <w:rFonts w:ascii="Times New Roman" w:eastAsia="Calibri" w:hAnsi="Times New Roman" w:cs="Times New Roman"/>
                <w:sz w:val="28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  <w:r w:rsidRPr="00B90821">
              <w:rPr>
                <w:rFonts w:ascii="Times New Roman" w:eastAsia="Calibri" w:hAnsi="Times New Roman" w:cs="Times New Roman"/>
                <w:sz w:val="28"/>
                <w:vertAlign w:val="superscript"/>
              </w:rPr>
              <w:footnoteReference w:customMarkFollows="1" w:id="2"/>
              <w:sym w:font="Symbol" w:char="F02A"/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Родной язык 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Б*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Второй иностранный язык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Б*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Россия в мире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Б**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Экономика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Право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Обществознание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География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Б*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Информатика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Физика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Химия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Биология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Естествознание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B90821">
        <w:tc>
          <w:tcPr>
            <w:tcW w:w="3119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Б*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Экология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B90821">
        <w:tc>
          <w:tcPr>
            <w:tcW w:w="3119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Б*</w:t>
            </w: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B90821">
        <w:tc>
          <w:tcPr>
            <w:tcW w:w="3119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проект*</w:t>
            </w: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B90821">
        <w:tc>
          <w:tcPr>
            <w:tcW w:w="3119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Курсы по выбору</w:t>
            </w:r>
          </w:p>
        </w:tc>
        <w:tc>
          <w:tcPr>
            <w:tcW w:w="3472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Элективные курсы</w:t>
            </w:r>
          </w:p>
        </w:tc>
      </w:tr>
      <w:tr w:rsidR="00B90821" w:rsidRPr="00B90821" w:rsidTr="00B90821">
        <w:tc>
          <w:tcPr>
            <w:tcW w:w="3119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72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Факультативные курсы</w:t>
            </w:r>
          </w:p>
        </w:tc>
      </w:tr>
      <w:tr w:rsidR="00B90821" w:rsidRPr="00B90821" w:rsidTr="00B90821">
        <w:tc>
          <w:tcPr>
            <w:tcW w:w="3119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6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B90821">
        <w:tc>
          <w:tcPr>
            <w:tcW w:w="3119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 часов</w:t>
            </w:r>
          </w:p>
        </w:tc>
        <w:tc>
          <w:tcPr>
            <w:tcW w:w="323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72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2170/2590 </w:t>
            </w:r>
          </w:p>
        </w:tc>
      </w:tr>
    </w:tbl>
    <w:p w:rsidR="00B90821" w:rsidRPr="00B90821" w:rsidRDefault="00B90821" w:rsidP="00B90821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sz w:val="28"/>
        </w:rPr>
        <w:lastRenderedPageBreak/>
        <w:t xml:space="preserve">Учебный план профиля обучения и (или) индивидуальный учебный план должны содержать </w:t>
      </w:r>
      <w:r w:rsidRPr="00B90821">
        <w:rPr>
          <w:rFonts w:ascii="Times New Roman" w:eastAsia="Calibri" w:hAnsi="Times New Roman" w:cs="Times New Roman"/>
          <w:b/>
          <w:sz w:val="28"/>
          <w:u w:val="single"/>
        </w:rPr>
        <w:t>10 (11) учебных предметов</w:t>
      </w:r>
      <w:r w:rsidRPr="00B90821">
        <w:rPr>
          <w:rFonts w:ascii="Times New Roman" w:eastAsia="Calibri" w:hAnsi="Times New Roman" w:cs="Times New Roman"/>
          <w:sz w:val="28"/>
        </w:rPr>
        <w:t xml:space="preserve"> и предусматривать изучение </w:t>
      </w:r>
      <w:r w:rsidRPr="00B90821">
        <w:rPr>
          <w:rFonts w:ascii="Times New Roman" w:eastAsia="Calibri" w:hAnsi="Times New Roman" w:cs="Times New Roman"/>
          <w:b/>
          <w:sz w:val="28"/>
        </w:rPr>
        <w:t>не менее одного учебного предмета из каждой предметной области, определенной ФГОС.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Общими для включения во все учебные планы являются учебные предметы: «Русский язык», «Литература», «Иностранный язык», «Математика: алгебра и начала математического анализа, геометрия», «История» (или «Россия в мире»), «Физическая культура», «Основы безопасности жизнедеятельности».</w:t>
      </w:r>
      <w:r w:rsidRPr="00B90821">
        <w:rPr>
          <w:rFonts w:ascii="Times New Roman" w:eastAsia="Calibri" w:hAnsi="Times New Roman" w:cs="Times New Roman"/>
          <w:b/>
          <w:sz w:val="28"/>
          <w:lang w:eastAsia="ru-RU"/>
        </w:rPr>
        <w:t xml:space="preserve"> </w:t>
      </w:r>
    </w:p>
    <w:p w:rsidR="00B90821" w:rsidRPr="00B90821" w:rsidRDefault="00B90821" w:rsidP="00B90821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Образовательная организация обеспечивает реализацию учебных планов одного или нескольких профилей обучения: естественно-научного, </w:t>
      </w:r>
      <w:r w:rsidRPr="00B90821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гуманитарного, социально-экономического, технологического, универсального. 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При этом </w:t>
      </w:r>
      <w:r w:rsidRPr="00B90821">
        <w:rPr>
          <w:rFonts w:ascii="Times New Roman" w:eastAsia="Calibri" w:hAnsi="Times New Roman" w:cs="Times New Roman"/>
          <w:sz w:val="28"/>
          <w:u w:val="single"/>
          <w:lang w:eastAsia="ru-RU"/>
        </w:rPr>
        <w:t>учебный план профиля обучения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Pr="00B90821">
        <w:rPr>
          <w:rFonts w:ascii="Times New Roman" w:eastAsia="Calibri" w:hAnsi="Times New Roman" w:cs="Times New Roman"/>
          <w:sz w:val="28"/>
          <w:u w:val="single"/>
          <w:lang w:eastAsia="ru-RU"/>
        </w:rPr>
        <w:t>(кроме универсального)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должен содержать </w:t>
      </w:r>
      <w:r w:rsidRPr="00B90821">
        <w:rPr>
          <w:rFonts w:ascii="Times New Roman" w:eastAsia="Calibri" w:hAnsi="Times New Roman" w:cs="Times New Roman"/>
          <w:sz w:val="28"/>
          <w:u w:val="single"/>
          <w:lang w:eastAsia="ru-RU"/>
        </w:rPr>
        <w:t>не менее трех (четырех) учебных предметов на углубленном уровне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изучения из соответствующей профилю обучения предметной области и (или) смежной с ней предметной области. 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Times New Roman" w:hAnsi="Times New Roman" w:cs="Times New Roman"/>
          <w:sz w:val="28"/>
          <w:lang w:eastAsia="ru-RU"/>
        </w:rPr>
        <w:t>В учебном плане должно быть предусмотрено выполнение обучающимися индивидуального(</w:t>
      </w:r>
      <w:proofErr w:type="spellStart"/>
      <w:r w:rsidRPr="00B90821">
        <w:rPr>
          <w:rFonts w:ascii="Times New Roman" w:eastAsia="Times New Roman" w:hAnsi="Times New Roman" w:cs="Times New Roman"/>
          <w:sz w:val="28"/>
          <w:lang w:eastAsia="ru-RU"/>
        </w:rPr>
        <w:t>ых</w:t>
      </w:r>
      <w:proofErr w:type="spellEnd"/>
      <w:r w:rsidRPr="00B90821">
        <w:rPr>
          <w:rFonts w:ascii="Times New Roman" w:eastAsia="Times New Roman" w:hAnsi="Times New Roman" w:cs="Times New Roman"/>
          <w:sz w:val="28"/>
          <w:lang w:eastAsia="ru-RU"/>
        </w:rPr>
        <w:t>) проекта(</w:t>
      </w:r>
      <w:proofErr w:type="spellStart"/>
      <w:r w:rsidRPr="00B90821">
        <w:rPr>
          <w:rFonts w:ascii="Times New Roman" w:eastAsia="Times New Roman" w:hAnsi="Times New Roman" w:cs="Times New Roman"/>
          <w:sz w:val="28"/>
          <w:lang w:eastAsia="ru-RU"/>
        </w:rPr>
        <w:t>ов</w:t>
      </w:r>
      <w:proofErr w:type="spellEnd"/>
      <w:r w:rsidRPr="00B90821">
        <w:rPr>
          <w:rFonts w:ascii="Times New Roman" w:eastAsia="Times New Roman" w:hAnsi="Times New Roman" w:cs="Times New Roman"/>
          <w:sz w:val="28"/>
          <w:lang w:eastAsia="ru-RU"/>
        </w:rPr>
        <w:t xml:space="preserve">). 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B90821">
        <w:rPr>
          <w:rFonts w:ascii="Times New Roman" w:eastAsia="Calibri" w:hAnsi="Times New Roman" w:cs="Times New Roman"/>
          <w:sz w:val="28"/>
          <w:lang w:eastAsia="ru-RU"/>
        </w:rPr>
        <w:t>тьютора</w:t>
      </w:r>
      <w:proofErr w:type="spellEnd"/>
      <w:r w:rsidRPr="00B90821">
        <w:rPr>
          <w:rFonts w:ascii="Times New Roman" w:eastAsia="Calibri" w:hAnsi="Times New Roman" w:cs="Times New Roman"/>
          <w:sz w:val="28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</w:t>
      </w:r>
      <w:r w:rsidRPr="00B9082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>иной.</w:t>
      </w:r>
      <w:r w:rsidRPr="00B908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>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t>Примерные варианты учебных планов профилей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При проектировании учебного плана профиля следует учитывать, что </w:t>
      </w:r>
      <w:r w:rsidRPr="00B90821">
        <w:rPr>
          <w:rFonts w:ascii="Times New Roman" w:eastAsia="+mn-ea" w:hAnsi="Times New Roman" w:cs="Times New Roman"/>
          <w:color w:val="000000"/>
          <w:kern w:val="24"/>
          <w:sz w:val="28"/>
          <w:lang w:eastAsia="ru-RU"/>
        </w:rPr>
        <w:t>профиль является способом введения обучающихся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в ту или иную общественно-производственную практику</w:t>
      </w:r>
      <w:r w:rsidRPr="00B90821">
        <w:rPr>
          <w:rFonts w:ascii="Times New Roman" w:eastAsia="+mn-ea" w:hAnsi="Times New Roman" w:cs="Times New Roman"/>
          <w:color w:val="000000"/>
          <w:kern w:val="24"/>
          <w:sz w:val="28"/>
          <w:lang w:eastAsia="ru-RU"/>
        </w:rPr>
        <w:t>; это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комплексное понятие, не ограниченное ни рамками учебного плана, ни заданным набором</w:t>
      </w:r>
      <w:r w:rsidRPr="00B9082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>учебных предметов, изучаемых на базовом или углубленном уровне, ни образовательным пространством школы</w:t>
      </w:r>
      <w:r w:rsidRPr="00B90821">
        <w:rPr>
          <w:rFonts w:ascii="Times New Roman" w:eastAsia="+mn-ea" w:hAnsi="Times New Roman" w:cs="Times New Roman"/>
          <w:color w:val="000000"/>
          <w:kern w:val="24"/>
          <w:sz w:val="28"/>
          <w:lang w:eastAsia="ru-RU"/>
        </w:rPr>
        <w:t xml:space="preserve">. Учебный план профиля строится с ориентацией на </w:t>
      </w:r>
      <w:r w:rsidRPr="00B90821">
        <w:rPr>
          <w:rFonts w:ascii="Times New Roman" w:eastAsia="+mn-ea" w:hAnsi="Times New Roman" w:cs="Times New Roman"/>
          <w:color w:val="000000"/>
          <w:kern w:val="24"/>
          <w:sz w:val="28"/>
          <w:lang w:eastAsia="ru-RU"/>
        </w:rPr>
        <w:lastRenderedPageBreak/>
        <w:t>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b/>
          <w:sz w:val="28"/>
          <w:lang w:eastAsia="ru-RU"/>
        </w:rPr>
        <w:t>Технологический профиль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b/>
          <w:sz w:val="28"/>
        </w:rPr>
        <w:t>Пример учебного плана технологического профиля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1418"/>
        <w:gridCol w:w="1842"/>
      </w:tblGrid>
      <w:tr w:rsidR="00B90821" w:rsidRPr="00B90821" w:rsidTr="00A27031">
        <w:trPr>
          <w:trHeight w:val="547"/>
        </w:trPr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 / Родной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420 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Информатика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280 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Компьютерная графика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Физика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350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Биохимия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 (Россия в мире)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84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350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82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2590</w:t>
            </w:r>
          </w:p>
        </w:tc>
      </w:tr>
    </w:tbl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sz w:val="28"/>
          <w:lang w:eastAsia="ru-RU"/>
        </w:rPr>
        <w:br w:type="page"/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>Естественно-научный профиль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 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t>Пример учебного плана естественно-научного профиля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817"/>
        <w:gridCol w:w="1416"/>
        <w:gridCol w:w="1713"/>
      </w:tblGrid>
      <w:tr w:rsidR="00B90821" w:rsidRPr="00B90821" w:rsidTr="00A27031">
        <w:tc>
          <w:tcPr>
            <w:tcW w:w="269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B90821" w:rsidRPr="00B90821" w:rsidTr="00A27031">
        <w:tc>
          <w:tcPr>
            <w:tcW w:w="2693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70</w:t>
            </w:r>
          </w:p>
        </w:tc>
      </w:tr>
      <w:tr w:rsidR="00B90821" w:rsidRPr="00B90821" w:rsidTr="00A27031">
        <w:tc>
          <w:tcPr>
            <w:tcW w:w="2693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69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 / Родной язык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</w:tr>
      <w:tr w:rsidR="00B90821" w:rsidRPr="00B90821" w:rsidTr="00A27031">
        <w:tc>
          <w:tcPr>
            <w:tcW w:w="2693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420 </w:t>
            </w:r>
          </w:p>
        </w:tc>
      </w:tr>
      <w:tr w:rsidR="00B90821" w:rsidRPr="00B90821" w:rsidTr="00A27031">
        <w:tc>
          <w:tcPr>
            <w:tcW w:w="2693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Информатика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69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693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Химия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350</w:t>
            </w:r>
          </w:p>
        </w:tc>
      </w:tr>
      <w:tr w:rsidR="00B90821" w:rsidRPr="00B90821" w:rsidTr="00A27031">
        <w:tc>
          <w:tcPr>
            <w:tcW w:w="2693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Биология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693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 (Россия в мире)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140 </w:t>
            </w:r>
          </w:p>
        </w:tc>
      </w:tr>
      <w:tr w:rsidR="00B90821" w:rsidRPr="00B90821" w:rsidTr="00A27031">
        <w:tc>
          <w:tcPr>
            <w:tcW w:w="2693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Теория познания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693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210 </w:t>
            </w:r>
          </w:p>
        </w:tc>
      </w:tr>
      <w:tr w:rsidR="00B90821" w:rsidRPr="00B90821" w:rsidTr="00A27031">
        <w:tc>
          <w:tcPr>
            <w:tcW w:w="2693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69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69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Биофизика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69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1416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71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</w:tr>
      <w:tr w:rsidR="00B90821" w:rsidRPr="00B90821" w:rsidTr="00A27031">
        <w:tc>
          <w:tcPr>
            <w:tcW w:w="269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8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29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2450</w:t>
            </w:r>
          </w:p>
        </w:tc>
      </w:tr>
    </w:tbl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sz w:val="28"/>
          <w:lang w:eastAsia="ru-RU"/>
        </w:rPr>
        <w:br w:type="page"/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>Гуманитарный профиль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 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 и «Иностранные языки».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t>Пример учебного плана гуманитарного профиля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3677"/>
        <w:gridCol w:w="1303"/>
        <w:gridCol w:w="1716"/>
      </w:tblGrid>
      <w:tr w:rsidR="00B90821" w:rsidRPr="00B90821" w:rsidTr="00A27031">
        <w:tc>
          <w:tcPr>
            <w:tcW w:w="254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B90821" w:rsidRPr="00B90821" w:rsidTr="00A27031">
        <w:tc>
          <w:tcPr>
            <w:tcW w:w="2541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541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4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 / Родной язык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A27031">
        <w:tc>
          <w:tcPr>
            <w:tcW w:w="254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280 </w:t>
            </w:r>
          </w:p>
        </w:tc>
      </w:tr>
      <w:tr w:rsidR="00B90821" w:rsidRPr="00B90821" w:rsidTr="00A27031">
        <w:tc>
          <w:tcPr>
            <w:tcW w:w="2541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420 </w:t>
            </w:r>
          </w:p>
        </w:tc>
      </w:tr>
      <w:tr w:rsidR="00B90821" w:rsidRPr="00B90821" w:rsidTr="00A27031">
        <w:tc>
          <w:tcPr>
            <w:tcW w:w="2541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Второй иностранный язык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4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Естествознание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541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</w:tr>
      <w:tr w:rsidR="00B90821" w:rsidRPr="00B90821" w:rsidTr="00A27031">
        <w:tc>
          <w:tcPr>
            <w:tcW w:w="2541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Обществознание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41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Право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41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Психология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541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541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54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54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130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717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54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95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2450</w:t>
            </w:r>
          </w:p>
        </w:tc>
      </w:tr>
    </w:tbl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B90821">
        <w:rPr>
          <w:rFonts w:ascii="Times New Roman" w:eastAsia="Calibri" w:hAnsi="Times New Roman" w:cs="Times New Roman"/>
          <w:sz w:val="28"/>
        </w:rPr>
        <w:br w:type="page"/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hd w:val="clear" w:color="auto" w:fill="FFFFFF"/>
          <w:lang w:eastAsia="ru-RU"/>
        </w:rPr>
      </w:pPr>
      <w:r w:rsidRPr="00B90821">
        <w:rPr>
          <w:rFonts w:ascii="Times New Roman" w:eastAsia="Calibri" w:hAnsi="Times New Roman" w:cs="Times New Roman"/>
          <w:b/>
          <w:sz w:val="28"/>
        </w:rPr>
        <w:lastRenderedPageBreak/>
        <w:t>Социально-экономический профиль</w:t>
      </w:r>
      <w:r w:rsidRPr="00B90821">
        <w:rPr>
          <w:rFonts w:ascii="Times New Roman" w:eastAsia="Calibri" w:hAnsi="Times New Roman" w:cs="Times New Roman"/>
          <w:sz w:val="28"/>
        </w:rPr>
        <w:t xml:space="preserve"> ориентирует на </w:t>
      </w:r>
      <w:r w:rsidRPr="00B90821">
        <w:rPr>
          <w:rFonts w:ascii="Times New Roman" w:eastAsia="Calibri" w:hAnsi="Times New Roman" w:cs="Times New Roman"/>
          <w:sz w:val="28"/>
          <w:shd w:val="clear" w:color="auto" w:fill="FFFFFF"/>
          <w:lang w:eastAsia="ru-RU"/>
        </w:rPr>
        <w:t xml:space="preserve">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В данном профиле для изучения на углубленном уровне 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 xml:space="preserve">выбираются учебные предметы </w:t>
      </w:r>
      <w:r w:rsidRPr="00B90821">
        <w:rPr>
          <w:rFonts w:ascii="Times New Roman" w:eastAsia="Calibri" w:hAnsi="Times New Roman" w:cs="Times New Roman"/>
          <w:sz w:val="28"/>
          <w:shd w:val="clear" w:color="auto" w:fill="FFFFFF"/>
          <w:lang w:eastAsia="ru-RU"/>
        </w:rPr>
        <w:t xml:space="preserve">преимущественно из предметных областей «Математика и информатика», «Общественные науки». 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hd w:val="clear" w:color="auto" w:fill="FFFFFF"/>
          <w:lang w:eastAsia="ru-RU"/>
        </w:rPr>
      </w:pP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t>Пример учебного плана социально-экономического профиля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1560"/>
        <w:gridCol w:w="1701"/>
      </w:tblGrid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 / Родной язык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420 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Информатика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Естествознание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География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Экономика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Россия в мире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2310</w:t>
            </w:r>
          </w:p>
        </w:tc>
      </w:tr>
    </w:tbl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sz w:val="28"/>
          <w:lang w:eastAsia="ru-RU"/>
        </w:rPr>
        <w:br w:type="page"/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 xml:space="preserve">Универсальный профиль </w:t>
      </w:r>
      <w:r w:rsidRPr="00B90821">
        <w:rPr>
          <w:rFonts w:ascii="Times New Roman" w:eastAsia="Calibri" w:hAnsi="Times New Roman" w:cs="Times New Roman"/>
          <w:sz w:val="28"/>
          <w:lang w:eastAsia="ru-RU"/>
        </w:rPr>
        <w:t>ориентирован, в первую очередь, на обучающихся,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sz w:val="28"/>
          <w:lang w:eastAsia="ru-RU"/>
        </w:rPr>
        <w:t>Ниже приведены варианты примерных учебных планов, которые иллюстрируют разные возможности образовательной организации как в удовлетворении индивидуальных интересов обучающихся, так и в углублении подготовки по учебным предметам к ЕГЭ.</w:t>
      </w: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t>Пример учебного плана универсального профиля (вариант 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1560"/>
        <w:gridCol w:w="1701"/>
      </w:tblGrid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B90821" w:rsidRPr="00B90821" w:rsidTr="00A27031">
        <w:tc>
          <w:tcPr>
            <w:tcW w:w="2694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694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 / Родной язык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90821" w:rsidRPr="00B90821" w:rsidTr="00A27031">
        <w:tc>
          <w:tcPr>
            <w:tcW w:w="2694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420</w:t>
            </w:r>
          </w:p>
        </w:tc>
      </w:tr>
      <w:tr w:rsidR="00B90821" w:rsidRPr="00B90821" w:rsidTr="00A27031">
        <w:tc>
          <w:tcPr>
            <w:tcW w:w="2694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Информатика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210 </w:t>
            </w:r>
          </w:p>
        </w:tc>
      </w:tr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Физика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140 </w:t>
            </w:r>
          </w:p>
        </w:tc>
      </w:tr>
      <w:tr w:rsidR="00B90821" w:rsidRPr="00B90821" w:rsidTr="00A27031">
        <w:tc>
          <w:tcPr>
            <w:tcW w:w="2694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</w:tr>
      <w:tr w:rsidR="00B90821" w:rsidRPr="00B90821" w:rsidTr="00A27031">
        <w:tc>
          <w:tcPr>
            <w:tcW w:w="2694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Обществознание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694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210 </w:t>
            </w:r>
          </w:p>
        </w:tc>
      </w:tr>
      <w:tr w:rsidR="00B90821" w:rsidRPr="00B90821" w:rsidTr="00A27031">
        <w:tc>
          <w:tcPr>
            <w:tcW w:w="2694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Технология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</w:tr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Астрономия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1560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701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694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5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       2450</w:t>
            </w:r>
          </w:p>
        </w:tc>
      </w:tr>
    </w:tbl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:rsid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lastRenderedPageBreak/>
        <w:t>Пример учебного плана универсального профиля (вариант 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1418"/>
        <w:gridCol w:w="1843"/>
      </w:tblGrid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420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Естествознание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210 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140 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 xml:space="preserve">140 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210 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70 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Дизайн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Искусство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Компьютерная графика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 родного края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2590</w:t>
            </w:r>
          </w:p>
        </w:tc>
      </w:tr>
    </w:tbl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0821">
        <w:rPr>
          <w:rFonts w:ascii="Times New Roman" w:eastAsia="Calibri" w:hAnsi="Times New Roman" w:cs="Times New Roman"/>
          <w:sz w:val="28"/>
          <w:lang w:eastAsia="ru-RU"/>
        </w:rPr>
        <w:br w:type="page"/>
      </w: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lastRenderedPageBreak/>
        <w:t>Пример учебного плана универсального профиля (вариант 3)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1418"/>
        <w:gridCol w:w="1843"/>
      </w:tblGrid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350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420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Биология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2520</w:t>
            </w:r>
          </w:p>
        </w:tc>
      </w:tr>
    </w:tbl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B90821">
        <w:rPr>
          <w:rFonts w:ascii="Times New Roman" w:eastAsia="Calibri" w:hAnsi="Times New Roman" w:cs="Times New Roman"/>
          <w:sz w:val="28"/>
        </w:rPr>
        <w:br w:type="page"/>
      </w:r>
    </w:p>
    <w:p w:rsidR="00B90821" w:rsidRPr="00B90821" w:rsidRDefault="00B90821" w:rsidP="00B9082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21">
        <w:rPr>
          <w:rFonts w:ascii="Times New Roman" w:eastAsia="Calibri" w:hAnsi="Times New Roman" w:cs="Times New Roman"/>
          <w:b/>
          <w:sz w:val="28"/>
        </w:rPr>
        <w:lastRenderedPageBreak/>
        <w:t>Пример учебного плана универсального профиля (вариант 4)</w:t>
      </w:r>
    </w:p>
    <w:p w:rsidR="00B90821" w:rsidRPr="00B90821" w:rsidRDefault="00B90821" w:rsidP="00B9082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1418"/>
        <w:gridCol w:w="1843"/>
      </w:tblGrid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350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Родной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Родная литература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420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Биология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История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vMerge w:val="restart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210</w:t>
            </w:r>
          </w:p>
        </w:tc>
      </w:tr>
      <w:tr w:rsidR="00B90821" w:rsidRPr="00B90821" w:rsidTr="00A27031">
        <w:tc>
          <w:tcPr>
            <w:tcW w:w="2552" w:type="dxa"/>
            <w:vMerge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  <w:lang w:val="en-US"/>
              </w:rPr>
              <w:t>70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140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1418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ФК</w:t>
            </w:r>
          </w:p>
        </w:tc>
        <w:tc>
          <w:tcPr>
            <w:tcW w:w="1843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</w:tr>
      <w:tr w:rsidR="00B90821" w:rsidRPr="00B90821" w:rsidTr="00A27031">
        <w:tc>
          <w:tcPr>
            <w:tcW w:w="2552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821" w:rsidRPr="00B90821" w:rsidRDefault="00B90821" w:rsidP="00B908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B90821">
              <w:rPr>
                <w:rFonts w:ascii="Times New Roman" w:eastAsia="Calibri" w:hAnsi="Times New Roman" w:cs="Times New Roman"/>
                <w:sz w:val="28"/>
              </w:rPr>
              <w:t>2520</w:t>
            </w:r>
          </w:p>
        </w:tc>
      </w:tr>
    </w:tbl>
    <w:p w:rsidR="002F6899" w:rsidRDefault="002F6899"/>
    <w:sectPr w:rsidR="002F6899" w:rsidSect="00B908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5D" w:rsidRDefault="002B3F5D" w:rsidP="00B90821">
      <w:pPr>
        <w:spacing w:after="0" w:line="240" w:lineRule="auto"/>
      </w:pPr>
      <w:r>
        <w:separator/>
      </w:r>
    </w:p>
  </w:endnote>
  <w:endnote w:type="continuationSeparator" w:id="0">
    <w:p w:rsidR="002B3F5D" w:rsidRDefault="002B3F5D" w:rsidP="00B9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5D" w:rsidRDefault="002B3F5D" w:rsidP="00B90821">
      <w:pPr>
        <w:spacing w:after="0" w:line="240" w:lineRule="auto"/>
      </w:pPr>
      <w:r>
        <w:separator/>
      </w:r>
    </w:p>
  </w:footnote>
  <w:footnote w:type="continuationSeparator" w:id="0">
    <w:p w:rsidR="002B3F5D" w:rsidRDefault="002B3F5D" w:rsidP="00B90821">
      <w:pPr>
        <w:spacing w:after="0" w:line="240" w:lineRule="auto"/>
      </w:pPr>
      <w:r>
        <w:continuationSeparator/>
      </w:r>
    </w:p>
  </w:footnote>
  <w:footnote w:id="1">
    <w:p w:rsidR="00B90821" w:rsidRPr="00547142" w:rsidRDefault="00B90821" w:rsidP="00B90821">
      <w:pPr>
        <w:pStyle w:val="a6"/>
        <w:spacing w:line="240" w:lineRule="auto"/>
        <w:ind w:left="0"/>
        <w:rPr>
          <w:sz w:val="20"/>
          <w:szCs w:val="20"/>
        </w:rPr>
      </w:pPr>
      <w:r w:rsidRPr="00547142">
        <w:rPr>
          <w:sz w:val="20"/>
          <w:szCs w:val="20"/>
        </w:rPr>
        <w:t>*Минимальный обязательный выбор учебных предметов на базовом или углубл</w:t>
      </w:r>
      <w:r>
        <w:rPr>
          <w:sz w:val="20"/>
          <w:szCs w:val="20"/>
        </w:rPr>
        <w:t>е</w:t>
      </w:r>
      <w:r w:rsidRPr="00547142">
        <w:rPr>
          <w:sz w:val="20"/>
          <w:szCs w:val="20"/>
        </w:rPr>
        <w:t>нном уровне</w:t>
      </w:r>
      <w:r>
        <w:rPr>
          <w:sz w:val="20"/>
          <w:szCs w:val="20"/>
        </w:rPr>
        <w:t>.</w:t>
      </w:r>
    </w:p>
    <w:p w:rsidR="00B90821" w:rsidRPr="00044B03" w:rsidRDefault="00B90821" w:rsidP="00B90821">
      <w:pPr>
        <w:pStyle w:val="a6"/>
        <w:spacing w:line="240" w:lineRule="auto"/>
        <w:ind w:left="0"/>
        <w:rPr>
          <w:i/>
        </w:rPr>
      </w:pPr>
      <w:r w:rsidRPr="00547142">
        <w:rPr>
          <w:sz w:val="20"/>
          <w:szCs w:val="20"/>
        </w:rPr>
        <w:t>**Учебный предмет «Россия в мире» может быть выбран вместо «Истории»</w:t>
      </w:r>
      <w:r>
        <w:rPr>
          <w:sz w:val="20"/>
          <w:szCs w:val="20"/>
        </w:rPr>
        <w:t>.</w:t>
      </w:r>
    </w:p>
  </w:footnote>
  <w:footnote w:id="2">
    <w:p w:rsidR="00B90821" w:rsidRDefault="00B90821" w:rsidP="00B90821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DF"/>
    <w:rsid w:val="002B3F5D"/>
    <w:rsid w:val="002F6899"/>
    <w:rsid w:val="00B90821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2847"/>
  <w15:chartTrackingRefBased/>
  <w15:docId w15:val="{742E228C-ECCC-4879-8FDD-8BEB4735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821"/>
    <w:pPr>
      <w:keepNext/>
      <w:keepLines/>
      <w:tabs>
        <w:tab w:val="left" w:pos="142"/>
      </w:tabs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</w:rPr>
  </w:style>
  <w:style w:type="paragraph" w:styleId="2">
    <w:name w:val="heading 2"/>
    <w:aliases w:val="h2,H2,Numbered text 3"/>
    <w:basedOn w:val="a"/>
    <w:next w:val="a"/>
    <w:link w:val="20"/>
    <w:uiPriority w:val="9"/>
    <w:qFormat/>
    <w:rsid w:val="00B90821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821"/>
    <w:rPr>
      <w:rFonts w:ascii="Times New Roman" w:eastAsia="Times New Roman" w:hAnsi="Times New Roman" w:cs="Times New Roman"/>
      <w:b/>
      <w:caps/>
      <w:sz w:val="28"/>
      <w:szCs w:val="32"/>
    </w:rPr>
  </w:style>
  <w:style w:type="character" w:customStyle="1" w:styleId="20">
    <w:name w:val="Заголовок 2 Знак"/>
    <w:aliases w:val="h2 Знак,H2 Знак,Numbered text 3 Знак"/>
    <w:basedOn w:val="a0"/>
    <w:link w:val="2"/>
    <w:uiPriority w:val="9"/>
    <w:rsid w:val="00B90821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90821"/>
  </w:style>
  <w:style w:type="character" w:styleId="a3">
    <w:name w:val="footnote reference"/>
    <w:rsid w:val="00B90821"/>
    <w:rPr>
      <w:rFonts w:cs="Times New Roman"/>
      <w:vertAlign w:val="superscript"/>
    </w:rPr>
  </w:style>
  <w:style w:type="paragraph" w:styleId="a4">
    <w:name w:val="footnote text"/>
    <w:aliases w:val="Знак6,F1"/>
    <w:basedOn w:val="a"/>
    <w:link w:val="a5"/>
    <w:rsid w:val="00B90821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B90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мечание"/>
    <w:basedOn w:val="a"/>
    <w:next w:val="a"/>
    <w:qFormat/>
    <w:rsid w:val="00B90821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1955</Words>
  <Characters>11147</Characters>
  <Application>Microsoft Office Word</Application>
  <DocSecurity>0</DocSecurity>
  <Lines>92</Lines>
  <Paragraphs>26</Paragraphs>
  <ScaleCrop>false</ScaleCrop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2020-05-21T11:04:00Z</dcterms:created>
  <dcterms:modified xsi:type="dcterms:W3CDTF">2020-05-21T11:14:00Z</dcterms:modified>
</cp:coreProperties>
</file>