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9A3" w:rsidRPr="00B406FB" w:rsidRDefault="00DC19A3" w:rsidP="00DC19A3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Аннотация к </w:t>
      </w: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адаптированной рабочей программе</w:t>
      </w:r>
    </w:p>
    <w:p w:rsidR="00DC19A3" w:rsidRPr="00B406FB" w:rsidRDefault="00DC19A3" w:rsidP="00DC19A3">
      <w:pPr>
        <w:tabs>
          <w:tab w:val="left" w:pos="9288"/>
        </w:tabs>
        <w:spacing w:after="0" w:line="240" w:lineRule="auto"/>
        <w:ind w:left="23"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406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учащихся с ЗПР (вариант 7.2)</w:t>
      </w:r>
    </w:p>
    <w:p w:rsidR="00DC19A3" w:rsidRPr="00B406FB" w:rsidRDefault="00DC19A3" w:rsidP="00DC19A3">
      <w:pPr>
        <w:tabs>
          <w:tab w:val="left" w:pos="5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C19A3" w:rsidRDefault="00DC19A3" w:rsidP="00DC19A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DC19A3" w:rsidRDefault="00DC19A3" w:rsidP="00DC19A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:rsidR="00DC19A3" w:rsidRDefault="00DC19A3" w:rsidP="00DC19A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класс</w:t>
      </w:r>
    </w:p>
    <w:p w:rsidR="00DC19A3" w:rsidRPr="00B406FB" w:rsidRDefault="00DC19A3" w:rsidP="00DC19A3">
      <w:pPr>
        <w:kinsoku w:val="0"/>
        <w:overflowPunct w:val="0"/>
        <w:spacing w:before="58" w:after="0" w:line="240" w:lineRule="auto"/>
        <w:ind w:left="547" w:right="40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9A3" w:rsidRPr="00DC19A3" w:rsidRDefault="00DC19A3" w:rsidP="00DC19A3">
      <w:pPr>
        <w:spacing w:after="0" w:line="240" w:lineRule="auto"/>
        <w:ind w:left="23" w:right="4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для обучающихся с задержкой психического развития   учебного предмета «русский язык» составлена в соответствии с требованиями Федерального государственного образовательного стандарта начального общего образования обучающихся с </w:t>
      </w:r>
      <w:proofErr w:type="gramStart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 возможностями</w:t>
      </w:r>
      <w:proofErr w:type="gramEnd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здоровья,  разработанная  с  ориентировкой  на содержание  Примерной  АООП   7.2.  </w:t>
      </w:r>
      <w:proofErr w:type="gramStart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>с  учетом</w:t>
      </w:r>
      <w:proofErr w:type="gramEnd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особенностей  психофизического развития и специфических условий получения образования.</w:t>
      </w:r>
    </w:p>
    <w:p w:rsidR="00DC19A3" w:rsidRPr="00DC19A3" w:rsidRDefault="00DC19A3" w:rsidP="00DC19A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Нормативно-правовую базу разработки адаптированной рабочей программы учебного предмета «русский </w:t>
      </w:r>
      <w:proofErr w:type="gramStart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 составляют</w:t>
      </w:r>
      <w:proofErr w:type="gramEnd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19A3" w:rsidRPr="00DC19A3" w:rsidRDefault="00DC19A3" w:rsidP="00DC19A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закон от 29 декабря 2012 года №273-ФЗ «Об образовании в Российской Федерации»;</w:t>
      </w:r>
    </w:p>
    <w:p w:rsidR="00DC19A3" w:rsidRPr="00DC19A3" w:rsidRDefault="00DC19A3" w:rsidP="00DC19A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>˗ 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19.12.2014г. № 1598);</w:t>
      </w:r>
    </w:p>
    <w:p w:rsidR="00DC19A3" w:rsidRPr="00DC19A3" w:rsidRDefault="00DC19A3" w:rsidP="00DC19A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Адаптированная основная общеобразовательная программа НОО для обучающихся с задержкой психического </w:t>
      </w:r>
      <w:proofErr w:type="gramStart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DC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7.2)  МАОУ «Киевская СОШ» </w:t>
      </w:r>
    </w:p>
    <w:p w:rsidR="00DC19A3" w:rsidRPr="00DC19A3" w:rsidRDefault="00DC19A3" w:rsidP="00DC19A3">
      <w:pPr>
        <w:spacing w:after="0" w:line="240" w:lineRule="auto"/>
        <w:ind w:left="23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9A3"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Программа отражает содержание обучения предмету «русский язык" с учетом </w:t>
      </w:r>
      <w:proofErr w:type="gramStart"/>
      <w:r w:rsidRPr="00DC19A3">
        <w:rPr>
          <w:rFonts w:ascii="Times New Roman" w:eastAsia="Calibri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DC19A3">
        <w:rPr>
          <w:rFonts w:ascii="Times New Roman" w:eastAsia="Calibri" w:hAnsi="Times New Roman" w:cs="Times New Roman"/>
          <w:sz w:val="24"/>
          <w:szCs w:val="24"/>
        </w:rPr>
        <w:t xml:space="preserve"> обучающихся с ЗПР. Сущность специфических для варианта 7.2 образовательных потребностей учитывается в распределении учебного содержания по годам обучения и в механизмах адаптации содержания программы</w:t>
      </w:r>
    </w:p>
    <w:p w:rsidR="00DC19A3" w:rsidRPr="00DC19A3" w:rsidRDefault="00DC19A3" w:rsidP="00DC19A3">
      <w:pPr>
        <w:spacing w:after="0" w:line="240" w:lineRule="auto"/>
        <w:ind w:left="20" w:right="40"/>
        <w:jc w:val="both"/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</w:pPr>
    </w:p>
    <w:p w:rsidR="00DC19A3" w:rsidRPr="00DC19A3" w:rsidRDefault="00DC19A3" w:rsidP="00DC19A3">
      <w:pPr>
        <w:spacing w:after="0" w:line="240" w:lineRule="auto"/>
        <w:ind w:left="20"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Целями</w:t>
      </w:r>
      <w:r w:rsidRPr="00DC19A3">
        <w:rPr>
          <w:rFonts w:ascii="Times New Roman" w:eastAsia="Calibri" w:hAnsi="Times New Roman" w:cs="Times New Roman"/>
          <w:iCs/>
          <w:sz w:val="24"/>
          <w:szCs w:val="24"/>
        </w:rPr>
        <w:t xml:space="preserve"> обучения русскому языку являются:</w:t>
      </w:r>
    </w:p>
    <w:p w:rsidR="00DC19A3" w:rsidRPr="00DC19A3" w:rsidRDefault="00DC19A3" w:rsidP="00DC19A3">
      <w:pPr>
        <w:numPr>
          <w:ilvl w:val="0"/>
          <w:numId w:val="1"/>
        </w:numPr>
        <w:tabs>
          <w:tab w:val="left" w:pos="754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iCs/>
          <w:sz w:val="24"/>
          <w:szCs w:val="24"/>
        </w:rPr>
        <w:t>ознакомление учащихся с основными положениями науки о языке;</w:t>
      </w:r>
    </w:p>
    <w:p w:rsidR="00DC19A3" w:rsidRPr="00DC19A3" w:rsidRDefault="00DC19A3" w:rsidP="00DC19A3">
      <w:pPr>
        <w:numPr>
          <w:ilvl w:val="0"/>
          <w:numId w:val="1"/>
        </w:numPr>
        <w:tabs>
          <w:tab w:val="left" w:pos="757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iCs/>
          <w:sz w:val="24"/>
          <w:szCs w:val="24"/>
        </w:rPr>
        <w:t>формирование умений и навыков грамотного, безошибочного письма;</w:t>
      </w:r>
    </w:p>
    <w:p w:rsidR="00DC19A3" w:rsidRPr="00DC19A3" w:rsidRDefault="00DC19A3" w:rsidP="00DC19A3">
      <w:pPr>
        <w:numPr>
          <w:ilvl w:val="0"/>
          <w:numId w:val="1"/>
        </w:numPr>
        <w:tabs>
          <w:tab w:val="left" w:pos="757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iCs/>
          <w:sz w:val="24"/>
          <w:szCs w:val="24"/>
        </w:rPr>
        <w:t>развитие устной и письменной речи учащихся;</w:t>
      </w:r>
    </w:p>
    <w:p w:rsidR="00DC19A3" w:rsidRPr="00DC19A3" w:rsidRDefault="00DC19A3" w:rsidP="00DC19A3">
      <w:pPr>
        <w:numPr>
          <w:ilvl w:val="0"/>
          <w:numId w:val="1"/>
        </w:numPr>
        <w:tabs>
          <w:tab w:val="left" w:pos="759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iCs/>
          <w:sz w:val="24"/>
          <w:szCs w:val="24"/>
        </w:rPr>
        <w:t>развитие языковой эрудиции школьника, его интереса к языку и речевому творчеству.</w:t>
      </w:r>
    </w:p>
    <w:p w:rsidR="00DC19A3" w:rsidRPr="00DC19A3" w:rsidRDefault="00DC19A3" w:rsidP="00DC19A3">
      <w:pPr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iCs/>
          <w:sz w:val="24"/>
          <w:szCs w:val="24"/>
        </w:rPr>
        <w:t>Социокультурная цель изучения русского языка достигается решением задач развития устной и письменной речи учащихся и формированием у них основ грамотного, безошибоч</w:t>
      </w:r>
      <w:r w:rsidRPr="00DC19A3">
        <w:rPr>
          <w:rFonts w:ascii="Times New Roman" w:eastAsia="Calibri" w:hAnsi="Times New Roman" w:cs="Times New Roman"/>
          <w:iCs/>
          <w:sz w:val="24"/>
          <w:szCs w:val="24"/>
        </w:rPr>
        <w:softHyphen/>
        <w:t>ного письма. Научно-исследовательская цель реализуется в процессе ознакомления уча</w:t>
      </w:r>
      <w:r w:rsidRPr="00DC19A3">
        <w:rPr>
          <w:rFonts w:ascii="Times New Roman" w:eastAsia="Calibri" w:hAnsi="Times New Roman" w:cs="Times New Roman"/>
          <w:iCs/>
          <w:sz w:val="24"/>
          <w:szCs w:val="24"/>
        </w:rPr>
        <w:softHyphen/>
        <w:t>щихся с основными положениями науки о языке.</w:t>
      </w:r>
    </w:p>
    <w:p w:rsidR="00DC19A3" w:rsidRPr="00DC19A3" w:rsidRDefault="00DC19A3" w:rsidP="00DC19A3">
      <w:pPr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iCs/>
          <w:sz w:val="24"/>
          <w:szCs w:val="24"/>
        </w:rPr>
        <w:t>Программа учебного предмета «Русский язык» реализует</w:t>
      </w:r>
      <w:r w:rsidRPr="00DC19A3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 xml:space="preserve"> задачи</w:t>
      </w:r>
      <w:r w:rsidRPr="00DC19A3">
        <w:rPr>
          <w:rFonts w:ascii="Times New Roman" w:eastAsia="Calibri" w:hAnsi="Times New Roman" w:cs="Times New Roman"/>
          <w:iCs/>
          <w:sz w:val="24"/>
          <w:szCs w:val="24"/>
        </w:rPr>
        <w:t xml:space="preserve"> ознакомления учащихся с основ</w:t>
      </w:r>
      <w:r w:rsidRPr="00DC19A3">
        <w:rPr>
          <w:rFonts w:ascii="Times New Roman" w:eastAsia="Calibri" w:hAnsi="Times New Roman" w:cs="Times New Roman"/>
          <w:iCs/>
          <w:sz w:val="24"/>
          <w:szCs w:val="24"/>
        </w:rPr>
        <w:softHyphen/>
        <w:t>ными положениями науки о языке, формирования умений и навыков грамотного безошибоч</w:t>
      </w:r>
      <w:r w:rsidRPr="00DC19A3">
        <w:rPr>
          <w:rFonts w:ascii="Times New Roman" w:eastAsia="Calibri" w:hAnsi="Times New Roman" w:cs="Times New Roman"/>
          <w:iCs/>
          <w:sz w:val="24"/>
          <w:szCs w:val="24"/>
        </w:rPr>
        <w:softHyphen/>
        <w:t>ного письма, развития речи школьника, его интереса к языку и речевому творчеству.</w:t>
      </w:r>
    </w:p>
    <w:p w:rsidR="00DC19A3" w:rsidRPr="00DC19A3" w:rsidRDefault="00DC19A3" w:rsidP="00DC19A3">
      <w:pPr>
        <w:spacing w:after="0" w:line="240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19A3" w:rsidRPr="00DC19A3" w:rsidRDefault="00DC19A3" w:rsidP="00DC19A3">
      <w:pPr>
        <w:spacing w:after="0" w:line="240" w:lineRule="auto"/>
        <w:ind w:left="23" w:right="40" w:firstLine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9A3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Учебно-методический </w:t>
      </w:r>
      <w:proofErr w:type="spellStart"/>
      <w:r w:rsidRPr="00DC19A3">
        <w:rPr>
          <w:rFonts w:ascii="Times New Roman" w:eastAsia="Times New Roman" w:hAnsi="Times New Roman" w:cs="Times New Roman"/>
          <w:b/>
          <w:sz w:val="24"/>
          <w:szCs w:val="24"/>
        </w:rPr>
        <w:t>копмлект</w:t>
      </w:r>
      <w:proofErr w:type="spellEnd"/>
      <w:r w:rsidRPr="00DC19A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19A3" w:rsidRPr="00DC19A3" w:rsidRDefault="00DC19A3" w:rsidP="00DC19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9A3">
        <w:rPr>
          <w:rFonts w:ascii="Times New Roman" w:eastAsia="Calibri" w:hAnsi="Times New Roman" w:cs="Times New Roman"/>
          <w:b/>
          <w:sz w:val="24"/>
          <w:szCs w:val="24"/>
        </w:rPr>
        <w:t xml:space="preserve">Русский язык 4 </w:t>
      </w:r>
      <w:proofErr w:type="gramStart"/>
      <w:r w:rsidRPr="00DC19A3">
        <w:rPr>
          <w:rFonts w:ascii="Times New Roman" w:eastAsia="Calibri" w:hAnsi="Times New Roman" w:cs="Times New Roman"/>
          <w:b/>
          <w:sz w:val="24"/>
          <w:szCs w:val="24"/>
        </w:rPr>
        <w:t>класс :</w:t>
      </w:r>
      <w:r w:rsidRPr="00DC19A3">
        <w:rPr>
          <w:rFonts w:ascii="Times New Roman" w:eastAsia="Calibri" w:hAnsi="Times New Roman" w:cs="Times New Roman"/>
          <w:sz w:val="24"/>
          <w:szCs w:val="24"/>
        </w:rPr>
        <w:t>учебник</w:t>
      </w:r>
      <w:proofErr w:type="gramEnd"/>
      <w:r w:rsidRPr="00DC19A3">
        <w:rPr>
          <w:rFonts w:ascii="Times New Roman" w:eastAsia="Calibri" w:hAnsi="Times New Roman" w:cs="Times New Roman"/>
          <w:sz w:val="24"/>
          <w:szCs w:val="24"/>
        </w:rPr>
        <w:t xml:space="preserve"> для учащихся общеобразовательных учреждений : в 2 ч. / С. В. Иванов [и др.]. – </w:t>
      </w:r>
      <w:proofErr w:type="gramStart"/>
      <w:r w:rsidRPr="00DC19A3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DC19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C19A3">
        <w:rPr>
          <w:rFonts w:ascii="Times New Roman" w:eastAsia="Calibri" w:hAnsi="Times New Roman" w:cs="Times New Roman"/>
          <w:sz w:val="24"/>
          <w:szCs w:val="24"/>
        </w:rPr>
        <w:t>Вентана</w:t>
      </w:r>
      <w:proofErr w:type="spellEnd"/>
      <w:r w:rsidRPr="00DC19A3">
        <w:rPr>
          <w:rFonts w:ascii="Times New Roman" w:eastAsia="Calibri" w:hAnsi="Times New Roman" w:cs="Times New Roman"/>
          <w:sz w:val="24"/>
          <w:szCs w:val="24"/>
        </w:rPr>
        <w:t>-Граф, 2018.</w:t>
      </w:r>
    </w:p>
    <w:p w:rsidR="004B0853" w:rsidRDefault="00DC19A3">
      <w:bookmarkStart w:id="0" w:name="_GoBack"/>
      <w:bookmarkEnd w:id="0"/>
    </w:p>
    <w:sectPr w:rsidR="004B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D0"/>
    <w:rsid w:val="00214B72"/>
    <w:rsid w:val="008E7ED0"/>
    <w:rsid w:val="00DC19A3"/>
    <w:rsid w:val="00E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6B1AF-1525-454C-87E0-5267E314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Магжанова</dc:creator>
  <cp:keywords/>
  <dc:description/>
  <cp:lastModifiedBy>Ольга Магжанова</cp:lastModifiedBy>
  <cp:revision>2</cp:revision>
  <dcterms:created xsi:type="dcterms:W3CDTF">2020-10-28T10:31:00Z</dcterms:created>
  <dcterms:modified xsi:type="dcterms:W3CDTF">2020-10-28T10:33:00Z</dcterms:modified>
</cp:coreProperties>
</file>