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947" w:rsidRDefault="00713947" w:rsidP="00713947">
      <w:pPr>
        <w:jc w:val="center"/>
        <w:rPr>
          <w:b/>
        </w:rPr>
      </w:pPr>
      <w:r>
        <w:rPr>
          <w:b/>
        </w:rPr>
        <w:t>Аннотация к рабочей программе по истории в 10 классе</w:t>
      </w:r>
    </w:p>
    <w:p w:rsidR="00713947" w:rsidRDefault="00713947" w:rsidP="00713947">
      <w:pPr>
        <w:ind w:firstLine="708"/>
        <w:jc w:val="both"/>
      </w:pPr>
      <w:r>
        <w:t>Рабочая программа по учебному предмету Истории России. Всеобщей истории, для 10 класса составлена в соответствии с требованиями Федерального государстве</w:t>
      </w:r>
      <w:bookmarkStart w:id="0" w:name="_GoBack"/>
      <w:bookmarkEnd w:id="0"/>
      <w:r>
        <w:t xml:space="preserve">нного образовательного стандарта среднего общего образования, на </w:t>
      </w:r>
      <w:proofErr w:type="gramStart"/>
      <w:r>
        <w:t>основе  Примерной</w:t>
      </w:r>
      <w:proofErr w:type="gramEnd"/>
      <w:r>
        <w:t xml:space="preserve"> основной образовательной программы среднего общего образования, авторской программы: История. Всеобщая история. Новейшая история. Рабочая программа. Поурочные разработки. 10 класс. Базовый и углубленный уровень. Линия УМК: Всеобщая история </w:t>
      </w:r>
      <w:proofErr w:type="spellStart"/>
      <w:r>
        <w:t>Вигасин</w:t>
      </w:r>
      <w:proofErr w:type="spellEnd"/>
      <w:r>
        <w:t xml:space="preserve"> А.А.- </w:t>
      </w:r>
      <w:proofErr w:type="spellStart"/>
      <w:r>
        <w:t>Сороко</w:t>
      </w:r>
      <w:proofErr w:type="spellEnd"/>
      <w:r>
        <w:t xml:space="preserve"> – Цюпа О. С. 5-10 Авторы: Несмелова М.Л., </w:t>
      </w:r>
      <w:proofErr w:type="spellStart"/>
      <w:r>
        <w:t>Середнякова</w:t>
      </w:r>
      <w:proofErr w:type="spellEnd"/>
      <w:r>
        <w:t xml:space="preserve"> Е.Г., </w:t>
      </w:r>
      <w:proofErr w:type="spellStart"/>
      <w:r>
        <w:t>Сороко</w:t>
      </w:r>
      <w:proofErr w:type="spellEnd"/>
      <w:r>
        <w:t xml:space="preserve">-Цюпа А.О. М.: Просвещение, 2019, авторской программы по истории России для предметной линии учебников под редакцией </w:t>
      </w:r>
      <w:proofErr w:type="spellStart"/>
      <w:r>
        <w:t>А.В.Торкунова</w:t>
      </w:r>
      <w:proofErr w:type="spellEnd"/>
      <w:r>
        <w:t xml:space="preserve"> (Рабочая программа и тематическое планирование курса «История России». 6―10 классы: учебное пособие для общеобразовательных организаций / А. </w:t>
      </w:r>
      <w:proofErr w:type="spellStart"/>
      <w:r>
        <w:t>А.Данилов</w:t>
      </w:r>
      <w:proofErr w:type="spellEnd"/>
      <w:r>
        <w:t>, О. Н. Журавлева, И. Е. Барыкина. — М.: Просвещение, 2017.</w:t>
      </w:r>
    </w:p>
    <w:p w:rsidR="00713947" w:rsidRDefault="00713947" w:rsidP="00713947">
      <w:pPr>
        <w:ind w:firstLine="708"/>
        <w:jc w:val="both"/>
      </w:pPr>
      <w:r>
        <w:t xml:space="preserve">В соответствии с рекомендациями Министерства образования предусмотрено выделение 10-15 % учебного времени на региональный компонент содержания образования по варианту </w:t>
      </w:r>
      <w:r>
        <w:rPr>
          <w:lang w:val="en-US"/>
        </w:rPr>
        <w:t>I</w:t>
      </w:r>
      <w:r>
        <w:t xml:space="preserve"> – равномерное распределение содержания регионального компонента на уроках, что позволит </w:t>
      </w:r>
      <w:proofErr w:type="gramStart"/>
      <w:r>
        <w:t>систематически  обращаться</w:t>
      </w:r>
      <w:proofErr w:type="gramEnd"/>
      <w:r>
        <w:t xml:space="preserve"> к местному материалу. </w:t>
      </w:r>
    </w:p>
    <w:p w:rsidR="00713947" w:rsidRDefault="00713947" w:rsidP="00713947">
      <w:pPr>
        <w:jc w:val="both"/>
      </w:pPr>
      <w:r>
        <w:rPr>
          <w:b/>
        </w:rPr>
        <w:t>Учебник:</w:t>
      </w:r>
      <w:r>
        <w:t xml:space="preserve"> </w:t>
      </w:r>
    </w:p>
    <w:p w:rsidR="00713947" w:rsidRDefault="00713947" w:rsidP="007139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Всеобщая история. Новейшая История. Учебник 10 класс. / О.С.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Сороко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Цюпа, А.О.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Сороко</w:t>
      </w:r>
      <w:proofErr w:type="spellEnd"/>
      <w:r>
        <w:rPr>
          <w:rFonts w:ascii="Times New Roman" w:hAnsi="Times New Roman" w:cs="Times New Roman"/>
          <w:sz w:val="24"/>
          <w:szCs w:val="24"/>
        </w:rPr>
        <w:t>-Цюпа. М.: Просвещение,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3947" w:rsidRDefault="00713947" w:rsidP="007139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России. 10 класс. Учебник для общеобразовательных учреждений. В 3ч. / Н.М. Арсентьев, А.А. Данилов и др.; под ред.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Торкунова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- М.: Просвещение, 2019.</w:t>
      </w:r>
    </w:p>
    <w:p w:rsidR="00713947" w:rsidRDefault="00713947" w:rsidP="00713947">
      <w:pPr>
        <w:tabs>
          <w:tab w:val="left" w:pos="1560"/>
        </w:tabs>
        <w:jc w:val="both"/>
      </w:pPr>
    </w:p>
    <w:p w:rsidR="003E68B7" w:rsidRDefault="003E68B7"/>
    <w:sectPr w:rsidR="003E6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47"/>
    <w:rsid w:val="003E68B7"/>
    <w:rsid w:val="0071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57A0C-D464-4094-951B-46B73E67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94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13947"/>
  </w:style>
  <w:style w:type="paragraph" w:styleId="a4">
    <w:name w:val="No Spacing"/>
    <w:link w:val="a3"/>
    <w:uiPriority w:val="1"/>
    <w:qFormat/>
    <w:rsid w:val="007139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5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2020-10-27T05:16:00Z</dcterms:created>
  <dcterms:modified xsi:type="dcterms:W3CDTF">2020-10-27T05:16:00Z</dcterms:modified>
</cp:coreProperties>
</file>