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E59" w:rsidRPr="00976BEB" w:rsidRDefault="00F43E59" w:rsidP="00F43E59">
      <w:pPr>
        <w:spacing w:after="0" w:line="240" w:lineRule="auto"/>
        <w:jc w:val="center"/>
        <w:rPr>
          <w:rFonts w:ascii="Times New Roman" w:hAnsi="Times New Roman" w:cs="Times New Roman"/>
          <w:b/>
          <w:bCs/>
          <w:sz w:val="40"/>
          <w:lang w:eastAsia="en-US"/>
        </w:rPr>
      </w:pPr>
      <w:r w:rsidRPr="00F6643E">
        <w:rPr>
          <w:noProof/>
        </w:rPr>
        <w:drawing>
          <wp:inline distT="0" distB="0" distL="0" distR="0">
            <wp:extent cx="5715000" cy="2428875"/>
            <wp:effectExtent l="0" t="0" r="0" b="9525"/>
            <wp:docPr id="1" name="Рисунок 1" descr="C:\Users\School\Pictures\2020-10-26 Татульник РАБ программа\Татульник РАБ программ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chool\Pictures\2020-10-26 Татульник РАБ программа\Татульник РАБ программа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l="13631" t="5492" r="6024" b="68336"/>
                    <a:stretch>
                      <a:fillRect/>
                    </a:stretch>
                  </pic:blipFill>
                  <pic:spPr bwMode="auto">
                    <a:xfrm>
                      <a:off x="0" y="0"/>
                      <a:ext cx="5715000" cy="2428875"/>
                    </a:xfrm>
                    <a:prstGeom prst="rect">
                      <a:avLst/>
                    </a:prstGeom>
                    <a:noFill/>
                    <a:ln>
                      <a:noFill/>
                    </a:ln>
                  </pic:spPr>
                </pic:pic>
              </a:graphicData>
            </a:graphic>
          </wp:inline>
        </w:drawing>
      </w:r>
    </w:p>
    <w:p w:rsidR="00F43E59" w:rsidRDefault="00F43E59" w:rsidP="00F43E59">
      <w:pPr>
        <w:tabs>
          <w:tab w:val="left" w:pos="9288"/>
        </w:tabs>
        <w:spacing w:after="0" w:line="240" w:lineRule="auto"/>
        <w:jc w:val="center"/>
        <w:rPr>
          <w:rFonts w:ascii="Times New Roman" w:hAnsi="Times New Roman" w:cs="Times New Roman"/>
          <w:b/>
          <w:bCs/>
          <w:color w:val="000000"/>
          <w:sz w:val="36"/>
          <w:szCs w:val="40"/>
        </w:rPr>
      </w:pPr>
    </w:p>
    <w:p w:rsidR="00F43E59" w:rsidRDefault="00F43E59" w:rsidP="00F43E59">
      <w:pPr>
        <w:tabs>
          <w:tab w:val="left" w:pos="9288"/>
        </w:tabs>
        <w:spacing w:after="0" w:line="240" w:lineRule="auto"/>
        <w:jc w:val="center"/>
        <w:rPr>
          <w:rFonts w:ascii="Times New Roman" w:hAnsi="Times New Roman" w:cs="Times New Roman"/>
          <w:b/>
          <w:bCs/>
          <w:color w:val="000000"/>
          <w:sz w:val="36"/>
          <w:szCs w:val="40"/>
        </w:rPr>
      </w:pPr>
    </w:p>
    <w:p w:rsidR="00F43E59" w:rsidRDefault="00F43E59" w:rsidP="00F43E59">
      <w:pPr>
        <w:tabs>
          <w:tab w:val="left" w:pos="9288"/>
        </w:tabs>
        <w:spacing w:after="0" w:line="240" w:lineRule="auto"/>
        <w:jc w:val="center"/>
        <w:rPr>
          <w:rFonts w:ascii="Times New Roman" w:hAnsi="Times New Roman" w:cs="Times New Roman"/>
          <w:b/>
          <w:bCs/>
          <w:color w:val="000000"/>
          <w:sz w:val="36"/>
          <w:szCs w:val="40"/>
        </w:rPr>
      </w:pPr>
    </w:p>
    <w:p w:rsidR="00F43E59" w:rsidRPr="00976BEB" w:rsidRDefault="00F43E59" w:rsidP="00F43E59">
      <w:pPr>
        <w:tabs>
          <w:tab w:val="left" w:pos="9288"/>
        </w:tabs>
        <w:spacing w:after="0" w:line="240" w:lineRule="auto"/>
        <w:jc w:val="center"/>
        <w:rPr>
          <w:rFonts w:ascii="Times New Roman" w:hAnsi="Times New Roman" w:cs="Times New Roman"/>
          <w:b/>
          <w:bCs/>
          <w:color w:val="000000"/>
          <w:sz w:val="36"/>
          <w:szCs w:val="40"/>
        </w:rPr>
      </w:pPr>
      <w:r w:rsidRPr="00976BEB">
        <w:rPr>
          <w:rFonts w:ascii="Times New Roman" w:hAnsi="Times New Roman" w:cs="Times New Roman"/>
          <w:b/>
          <w:bCs/>
          <w:color w:val="000000"/>
          <w:sz w:val="36"/>
          <w:szCs w:val="40"/>
        </w:rPr>
        <w:t>Рабочая программа</w:t>
      </w:r>
    </w:p>
    <w:p w:rsidR="00F43E59" w:rsidRPr="00976BEB" w:rsidRDefault="00F43E59" w:rsidP="00F43E59">
      <w:pPr>
        <w:kinsoku w:val="0"/>
        <w:overflowPunct w:val="0"/>
        <w:spacing w:after="0" w:line="240" w:lineRule="auto"/>
        <w:ind w:left="544" w:hanging="544"/>
        <w:jc w:val="center"/>
        <w:textAlignment w:val="baseline"/>
        <w:rPr>
          <w:rFonts w:ascii="Times New Roman" w:hAnsi="Times New Roman" w:cs="Times New Roman"/>
          <w:b/>
          <w:color w:val="000000"/>
          <w:sz w:val="36"/>
        </w:rPr>
      </w:pPr>
      <w:r w:rsidRPr="00976BEB">
        <w:rPr>
          <w:rFonts w:ascii="Times New Roman" w:hAnsi="Times New Roman" w:cs="Times New Roman"/>
          <w:b/>
          <w:color w:val="000000"/>
          <w:sz w:val="40"/>
          <w:szCs w:val="28"/>
        </w:rPr>
        <w:t xml:space="preserve">по учебному предмету </w:t>
      </w:r>
    </w:p>
    <w:p w:rsidR="00F43E59" w:rsidRPr="00976BEB" w:rsidRDefault="00F43E59" w:rsidP="00F43E59">
      <w:pPr>
        <w:kinsoku w:val="0"/>
        <w:overflowPunct w:val="0"/>
        <w:spacing w:after="0" w:line="240" w:lineRule="auto"/>
        <w:ind w:left="544" w:hanging="544"/>
        <w:jc w:val="center"/>
        <w:textAlignment w:val="baseline"/>
        <w:rPr>
          <w:rFonts w:ascii="Times New Roman" w:hAnsi="Times New Roman" w:cs="Times New Roman"/>
          <w:b/>
          <w:color w:val="000000"/>
          <w:position w:val="10"/>
          <w:sz w:val="44"/>
          <w:szCs w:val="32"/>
          <w:vertAlign w:val="superscript"/>
        </w:rPr>
      </w:pPr>
      <w:r w:rsidRPr="00976BEB">
        <w:rPr>
          <w:rFonts w:ascii="Times New Roman" w:hAnsi="Times New Roman" w:cs="Times New Roman"/>
          <w:b/>
          <w:color w:val="000000"/>
          <w:position w:val="10"/>
          <w:sz w:val="44"/>
          <w:szCs w:val="32"/>
          <w:vertAlign w:val="superscript"/>
        </w:rPr>
        <w:t>ФИЗИКА</w:t>
      </w:r>
    </w:p>
    <w:p w:rsidR="00F43E59" w:rsidRPr="00976BEB" w:rsidRDefault="00F43E59" w:rsidP="00F43E59">
      <w:pPr>
        <w:kinsoku w:val="0"/>
        <w:overflowPunct w:val="0"/>
        <w:spacing w:after="0" w:line="240" w:lineRule="auto"/>
        <w:ind w:left="544" w:hanging="544"/>
        <w:jc w:val="center"/>
        <w:textAlignment w:val="baseline"/>
        <w:rPr>
          <w:rFonts w:ascii="Times New Roman" w:hAnsi="Times New Roman" w:cs="Times New Roman"/>
          <w:b/>
          <w:color w:val="000000"/>
          <w:position w:val="10"/>
          <w:sz w:val="48"/>
          <w:szCs w:val="32"/>
          <w:vertAlign w:val="superscript"/>
        </w:rPr>
      </w:pPr>
      <w:r>
        <w:rPr>
          <w:rFonts w:ascii="Times New Roman" w:hAnsi="Times New Roman" w:cs="Times New Roman"/>
          <w:b/>
          <w:color w:val="000000"/>
          <w:position w:val="10"/>
          <w:sz w:val="48"/>
          <w:szCs w:val="32"/>
          <w:vertAlign w:val="superscript"/>
        </w:rPr>
        <w:t>11</w:t>
      </w:r>
      <w:r w:rsidRPr="00976BEB">
        <w:rPr>
          <w:rFonts w:ascii="Times New Roman" w:hAnsi="Times New Roman" w:cs="Times New Roman"/>
          <w:b/>
          <w:color w:val="000000"/>
          <w:position w:val="10"/>
          <w:sz w:val="48"/>
          <w:szCs w:val="32"/>
          <w:vertAlign w:val="superscript"/>
        </w:rPr>
        <w:t xml:space="preserve"> класс</w:t>
      </w:r>
    </w:p>
    <w:p w:rsidR="00F43E59" w:rsidRPr="00976BEB" w:rsidRDefault="00F43E59" w:rsidP="00F43E59">
      <w:pPr>
        <w:kinsoku w:val="0"/>
        <w:overflowPunct w:val="0"/>
        <w:spacing w:after="0" w:line="240" w:lineRule="auto"/>
        <w:ind w:left="544" w:hanging="544"/>
        <w:jc w:val="center"/>
        <w:textAlignment w:val="baseline"/>
        <w:rPr>
          <w:rFonts w:ascii="Times New Roman" w:eastAsia="Calibri" w:hAnsi="Times New Roman" w:cs="Times New Roman"/>
          <w:b/>
          <w:sz w:val="36"/>
          <w:lang w:eastAsia="en-US"/>
        </w:rPr>
      </w:pPr>
      <w:r w:rsidRPr="00976BEB">
        <w:rPr>
          <w:rFonts w:ascii="Times New Roman" w:eastAsia="Calibri" w:hAnsi="Times New Roman" w:cs="Times New Roman"/>
          <w:b/>
          <w:sz w:val="36"/>
          <w:lang w:eastAsia="en-US"/>
        </w:rPr>
        <w:t>основного общего образования</w:t>
      </w:r>
    </w:p>
    <w:p w:rsidR="00F43E59" w:rsidRPr="00976BEB" w:rsidRDefault="00F43E59" w:rsidP="00F43E59">
      <w:pPr>
        <w:kinsoku w:val="0"/>
        <w:overflowPunct w:val="0"/>
        <w:spacing w:after="0" w:line="240" w:lineRule="auto"/>
        <w:ind w:left="544" w:hanging="544"/>
        <w:jc w:val="center"/>
        <w:textAlignment w:val="baseline"/>
        <w:rPr>
          <w:rFonts w:ascii="Times New Roman" w:hAnsi="Times New Roman" w:cs="Times New Roman"/>
          <w:b/>
          <w:color w:val="000000"/>
          <w:position w:val="10"/>
          <w:sz w:val="44"/>
          <w:szCs w:val="32"/>
          <w:vertAlign w:val="superscript"/>
        </w:rPr>
      </w:pPr>
    </w:p>
    <w:p w:rsidR="00F43E59" w:rsidRPr="00976BEB" w:rsidRDefault="00F43E59" w:rsidP="00F43E59">
      <w:pPr>
        <w:kinsoku w:val="0"/>
        <w:overflowPunct w:val="0"/>
        <w:spacing w:after="0" w:line="240" w:lineRule="auto"/>
        <w:ind w:left="547" w:hanging="547"/>
        <w:jc w:val="center"/>
        <w:textAlignment w:val="baseline"/>
        <w:rPr>
          <w:rFonts w:ascii="Times New Roman" w:hAnsi="Times New Roman" w:cs="Times New Roman"/>
          <w:color w:val="000000"/>
          <w:position w:val="10"/>
          <w:sz w:val="32"/>
          <w:szCs w:val="32"/>
          <w:vertAlign w:val="superscript"/>
        </w:rPr>
      </w:pPr>
    </w:p>
    <w:p w:rsidR="00F43E59" w:rsidRDefault="00F43E59" w:rsidP="00F43E59">
      <w:pPr>
        <w:tabs>
          <w:tab w:val="left" w:pos="6915"/>
        </w:tabs>
        <w:kinsoku w:val="0"/>
        <w:overflowPunct w:val="0"/>
        <w:spacing w:line="0" w:lineRule="atLeast"/>
        <w:ind w:left="544" w:firstLine="5977"/>
        <w:textAlignment w:val="baseline"/>
        <w:rPr>
          <w:rFonts w:ascii="Times New Roman" w:hAnsi="Times New Roman" w:cs="Times New Roman"/>
          <w:color w:val="000000"/>
          <w:position w:val="10"/>
          <w:sz w:val="32"/>
          <w:szCs w:val="32"/>
          <w:vertAlign w:val="superscript"/>
        </w:rPr>
      </w:pPr>
    </w:p>
    <w:p w:rsidR="00F43E59" w:rsidRPr="007B05C8" w:rsidRDefault="00F43E59" w:rsidP="00F43E59">
      <w:pPr>
        <w:tabs>
          <w:tab w:val="left" w:pos="6915"/>
        </w:tabs>
        <w:kinsoku w:val="0"/>
        <w:overflowPunct w:val="0"/>
        <w:spacing w:line="0" w:lineRule="atLeast"/>
        <w:ind w:left="544" w:firstLine="5977"/>
        <w:textAlignment w:val="baseline"/>
        <w:rPr>
          <w:rFonts w:ascii="Times New Roman" w:hAnsi="Times New Roman" w:cs="Times New Roman"/>
          <w:color w:val="000000"/>
          <w:position w:val="10"/>
          <w:sz w:val="36"/>
          <w:szCs w:val="32"/>
          <w:vertAlign w:val="superscript"/>
        </w:rPr>
      </w:pPr>
      <w:r w:rsidRPr="007B05C8">
        <w:rPr>
          <w:rFonts w:ascii="Times New Roman" w:hAnsi="Times New Roman" w:cs="Times New Roman"/>
          <w:color w:val="000000"/>
          <w:position w:val="10"/>
          <w:sz w:val="36"/>
          <w:szCs w:val="32"/>
          <w:vertAlign w:val="superscript"/>
        </w:rPr>
        <w:t>Составитель рабочей программы</w:t>
      </w:r>
    </w:p>
    <w:p w:rsidR="00F43E59" w:rsidRPr="007B05C8" w:rsidRDefault="00F43E59" w:rsidP="00F43E59">
      <w:pPr>
        <w:tabs>
          <w:tab w:val="left" w:pos="6915"/>
        </w:tabs>
        <w:kinsoku w:val="0"/>
        <w:overflowPunct w:val="0"/>
        <w:spacing w:line="0" w:lineRule="atLeast"/>
        <w:ind w:left="544" w:firstLine="5977"/>
        <w:textAlignment w:val="baseline"/>
        <w:rPr>
          <w:rFonts w:ascii="Times New Roman" w:hAnsi="Times New Roman" w:cs="Times New Roman"/>
          <w:color w:val="000000"/>
          <w:position w:val="10"/>
          <w:sz w:val="36"/>
          <w:szCs w:val="32"/>
          <w:vertAlign w:val="superscript"/>
        </w:rPr>
      </w:pPr>
      <w:proofErr w:type="spellStart"/>
      <w:r w:rsidRPr="007B05C8">
        <w:rPr>
          <w:rFonts w:ascii="Times New Roman" w:hAnsi="Times New Roman" w:cs="Times New Roman"/>
          <w:color w:val="000000"/>
          <w:position w:val="10"/>
          <w:sz w:val="36"/>
          <w:szCs w:val="32"/>
          <w:vertAlign w:val="superscript"/>
        </w:rPr>
        <w:t>Свибович</w:t>
      </w:r>
      <w:proofErr w:type="spellEnd"/>
      <w:r w:rsidRPr="007B05C8">
        <w:rPr>
          <w:rFonts w:ascii="Times New Roman" w:hAnsi="Times New Roman" w:cs="Times New Roman"/>
          <w:color w:val="000000"/>
          <w:position w:val="10"/>
          <w:sz w:val="36"/>
          <w:szCs w:val="32"/>
          <w:vertAlign w:val="superscript"/>
        </w:rPr>
        <w:t xml:space="preserve"> Ольга Юрьевна</w:t>
      </w:r>
    </w:p>
    <w:p w:rsidR="00F43E59" w:rsidRPr="007B05C8" w:rsidRDefault="00F43E59" w:rsidP="00F43E59">
      <w:pPr>
        <w:tabs>
          <w:tab w:val="left" w:pos="6915"/>
        </w:tabs>
        <w:kinsoku w:val="0"/>
        <w:overflowPunct w:val="0"/>
        <w:spacing w:line="0" w:lineRule="atLeast"/>
        <w:ind w:left="544" w:firstLine="5977"/>
        <w:textAlignment w:val="baseline"/>
        <w:rPr>
          <w:rFonts w:ascii="Times New Roman" w:hAnsi="Times New Roman" w:cs="Times New Roman"/>
          <w:color w:val="000000"/>
          <w:position w:val="10"/>
          <w:sz w:val="36"/>
          <w:szCs w:val="32"/>
          <w:vertAlign w:val="superscript"/>
        </w:rPr>
      </w:pPr>
      <w:r w:rsidRPr="007B05C8">
        <w:rPr>
          <w:rFonts w:ascii="Times New Roman" w:hAnsi="Times New Roman" w:cs="Times New Roman"/>
          <w:color w:val="000000"/>
          <w:position w:val="10"/>
          <w:sz w:val="36"/>
          <w:szCs w:val="32"/>
          <w:vertAlign w:val="superscript"/>
        </w:rPr>
        <w:t>учитель физики и информатики</w:t>
      </w:r>
    </w:p>
    <w:p w:rsidR="00F43E59" w:rsidRPr="007B05C8" w:rsidRDefault="00F43E59" w:rsidP="00F43E59">
      <w:pPr>
        <w:tabs>
          <w:tab w:val="left" w:pos="6915"/>
        </w:tabs>
        <w:kinsoku w:val="0"/>
        <w:overflowPunct w:val="0"/>
        <w:spacing w:line="0" w:lineRule="atLeast"/>
        <w:ind w:left="544" w:firstLine="5977"/>
        <w:textAlignment w:val="baseline"/>
        <w:rPr>
          <w:rFonts w:ascii="Times New Roman" w:hAnsi="Times New Roman" w:cs="Times New Roman"/>
          <w:color w:val="000000"/>
          <w:position w:val="10"/>
          <w:sz w:val="36"/>
          <w:szCs w:val="32"/>
          <w:vertAlign w:val="superscript"/>
        </w:rPr>
      </w:pPr>
      <w:r w:rsidRPr="007B05C8">
        <w:rPr>
          <w:rFonts w:ascii="Times New Roman" w:hAnsi="Times New Roman" w:cs="Times New Roman"/>
          <w:color w:val="000000"/>
          <w:position w:val="10"/>
          <w:sz w:val="36"/>
          <w:szCs w:val="32"/>
          <w:vertAlign w:val="superscript"/>
        </w:rPr>
        <w:t>высшей квалификационной категории</w:t>
      </w:r>
    </w:p>
    <w:p w:rsidR="00F43E59" w:rsidRPr="00976BEB" w:rsidRDefault="00F43E59" w:rsidP="00F43E59">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36"/>
          <w:szCs w:val="32"/>
          <w:vertAlign w:val="superscript"/>
        </w:rPr>
      </w:pPr>
    </w:p>
    <w:p w:rsidR="00F43E59" w:rsidRDefault="00F43E59" w:rsidP="00F43E59">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36"/>
          <w:szCs w:val="32"/>
          <w:vertAlign w:val="superscript"/>
        </w:rPr>
      </w:pPr>
    </w:p>
    <w:p w:rsidR="00F43E59" w:rsidRDefault="00F43E59" w:rsidP="00F43E59">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36"/>
          <w:szCs w:val="32"/>
          <w:vertAlign w:val="superscript"/>
        </w:rPr>
      </w:pPr>
    </w:p>
    <w:p w:rsidR="00F43E59" w:rsidRDefault="00F43E59" w:rsidP="00F43E59">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36"/>
          <w:szCs w:val="32"/>
          <w:vertAlign w:val="superscript"/>
        </w:rPr>
      </w:pPr>
    </w:p>
    <w:p w:rsidR="00F43E59" w:rsidRDefault="00F43E59" w:rsidP="00F43E59">
      <w:pPr>
        <w:tabs>
          <w:tab w:val="left" w:pos="6915"/>
        </w:tabs>
        <w:kinsoku w:val="0"/>
        <w:overflowPunct w:val="0"/>
        <w:spacing w:after="0" w:line="240" w:lineRule="auto"/>
        <w:ind w:left="544" w:hanging="544"/>
        <w:jc w:val="right"/>
        <w:textAlignment w:val="baseline"/>
        <w:rPr>
          <w:rFonts w:ascii="Times New Roman" w:hAnsi="Times New Roman" w:cs="Times New Roman"/>
          <w:color w:val="000000"/>
          <w:position w:val="10"/>
          <w:sz w:val="36"/>
          <w:szCs w:val="32"/>
          <w:vertAlign w:val="superscript"/>
        </w:rPr>
      </w:pPr>
    </w:p>
    <w:p w:rsidR="00F43E59" w:rsidRDefault="00F43E59" w:rsidP="00F43E59">
      <w:pPr>
        <w:tabs>
          <w:tab w:val="left" w:pos="6915"/>
        </w:tabs>
        <w:kinsoku w:val="0"/>
        <w:overflowPunct w:val="0"/>
        <w:spacing w:after="0" w:line="240" w:lineRule="auto"/>
        <w:ind w:left="544" w:hanging="544"/>
        <w:jc w:val="center"/>
        <w:textAlignment w:val="baseline"/>
        <w:rPr>
          <w:rFonts w:ascii="Times New Roman" w:hAnsi="Times New Roman" w:cs="Times New Roman"/>
          <w:b/>
          <w:color w:val="000000"/>
          <w:position w:val="10"/>
          <w:sz w:val="40"/>
          <w:szCs w:val="32"/>
          <w:vertAlign w:val="superscript"/>
        </w:rPr>
      </w:pPr>
    </w:p>
    <w:p w:rsidR="00F43E59" w:rsidRPr="007B05C8" w:rsidRDefault="00F43E59" w:rsidP="00F43E59">
      <w:pPr>
        <w:tabs>
          <w:tab w:val="left" w:pos="6915"/>
        </w:tabs>
        <w:kinsoku w:val="0"/>
        <w:overflowPunct w:val="0"/>
        <w:spacing w:after="0" w:line="240" w:lineRule="auto"/>
        <w:ind w:left="544" w:hanging="544"/>
        <w:jc w:val="center"/>
        <w:textAlignment w:val="baseline"/>
        <w:rPr>
          <w:rFonts w:ascii="Times New Roman" w:hAnsi="Times New Roman" w:cs="Times New Roman"/>
          <w:color w:val="000000"/>
          <w:position w:val="10"/>
          <w:sz w:val="40"/>
          <w:szCs w:val="32"/>
          <w:vertAlign w:val="superscript"/>
        </w:rPr>
      </w:pPr>
      <w:r w:rsidRPr="007B05C8">
        <w:rPr>
          <w:rFonts w:ascii="Times New Roman" w:hAnsi="Times New Roman" w:cs="Times New Roman"/>
          <w:color w:val="000000"/>
          <w:position w:val="10"/>
          <w:sz w:val="40"/>
          <w:szCs w:val="32"/>
          <w:vertAlign w:val="superscript"/>
        </w:rPr>
        <w:t>2020 год</w:t>
      </w:r>
    </w:p>
    <w:p w:rsidR="00F43E59" w:rsidRDefault="00F43E59" w:rsidP="00F43E59">
      <w:pPr>
        <w:tabs>
          <w:tab w:val="left" w:pos="6915"/>
        </w:tabs>
        <w:kinsoku w:val="0"/>
        <w:overflowPunct w:val="0"/>
        <w:spacing w:line="240" w:lineRule="atLeast"/>
        <w:ind w:left="544" w:hanging="544"/>
        <w:jc w:val="center"/>
        <w:textAlignment w:val="baseline"/>
        <w:rPr>
          <w:color w:val="000000"/>
          <w:position w:val="10"/>
          <w:sz w:val="40"/>
          <w:szCs w:val="32"/>
          <w:vertAlign w:val="superscript"/>
        </w:rPr>
        <w:sectPr w:rsidR="00F43E59" w:rsidSect="00A46056">
          <w:pgSz w:w="11906" w:h="16838"/>
          <w:pgMar w:top="709" w:right="567" w:bottom="1134" w:left="851" w:header="709" w:footer="301" w:gutter="0"/>
          <w:cols w:space="708"/>
          <w:docGrid w:linePitch="360"/>
        </w:sectPr>
      </w:pPr>
    </w:p>
    <w:p w:rsidR="00F43E59" w:rsidRPr="00A91C5D" w:rsidRDefault="00F43E59" w:rsidP="00F43E59">
      <w:pPr>
        <w:pStyle w:val="1"/>
        <w:spacing w:before="0" w:beforeAutospacing="0" w:after="0" w:afterAutospacing="0"/>
        <w:jc w:val="center"/>
        <w:rPr>
          <w:sz w:val="24"/>
          <w:szCs w:val="24"/>
        </w:rPr>
      </w:pPr>
      <w:bookmarkStart w:id="0" w:name="_Toc364713910"/>
      <w:bookmarkStart w:id="1" w:name="_Toc366736452"/>
      <w:bookmarkStart w:id="2" w:name="_Toc235499256"/>
      <w:r w:rsidRPr="00A91C5D">
        <w:rPr>
          <w:sz w:val="24"/>
          <w:szCs w:val="24"/>
        </w:rPr>
        <w:lastRenderedPageBreak/>
        <w:t>Планируемые результаты освоения учебного предмета</w:t>
      </w:r>
    </w:p>
    <w:p w:rsidR="00F43E59" w:rsidRPr="00A91C5D" w:rsidRDefault="00F43E59" w:rsidP="00F43E59">
      <w:pPr>
        <w:spacing w:after="0" w:line="240" w:lineRule="auto"/>
        <w:rPr>
          <w:rFonts w:ascii="Times New Roman" w:hAnsi="Times New Roman" w:cs="Times New Roman"/>
          <w:sz w:val="24"/>
          <w:szCs w:val="24"/>
        </w:rPr>
      </w:pPr>
    </w:p>
    <w:p w:rsidR="00F43E59" w:rsidRPr="00A91C5D" w:rsidRDefault="00F43E59" w:rsidP="00F43E59">
      <w:pPr>
        <w:spacing w:after="0" w:line="240" w:lineRule="auto"/>
        <w:rPr>
          <w:rFonts w:ascii="Times New Roman" w:hAnsi="Times New Roman" w:cs="Times New Roman"/>
          <w:sz w:val="24"/>
          <w:szCs w:val="24"/>
        </w:rPr>
      </w:pPr>
      <w:r w:rsidRPr="00A91C5D">
        <w:rPr>
          <w:rFonts w:ascii="Times New Roman" w:hAnsi="Times New Roman" w:cs="Times New Roman"/>
          <w:sz w:val="24"/>
          <w:szCs w:val="24"/>
        </w:rPr>
        <w:t xml:space="preserve">    ФГОС третьего поколения общего образования устанавливает требования к результатам освоения учебного предмета:</w:t>
      </w:r>
    </w:p>
    <w:p w:rsidR="00F43E59" w:rsidRPr="00A91C5D" w:rsidRDefault="00F43E59" w:rsidP="00F43E59">
      <w:pPr>
        <w:spacing w:after="0" w:line="240" w:lineRule="auto"/>
        <w:rPr>
          <w:rFonts w:ascii="Times New Roman" w:hAnsi="Times New Roman" w:cs="Times New Roman"/>
          <w:sz w:val="24"/>
          <w:szCs w:val="24"/>
        </w:rPr>
      </w:pPr>
      <w:r w:rsidRPr="00A91C5D">
        <w:rPr>
          <w:rFonts w:ascii="Times New Roman" w:hAnsi="Times New Roman" w:cs="Times New Roman"/>
          <w:sz w:val="24"/>
          <w:szCs w:val="24"/>
        </w:rPr>
        <w:t>- личностным;</w:t>
      </w:r>
    </w:p>
    <w:p w:rsidR="00F43E59" w:rsidRPr="00A91C5D" w:rsidRDefault="00F43E59" w:rsidP="00F43E59">
      <w:pPr>
        <w:spacing w:after="0" w:line="240" w:lineRule="auto"/>
        <w:rPr>
          <w:rFonts w:ascii="Times New Roman" w:hAnsi="Times New Roman" w:cs="Times New Roman"/>
          <w:sz w:val="24"/>
          <w:szCs w:val="24"/>
        </w:rPr>
      </w:pPr>
      <w:r w:rsidRPr="00A91C5D">
        <w:rPr>
          <w:rFonts w:ascii="Times New Roman" w:hAnsi="Times New Roman" w:cs="Times New Roman"/>
          <w:sz w:val="24"/>
          <w:szCs w:val="24"/>
        </w:rPr>
        <w:t>-</w:t>
      </w:r>
      <w:proofErr w:type="spellStart"/>
      <w:r w:rsidRPr="00A91C5D">
        <w:rPr>
          <w:rFonts w:ascii="Times New Roman" w:hAnsi="Times New Roman" w:cs="Times New Roman"/>
          <w:sz w:val="24"/>
          <w:szCs w:val="24"/>
        </w:rPr>
        <w:t>метапредметным</w:t>
      </w:r>
      <w:proofErr w:type="spellEnd"/>
      <w:r w:rsidRPr="00A91C5D">
        <w:rPr>
          <w:rFonts w:ascii="Times New Roman" w:hAnsi="Times New Roman" w:cs="Times New Roman"/>
          <w:sz w:val="24"/>
          <w:szCs w:val="24"/>
        </w:rPr>
        <w:t>;</w:t>
      </w:r>
    </w:p>
    <w:p w:rsidR="00F43E59" w:rsidRPr="00A91C5D" w:rsidRDefault="00F43E59" w:rsidP="00F43E59">
      <w:pPr>
        <w:spacing w:after="0" w:line="240" w:lineRule="auto"/>
        <w:rPr>
          <w:rFonts w:ascii="Times New Roman" w:hAnsi="Times New Roman" w:cs="Times New Roman"/>
          <w:sz w:val="24"/>
          <w:szCs w:val="24"/>
        </w:rPr>
      </w:pPr>
      <w:r w:rsidRPr="00A91C5D">
        <w:rPr>
          <w:rFonts w:ascii="Times New Roman" w:hAnsi="Times New Roman" w:cs="Times New Roman"/>
          <w:sz w:val="24"/>
          <w:szCs w:val="24"/>
        </w:rPr>
        <w:t>- предметным.</w:t>
      </w:r>
    </w:p>
    <w:p w:rsidR="00070C6E" w:rsidRDefault="00F43E59" w:rsidP="00070C6E">
      <w:pPr>
        <w:pStyle w:val="1"/>
        <w:spacing w:before="0" w:beforeAutospacing="0" w:after="0" w:afterAutospacing="0"/>
        <w:jc w:val="center"/>
        <w:rPr>
          <w:sz w:val="24"/>
          <w:szCs w:val="24"/>
        </w:rPr>
      </w:pPr>
      <w:r w:rsidRPr="002B60E2">
        <w:rPr>
          <w:sz w:val="24"/>
          <w:szCs w:val="24"/>
        </w:rPr>
        <w:t xml:space="preserve">Планируемые личностные, </w:t>
      </w:r>
      <w:proofErr w:type="spellStart"/>
      <w:r w:rsidRPr="002B60E2">
        <w:rPr>
          <w:sz w:val="24"/>
          <w:szCs w:val="24"/>
        </w:rPr>
        <w:t>метапредметные</w:t>
      </w:r>
      <w:proofErr w:type="spellEnd"/>
      <w:r w:rsidRPr="002B60E2">
        <w:rPr>
          <w:sz w:val="24"/>
          <w:szCs w:val="24"/>
        </w:rPr>
        <w:t xml:space="preserve"> и предметные результаты </w:t>
      </w:r>
      <w:r w:rsidRPr="002B60E2">
        <w:rPr>
          <w:sz w:val="24"/>
          <w:szCs w:val="24"/>
        </w:rPr>
        <w:br/>
        <w:t xml:space="preserve">освоения </w:t>
      </w:r>
      <w:bookmarkEnd w:id="0"/>
      <w:bookmarkEnd w:id="1"/>
      <w:r>
        <w:rPr>
          <w:sz w:val="24"/>
          <w:szCs w:val="24"/>
        </w:rPr>
        <w:t>физики</w:t>
      </w:r>
      <w:bookmarkEnd w:id="2"/>
    </w:p>
    <w:p w:rsidR="00070C6E" w:rsidRDefault="00070C6E" w:rsidP="00070C6E">
      <w:pPr>
        <w:pStyle w:val="1"/>
        <w:spacing w:before="0" w:beforeAutospacing="0" w:after="0" w:afterAutospacing="0"/>
        <w:jc w:val="center"/>
        <w:rPr>
          <w:sz w:val="24"/>
          <w:szCs w:val="24"/>
        </w:rPr>
      </w:pPr>
    </w:p>
    <w:p w:rsidR="00895C3F" w:rsidRPr="00070C6E" w:rsidRDefault="00D653CD" w:rsidP="00070C6E">
      <w:pPr>
        <w:pStyle w:val="1"/>
        <w:spacing w:before="0" w:beforeAutospacing="0" w:after="0" w:afterAutospacing="0"/>
        <w:rPr>
          <w:sz w:val="24"/>
          <w:szCs w:val="24"/>
        </w:rPr>
      </w:pPr>
      <w:r w:rsidRPr="00070C6E">
        <w:rPr>
          <w:sz w:val="24"/>
          <w:szCs w:val="24"/>
        </w:rPr>
        <w:t>Личностные</w:t>
      </w:r>
      <w:r w:rsidR="00895C3F" w:rsidRPr="00070C6E">
        <w:rPr>
          <w:sz w:val="24"/>
          <w:szCs w:val="24"/>
        </w:rPr>
        <w:t>:</w:t>
      </w:r>
    </w:p>
    <w:p w:rsidR="00895C3F" w:rsidRPr="007B5C88" w:rsidRDefault="00895C3F" w:rsidP="00895C3F">
      <w:pPr>
        <w:numPr>
          <w:ilvl w:val="0"/>
          <w:numId w:val="17"/>
        </w:numPr>
        <w:tabs>
          <w:tab w:val="left" w:pos="900"/>
          <w:tab w:val="left" w:pos="1080"/>
        </w:tabs>
        <w:spacing w:after="0" w:line="240" w:lineRule="auto"/>
        <w:ind w:left="0" w:firstLine="720"/>
        <w:jc w:val="both"/>
        <w:rPr>
          <w:rFonts w:ascii="Times New Roman" w:eastAsia="Times New Roman" w:hAnsi="Times New Roman" w:cs="Times New Roman"/>
          <w:sz w:val="24"/>
          <w:szCs w:val="24"/>
        </w:rPr>
      </w:pPr>
      <w:proofErr w:type="spellStart"/>
      <w:proofErr w:type="gramStart"/>
      <w:r w:rsidRPr="007B5C88">
        <w:rPr>
          <w:rFonts w:ascii="Times New Roman" w:eastAsia="Times New Roman" w:hAnsi="Times New Roman" w:cs="Times New Roman"/>
          <w:sz w:val="24"/>
          <w:szCs w:val="24"/>
        </w:rPr>
        <w:t>сформированность</w:t>
      </w:r>
      <w:proofErr w:type="spellEnd"/>
      <w:proofErr w:type="gramEnd"/>
      <w:r w:rsidRPr="007B5C88">
        <w:rPr>
          <w:rFonts w:ascii="Times New Roman" w:eastAsia="Times New Roman" w:hAnsi="Times New Roman" w:cs="Times New Roman"/>
          <w:sz w:val="24"/>
          <w:szCs w:val="24"/>
        </w:rPr>
        <w:t xml:space="preserve"> ценностей образования, личностной значимости физического знания независимо от профессиональной деятельности,  научных знаний и методов познания,  творческой созидательной деятельности, здорового образа жизни, процесса диалогического, толерантного общения, смыслового чтения;</w:t>
      </w:r>
    </w:p>
    <w:p w:rsidR="00895C3F" w:rsidRPr="007B5C88" w:rsidRDefault="00895C3F" w:rsidP="00895C3F">
      <w:pPr>
        <w:numPr>
          <w:ilvl w:val="0"/>
          <w:numId w:val="17"/>
        </w:numPr>
        <w:tabs>
          <w:tab w:val="clear" w:pos="3240"/>
          <w:tab w:val="left" w:pos="720"/>
          <w:tab w:val="left" w:pos="900"/>
        </w:tabs>
        <w:spacing w:after="0" w:line="240" w:lineRule="auto"/>
        <w:ind w:left="0" w:firstLine="720"/>
        <w:jc w:val="both"/>
        <w:rPr>
          <w:rFonts w:ascii="Times New Roman" w:eastAsia="Times New Roman" w:hAnsi="Times New Roman" w:cs="Times New Roman"/>
          <w:sz w:val="24"/>
          <w:szCs w:val="24"/>
        </w:rPr>
      </w:pPr>
      <w:proofErr w:type="spellStart"/>
      <w:r w:rsidRPr="007B5C88">
        <w:rPr>
          <w:rFonts w:ascii="Times New Roman" w:eastAsia="Times New Roman" w:hAnsi="Times New Roman" w:cs="Times New Roman"/>
          <w:sz w:val="24"/>
          <w:szCs w:val="24"/>
        </w:rPr>
        <w:t>сформированность</w:t>
      </w:r>
      <w:proofErr w:type="spellEnd"/>
      <w:r w:rsidRPr="007B5C88">
        <w:rPr>
          <w:rFonts w:ascii="Times New Roman" w:eastAsia="Times New Roman" w:hAnsi="Times New Roman" w:cs="Times New Roman"/>
          <w:sz w:val="24"/>
          <w:szCs w:val="24"/>
        </w:rPr>
        <w:t xml:space="preserve"> познавательных интересов, интеллектуальных и творческих способностей учащихся;</w:t>
      </w:r>
    </w:p>
    <w:p w:rsidR="00895C3F" w:rsidRPr="007B5C88" w:rsidRDefault="00895C3F" w:rsidP="00895C3F">
      <w:pPr>
        <w:numPr>
          <w:ilvl w:val="0"/>
          <w:numId w:val="17"/>
        </w:numPr>
        <w:tabs>
          <w:tab w:val="clear" w:pos="3240"/>
          <w:tab w:val="left" w:pos="720"/>
          <w:tab w:val="left" w:pos="900"/>
        </w:tabs>
        <w:spacing w:after="0" w:line="240" w:lineRule="auto"/>
        <w:ind w:left="0" w:firstLine="720"/>
        <w:jc w:val="both"/>
        <w:rPr>
          <w:rFonts w:ascii="Times New Roman" w:eastAsia="Times New Roman" w:hAnsi="Times New Roman" w:cs="Times New Roman"/>
          <w:sz w:val="24"/>
          <w:szCs w:val="24"/>
        </w:rPr>
      </w:pPr>
      <w:r w:rsidRPr="007B5C88">
        <w:rPr>
          <w:rFonts w:ascii="Times New Roman" w:eastAsia="Times New Roman" w:hAnsi="Times New Roman" w:cs="Times New Roman"/>
          <w:sz w:val="24"/>
          <w:szCs w:val="24"/>
        </w:rPr>
        <w:t>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научной деятельности людей, понимания физики как элемента общечеловеческой культуры в историческом контексте.</w:t>
      </w:r>
    </w:p>
    <w:p w:rsidR="00895C3F" w:rsidRDefault="00895C3F" w:rsidP="00895C3F">
      <w:pPr>
        <w:numPr>
          <w:ilvl w:val="0"/>
          <w:numId w:val="17"/>
        </w:numPr>
        <w:tabs>
          <w:tab w:val="left" w:pos="720"/>
          <w:tab w:val="left" w:pos="900"/>
        </w:tabs>
        <w:spacing w:after="0" w:line="240" w:lineRule="auto"/>
        <w:ind w:left="0" w:firstLine="720"/>
        <w:jc w:val="both"/>
        <w:rPr>
          <w:rFonts w:ascii="Times New Roman" w:eastAsia="Times New Roman" w:hAnsi="Times New Roman" w:cs="Times New Roman"/>
          <w:sz w:val="24"/>
          <w:szCs w:val="24"/>
        </w:rPr>
      </w:pPr>
      <w:proofErr w:type="gramStart"/>
      <w:r w:rsidRPr="007B5C88">
        <w:rPr>
          <w:rFonts w:ascii="Times New Roman" w:eastAsia="Times New Roman" w:hAnsi="Times New Roman" w:cs="Times New Roman"/>
          <w:sz w:val="24"/>
          <w:szCs w:val="24"/>
        </w:rPr>
        <w:t>мотивация</w:t>
      </w:r>
      <w:proofErr w:type="gramEnd"/>
      <w:r w:rsidRPr="007B5C88">
        <w:rPr>
          <w:rFonts w:ascii="Times New Roman" w:eastAsia="Times New Roman" w:hAnsi="Times New Roman" w:cs="Times New Roman"/>
          <w:sz w:val="24"/>
          <w:szCs w:val="24"/>
        </w:rPr>
        <w:t xml:space="preserve"> образовательной деятельности учащихся как основы саморазвития и совершенствования личности на основе герменевтического, личностно-ориентированного, феноменологического и эколого-</w:t>
      </w:r>
      <w:proofErr w:type="spellStart"/>
      <w:r w:rsidRPr="007B5C88">
        <w:rPr>
          <w:rFonts w:ascii="Times New Roman" w:eastAsia="Times New Roman" w:hAnsi="Times New Roman" w:cs="Times New Roman"/>
          <w:sz w:val="24"/>
          <w:szCs w:val="24"/>
        </w:rPr>
        <w:t>эмпатийного</w:t>
      </w:r>
      <w:proofErr w:type="spellEnd"/>
      <w:r w:rsidRPr="007B5C88">
        <w:rPr>
          <w:rFonts w:ascii="Times New Roman" w:eastAsia="Times New Roman" w:hAnsi="Times New Roman" w:cs="Times New Roman"/>
          <w:sz w:val="24"/>
          <w:szCs w:val="24"/>
        </w:rPr>
        <w:t xml:space="preserve"> подхода.</w:t>
      </w:r>
    </w:p>
    <w:p w:rsidR="00D653CD" w:rsidRPr="007B5C88" w:rsidRDefault="00D653CD" w:rsidP="00D653CD">
      <w:pPr>
        <w:tabs>
          <w:tab w:val="left" w:pos="720"/>
          <w:tab w:val="left" w:pos="900"/>
        </w:tabs>
        <w:spacing w:after="0" w:line="240" w:lineRule="auto"/>
        <w:ind w:left="720"/>
        <w:jc w:val="both"/>
        <w:rPr>
          <w:rFonts w:ascii="Times New Roman" w:eastAsia="Times New Roman" w:hAnsi="Times New Roman" w:cs="Times New Roman"/>
          <w:sz w:val="24"/>
          <w:szCs w:val="24"/>
        </w:rPr>
      </w:pPr>
    </w:p>
    <w:p w:rsidR="00895C3F" w:rsidRPr="007B5C88" w:rsidRDefault="00D653CD" w:rsidP="00895C3F">
      <w:pPr>
        <w:spacing w:after="0" w:line="24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Метапредметные</w:t>
      </w:r>
      <w:proofErr w:type="spellEnd"/>
      <w:r w:rsidR="00895C3F" w:rsidRPr="007B5C88">
        <w:rPr>
          <w:rFonts w:ascii="Times New Roman" w:eastAsia="Times New Roman" w:hAnsi="Times New Roman" w:cs="Times New Roman"/>
          <w:sz w:val="24"/>
          <w:szCs w:val="24"/>
        </w:rPr>
        <w:t>:</w:t>
      </w:r>
    </w:p>
    <w:p w:rsidR="00895C3F" w:rsidRPr="007B5C88" w:rsidRDefault="00895C3F" w:rsidP="00895C3F">
      <w:pPr>
        <w:spacing w:after="0" w:line="240" w:lineRule="auto"/>
        <w:ind w:firstLine="720"/>
        <w:jc w:val="both"/>
        <w:rPr>
          <w:rStyle w:val="af9"/>
          <w:rFonts w:ascii="Times New Roman" w:eastAsia="Times New Roman" w:hAnsi="Times New Roman" w:cs="Times New Roman"/>
          <w:bCs/>
          <w:sz w:val="24"/>
          <w:szCs w:val="24"/>
        </w:rPr>
      </w:pPr>
      <w:r w:rsidRPr="007B5C88">
        <w:rPr>
          <w:rFonts w:ascii="Times New Roman" w:eastAsia="Times New Roman" w:hAnsi="Times New Roman" w:cs="Times New Roman"/>
          <w:sz w:val="24"/>
          <w:szCs w:val="24"/>
        </w:rPr>
        <w:t xml:space="preserve">1) </w:t>
      </w:r>
      <w:r w:rsidRPr="007B5C88">
        <w:rPr>
          <w:rStyle w:val="af9"/>
          <w:rFonts w:ascii="Times New Roman" w:eastAsia="Times New Roman" w:hAnsi="Times New Roman" w:cs="Times New Roman"/>
          <w:bCs/>
          <w:sz w:val="24"/>
          <w:szCs w:val="24"/>
        </w:rPr>
        <w:t xml:space="preserve">личностные;  </w:t>
      </w:r>
    </w:p>
    <w:p w:rsidR="00895C3F" w:rsidRPr="007B5C88" w:rsidRDefault="00895C3F" w:rsidP="00895C3F">
      <w:pPr>
        <w:spacing w:after="0" w:line="240" w:lineRule="auto"/>
        <w:ind w:firstLine="720"/>
        <w:jc w:val="both"/>
        <w:rPr>
          <w:rStyle w:val="af9"/>
          <w:rFonts w:ascii="Times New Roman" w:eastAsia="Times New Roman" w:hAnsi="Times New Roman" w:cs="Times New Roman"/>
          <w:bCs/>
          <w:i w:val="0"/>
          <w:sz w:val="24"/>
          <w:szCs w:val="24"/>
        </w:rPr>
      </w:pPr>
      <w:r w:rsidRPr="007B5C88">
        <w:rPr>
          <w:rFonts w:ascii="Times New Roman" w:eastAsia="Times New Roman" w:hAnsi="Times New Roman" w:cs="Times New Roman"/>
          <w:sz w:val="24"/>
          <w:szCs w:val="24"/>
        </w:rPr>
        <w:t xml:space="preserve">2) </w:t>
      </w:r>
      <w:r w:rsidRPr="007B5C88">
        <w:rPr>
          <w:rStyle w:val="af9"/>
          <w:rFonts w:ascii="Times New Roman" w:eastAsia="Times New Roman" w:hAnsi="Times New Roman" w:cs="Times New Roman"/>
          <w:bCs/>
          <w:sz w:val="24"/>
          <w:szCs w:val="24"/>
        </w:rPr>
        <w:t>регулятивные</w:t>
      </w:r>
      <w:r w:rsidRPr="007B5C88">
        <w:rPr>
          <w:rStyle w:val="af9"/>
          <w:rFonts w:ascii="Times New Roman" w:eastAsia="Times New Roman" w:hAnsi="Times New Roman" w:cs="Times New Roman"/>
          <w:bCs/>
          <w:i w:val="0"/>
          <w:sz w:val="24"/>
          <w:szCs w:val="24"/>
        </w:rPr>
        <w:t xml:space="preserve">, </w:t>
      </w:r>
      <w:r w:rsidRPr="007B5C88">
        <w:rPr>
          <w:rFonts w:ascii="Times New Roman" w:eastAsia="Times New Roman" w:hAnsi="Times New Roman" w:cs="Times New Roman"/>
          <w:sz w:val="24"/>
          <w:szCs w:val="24"/>
        </w:rPr>
        <w:t xml:space="preserve">включающие  также  </w:t>
      </w:r>
      <w:proofErr w:type="spellStart"/>
      <w:r w:rsidRPr="007B5C88">
        <w:rPr>
          <w:rFonts w:ascii="Times New Roman" w:eastAsia="Times New Roman" w:hAnsi="Times New Roman" w:cs="Times New Roman"/>
          <w:sz w:val="24"/>
          <w:szCs w:val="24"/>
        </w:rPr>
        <w:t>действия</w:t>
      </w:r>
      <w:r w:rsidRPr="007B5C88">
        <w:rPr>
          <w:rStyle w:val="af9"/>
          <w:rFonts w:ascii="Times New Roman" w:eastAsia="Times New Roman" w:hAnsi="Times New Roman" w:cs="Times New Roman"/>
          <w:bCs/>
          <w:sz w:val="24"/>
          <w:szCs w:val="24"/>
        </w:rPr>
        <w:t>саморегуляции</w:t>
      </w:r>
      <w:proofErr w:type="spellEnd"/>
      <w:r w:rsidRPr="007B5C88">
        <w:rPr>
          <w:rStyle w:val="af9"/>
          <w:rFonts w:ascii="Times New Roman" w:eastAsia="Times New Roman" w:hAnsi="Times New Roman" w:cs="Times New Roman"/>
          <w:bCs/>
          <w:sz w:val="24"/>
          <w:szCs w:val="24"/>
        </w:rPr>
        <w:t>;</w:t>
      </w:r>
    </w:p>
    <w:p w:rsidR="00895C3F" w:rsidRPr="007B5C88" w:rsidRDefault="00895C3F" w:rsidP="00895C3F">
      <w:pPr>
        <w:spacing w:after="0" w:line="240" w:lineRule="auto"/>
        <w:ind w:firstLine="720"/>
        <w:jc w:val="both"/>
        <w:rPr>
          <w:rStyle w:val="af9"/>
          <w:rFonts w:ascii="Times New Roman" w:eastAsia="Times New Roman" w:hAnsi="Times New Roman" w:cs="Times New Roman"/>
          <w:i w:val="0"/>
          <w:sz w:val="24"/>
          <w:szCs w:val="24"/>
        </w:rPr>
      </w:pPr>
      <w:r w:rsidRPr="007B5C88">
        <w:rPr>
          <w:rFonts w:ascii="Times New Roman" w:eastAsia="Times New Roman" w:hAnsi="Times New Roman" w:cs="Times New Roman"/>
          <w:i/>
          <w:sz w:val="24"/>
          <w:szCs w:val="24"/>
        </w:rPr>
        <w:t>3</w:t>
      </w:r>
      <w:r w:rsidRPr="007B5C88">
        <w:rPr>
          <w:rFonts w:ascii="Times New Roman" w:eastAsia="Times New Roman" w:hAnsi="Times New Roman" w:cs="Times New Roman"/>
          <w:sz w:val="24"/>
          <w:szCs w:val="24"/>
        </w:rPr>
        <w:t xml:space="preserve">) </w:t>
      </w:r>
      <w:r w:rsidRPr="007B5C88">
        <w:rPr>
          <w:rStyle w:val="af9"/>
          <w:rFonts w:ascii="Times New Roman" w:eastAsia="Times New Roman" w:hAnsi="Times New Roman" w:cs="Times New Roman"/>
          <w:bCs/>
          <w:sz w:val="24"/>
          <w:szCs w:val="24"/>
        </w:rPr>
        <w:t>познавательные,</w:t>
      </w:r>
      <w:r w:rsidRPr="007B5C88">
        <w:rPr>
          <w:rStyle w:val="af9"/>
          <w:rFonts w:ascii="Times New Roman" w:eastAsia="Times New Roman" w:hAnsi="Times New Roman" w:cs="Times New Roman"/>
          <w:i w:val="0"/>
          <w:sz w:val="24"/>
          <w:szCs w:val="24"/>
        </w:rPr>
        <w:t xml:space="preserve">   включающие логические, знаково-символические; </w:t>
      </w:r>
    </w:p>
    <w:p w:rsidR="00895C3F" w:rsidRPr="007B5C88" w:rsidRDefault="00895C3F" w:rsidP="00895C3F">
      <w:pPr>
        <w:spacing w:after="0" w:line="240" w:lineRule="auto"/>
        <w:ind w:firstLine="720"/>
        <w:jc w:val="both"/>
        <w:rPr>
          <w:rStyle w:val="af9"/>
          <w:rFonts w:ascii="Times New Roman" w:eastAsia="Times New Roman" w:hAnsi="Times New Roman" w:cs="Times New Roman"/>
          <w:bCs/>
          <w:sz w:val="24"/>
          <w:szCs w:val="24"/>
        </w:rPr>
      </w:pPr>
      <w:r w:rsidRPr="007B5C88">
        <w:rPr>
          <w:rStyle w:val="af9"/>
          <w:rFonts w:ascii="Times New Roman" w:eastAsia="Times New Roman" w:hAnsi="Times New Roman" w:cs="Times New Roman"/>
          <w:i w:val="0"/>
          <w:sz w:val="24"/>
          <w:szCs w:val="24"/>
        </w:rPr>
        <w:t>4</w:t>
      </w:r>
      <w:r w:rsidRPr="007B5C88">
        <w:rPr>
          <w:rFonts w:ascii="Times New Roman" w:eastAsia="Times New Roman" w:hAnsi="Times New Roman" w:cs="Times New Roman"/>
          <w:sz w:val="24"/>
          <w:szCs w:val="24"/>
        </w:rPr>
        <w:t xml:space="preserve">) </w:t>
      </w:r>
      <w:r w:rsidRPr="007B5C88">
        <w:rPr>
          <w:rStyle w:val="af9"/>
          <w:rFonts w:ascii="Times New Roman" w:eastAsia="Times New Roman" w:hAnsi="Times New Roman" w:cs="Times New Roman"/>
          <w:bCs/>
          <w:sz w:val="24"/>
          <w:szCs w:val="24"/>
        </w:rPr>
        <w:t>коммуникативные.</w:t>
      </w:r>
    </w:p>
    <w:p w:rsidR="00895C3F" w:rsidRPr="007B5C88" w:rsidRDefault="00895C3F" w:rsidP="00895C3F">
      <w:pPr>
        <w:pStyle w:val="a4"/>
        <w:numPr>
          <w:ilvl w:val="0"/>
          <w:numId w:val="18"/>
        </w:numPr>
        <w:tabs>
          <w:tab w:val="clear" w:pos="3229"/>
          <w:tab w:val="num" w:pos="720"/>
          <w:tab w:val="left" w:pos="900"/>
        </w:tabs>
        <w:spacing w:before="0" w:beforeAutospacing="0" w:after="0"/>
        <w:ind w:left="180" w:firstLine="540"/>
        <w:jc w:val="both"/>
      </w:pPr>
      <w:r w:rsidRPr="007B5C88">
        <w:rPr>
          <w:rStyle w:val="af8"/>
        </w:rPr>
        <w:t>Личностные</w:t>
      </w:r>
      <w:r w:rsidRPr="007B5C88">
        <w:t xml:space="preserve"> УУД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самоопределение и ориентацию в социальных ролях и межличностных отношениях, приводит к становлению ценностной структуры сознания личности.</w:t>
      </w:r>
    </w:p>
    <w:p w:rsidR="00895C3F" w:rsidRPr="007B5C88" w:rsidRDefault="00895C3F" w:rsidP="00895C3F">
      <w:pPr>
        <w:pStyle w:val="a4"/>
        <w:numPr>
          <w:ilvl w:val="0"/>
          <w:numId w:val="18"/>
        </w:numPr>
        <w:tabs>
          <w:tab w:val="clear" w:pos="3229"/>
          <w:tab w:val="num" w:pos="900"/>
        </w:tabs>
        <w:spacing w:before="0" w:beforeAutospacing="0" w:after="0"/>
        <w:ind w:left="180" w:firstLine="540"/>
        <w:jc w:val="both"/>
      </w:pPr>
      <w:r w:rsidRPr="007B5C88">
        <w:rPr>
          <w:rStyle w:val="af8"/>
        </w:rPr>
        <w:t>Регулятивные</w:t>
      </w:r>
      <w:r w:rsidRPr="007B5C88">
        <w:t xml:space="preserve"> УУД обеспечивают организацию учащимися своей учебной деятельности. К ним относятся:</w:t>
      </w:r>
    </w:p>
    <w:p w:rsidR="00895C3F" w:rsidRPr="007B5C88" w:rsidRDefault="00895C3F" w:rsidP="00895C3F">
      <w:pPr>
        <w:pStyle w:val="a4"/>
        <w:spacing w:before="0" w:beforeAutospacing="0" w:after="0"/>
        <w:ind w:firstLine="709"/>
        <w:jc w:val="both"/>
      </w:pPr>
      <w:r w:rsidRPr="007B5C88">
        <w:t xml:space="preserve">- </w:t>
      </w:r>
      <w:r w:rsidRPr="007B5C88">
        <w:rPr>
          <w:rStyle w:val="af9"/>
        </w:rPr>
        <w:t>целеполагание</w:t>
      </w:r>
      <w:r w:rsidRPr="007B5C88">
        <w:t xml:space="preserve"> как постановка учебной задачи на основе соотнесения того, что уже известно и усвоено учащимися, и того, что еще неизвестно;</w:t>
      </w:r>
    </w:p>
    <w:p w:rsidR="00895C3F" w:rsidRPr="007B5C88" w:rsidRDefault="00895C3F" w:rsidP="00895C3F">
      <w:pPr>
        <w:pStyle w:val="a4"/>
        <w:spacing w:before="0" w:beforeAutospacing="0" w:after="0"/>
        <w:ind w:firstLine="709"/>
        <w:jc w:val="both"/>
      </w:pPr>
      <w:r w:rsidRPr="007B5C88">
        <w:t xml:space="preserve">- </w:t>
      </w:r>
      <w:r w:rsidRPr="007B5C88">
        <w:rPr>
          <w:rStyle w:val="af9"/>
        </w:rPr>
        <w:t>планирование</w:t>
      </w:r>
      <w:r w:rsidRPr="007B5C88">
        <w:t xml:space="preserve"> – определение последовательности промежуточных целей с учетом конечного результата; составление плана и последовательности действий;</w:t>
      </w:r>
    </w:p>
    <w:p w:rsidR="00895C3F" w:rsidRPr="007B5C88" w:rsidRDefault="00895C3F" w:rsidP="00895C3F">
      <w:pPr>
        <w:pStyle w:val="a4"/>
        <w:spacing w:before="0" w:beforeAutospacing="0" w:after="0"/>
        <w:ind w:firstLine="709"/>
        <w:jc w:val="both"/>
      </w:pPr>
      <w:r w:rsidRPr="007B5C88">
        <w:t xml:space="preserve">- </w:t>
      </w:r>
      <w:r w:rsidRPr="007B5C88">
        <w:rPr>
          <w:rStyle w:val="af9"/>
        </w:rPr>
        <w:t xml:space="preserve">прогнозирование </w:t>
      </w:r>
      <w:r w:rsidRPr="007B5C88">
        <w:t>– предвосхищение результата и уровня усвоения, его временных характеристик;</w:t>
      </w:r>
    </w:p>
    <w:p w:rsidR="00895C3F" w:rsidRPr="007B5C88" w:rsidRDefault="00895C3F" w:rsidP="00895C3F">
      <w:pPr>
        <w:pStyle w:val="a4"/>
        <w:spacing w:before="0" w:beforeAutospacing="0" w:after="0"/>
        <w:ind w:firstLine="709"/>
        <w:jc w:val="both"/>
      </w:pPr>
      <w:r w:rsidRPr="007B5C88">
        <w:rPr>
          <w:rStyle w:val="af9"/>
        </w:rPr>
        <w:t>- контроль</w:t>
      </w:r>
      <w:r w:rsidRPr="007B5C88">
        <w:t xml:space="preserve"> в форме сличения способа действия и его результата с заданным эталоном с целью обнаружения отклонений и отличий от эталона;</w:t>
      </w:r>
    </w:p>
    <w:p w:rsidR="00895C3F" w:rsidRPr="007B5C88" w:rsidRDefault="00895C3F" w:rsidP="00895C3F">
      <w:pPr>
        <w:pStyle w:val="a4"/>
        <w:spacing w:before="0" w:beforeAutospacing="0" w:after="0"/>
        <w:ind w:firstLine="709"/>
        <w:jc w:val="both"/>
      </w:pPr>
      <w:r w:rsidRPr="007B5C88">
        <w:t xml:space="preserve">- </w:t>
      </w:r>
      <w:r w:rsidRPr="007B5C88">
        <w:rPr>
          <w:rStyle w:val="af9"/>
        </w:rPr>
        <w:t>коррекция</w:t>
      </w:r>
      <w:r w:rsidRPr="007B5C88">
        <w:t xml:space="preserve"> – внесение необходимых дополнений и корректив в план и способ действия в случае расхождения эталона, реального действия и его продукта;</w:t>
      </w:r>
    </w:p>
    <w:p w:rsidR="00895C3F" w:rsidRPr="007B5C88" w:rsidRDefault="00895C3F" w:rsidP="00895C3F">
      <w:pPr>
        <w:pStyle w:val="a4"/>
        <w:spacing w:before="0" w:beforeAutospacing="0" w:after="0"/>
        <w:ind w:firstLine="709"/>
        <w:jc w:val="both"/>
      </w:pPr>
      <w:r w:rsidRPr="007B5C88">
        <w:t xml:space="preserve">- </w:t>
      </w:r>
      <w:r w:rsidRPr="007B5C88">
        <w:rPr>
          <w:rStyle w:val="af9"/>
        </w:rPr>
        <w:t>оценка</w:t>
      </w:r>
      <w:r w:rsidRPr="007B5C88">
        <w:t xml:space="preserve"> – выделение и осознание учащимися того, что уже усвоено и что еще подлежит усвоению, осознание качества и уровня усвоения; </w:t>
      </w:r>
    </w:p>
    <w:p w:rsidR="00895C3F" w:rsidRPr="007B5C88" w:rsidRDefault="00895C3F" w:rsidP="00895C3F">
      <w:pPr>
        <w:pStyle w:val="a4"/>
        <w:spacing w:before="0" w:beforeAutospacing="0" w:after="0"/>
        <w:ind w:firstLine="709"/>
        <w:jc w:val="both"/>
      </w:pPr>
      <w:r w:rsidRPr="007B5C88">
        <w:t xml:space="preserve">- </w:t>
      </w:r>
      <w:r w:rsidRPr="007B5C88">
        <w:rPr>
          <w:rStyle w:val="af9"/>
        </w:rPr>
        <w:t>волевая саморегуляция</w:t>
      </w:r>
      <w:r w:rsidRPr="007B5C88">
        <w:t xml:space="preserve"> как способность к мобилизации сил и энергии; способность к волевому усилию, к выбору ситуации мотивационного конфликта и к преодолению препятствий.</w:t>
      </w:r>
    </w:p>
    <w:p w:rsidR="00895C3F" w:rsidRPr="007B5C88" w:rsidRDefault="00895C3F" w:rsidP="00895C3F">
      <w:pPr>
        <w:pStyle w:val="a4"/>
        <w:numPr>
          <w:ilvl w:val="0"/>
          <w:numId w:val="19"/>
        </w:numPr>
        <w:tabs>
          <w:tab w:val="clear" w:pos="3229"/>
          <w:tab w:val="num" w:pos="1080"/>
        </w:tabs>
        <w:spacing w:before="0" w:beforeAutospacing="0" w:after="0"/>
        <w:ind w:left="0" w:firstLine="720"/>
        <w:jc w:val="both"/>
      </w:pPr>
      <w:proofErr w:type="spellStart"/>
      <w:r w:rsidRPr="007B5C88">
        <w:rPr>
          <w:rStyle w:val="af8"/>
        </w:rPr>
        <w:t>Познавательные</w:t>
      </w:r>
      <w:r w:rsidRPr="007B5C88">
        <w:t>УУД</w:t>
      </w:r>
      <w:proofErr w:type="spellEnd"/>
      <w:r w:rsidRPr="007B5C88">
        <w:t xml:space="preserve"> включают </w:t>
      </w:r>
      <w:proofErr w:type="spellStart"/>
      <w:r w:rsidRPr="007B5C88">
        <w:t>общеучебные</w:t>
      </w:r>
      <w:proofErr w:type="spellEnd"/>
      <w:r w:rsidRPr="007B5C88">
        <w:t>, логические, знаково-символические УД.</w:t>
      </w:r>
    </w:p>
    <w:p w:rsidR="00895C3F" w:rsidRPr="007B5C88" w:rsidRDefault="00895C3F" w:rsidP="00895C3F">
      <w:pPr>
        <w:pStyle w:val="a4"/>
        <w:spacing w:before="0" w:beforeAutospacing="0" w:after="0"/>
        <w:ind w:firstLine="709"/>
        <w:jc w:val="both"/>
      </w:pPr>
      <w:r w:rsidRPr="007B5C88">
        <w:rPr>
          <w:rStyle w:val="af9"/>
        </w:rPr>
        <w:t xml:space="preserve">Общеучебные </w:t>
      </w:r>
      <w:r w:rsidRPr="007B5C88">
        <w:t>УУД включают:</w:t>
      </w:r>
    </w:p>
    <w:p w:rsidR="00895C3F" w:rsidRPr="007B5C88" w:rsidRDefault="00895C3F" w:rsidP="00895C3F">
      <w:pPr>
        <w:pStyle w:val="a4"/>
        <w:spacing w:before="0" w:beforeAutospacing="0" w:after="0"/>
        <w:ind w:firstLine="709"/>
        <w:jc w:val="both"/>
      </w:pPr>
      <w:r w:rsidRPr="007B5C88">
        <w:t>- самостоятельное выделение и формулирование познавательной цели;</w:t>
      </w:r>
    </w:p>
    <w:p w:rsidR="00895C3F" w:rsidRPr="007B5C88" w:rsidRDefault="00895C3F" w:rsidP="00895C3F">
      <w:pPr>
        <w:pStyle w:val="a4"/>
        <w:spacing w:before="0" w:beforeAutospacing="0" w:after="0"/>
        <w:ind w:firstLine="709"/>
        <w:jc w:val="both"/>
      </w:pPr>
      <w:r w:rsidRPr="007B5C88">
        <w:lastRenderedPageBreak/>
        <w:t>- поиск и выделение необходимой информации;</w:t>
      </w:r>
    </w:p>
    <w:p w:rsidR="00895C3F" w:rsidRPr="007B5C88" w:rsidRDefault="00895C3F" w:rsidP="00895C3F">
      <w:pPr>
        <w:pStyle w:val="a4"/>
        <w:spacing w:before="0" w:beforeAutospacing="0" w:after="0"/>
        <w:ind w:firstLine="709"/>
        <w:jc w:val="both"/>
      </w:pPr>
      <w:r w:rsidRPr="007B5C88">
        <w:t>- структурирование знаний;</w:t>
      </w:r>
    </w:p>
    <w:p w:rsidR="00895C3F" w:rsidRPr="007B5C88" w:rsidRDefault="00895C3F" w:rsidP="00895C3F">
      <w:pPr>
        <w:pStyle w:val="a4"/>
        <w:spacing w:before="0" w:beforeAutospacing="0" w:after="0"/>
        <w:ind w:firstLine="709"/>
        <w:jc w:val="both"/>
      </w:pPr>
      <w:r w:rsidRPr="007B5C88">
        <w:t>- выбор наиболее эффективных способов решения задач;</w:t>
      </w:r>
    </w:p>
    <w:p w:rsidR="00895C3F" w:rsidRPr="007B5C88" w:rsidRDefault="00895C3F" w:rsidP="00895C3F">
      <w:pPr>
        <w:pStyle w:val="a4"/>
        <w:spacing w:before="0" w:beforeAutospacing="0" w:after="0"/>
        <w:ind w:firstLine="709"/>
        <w:jc w:val="both"/>
      </w:pPr>
      <w:r w:rsidRPr="007B5C88">
        <w:t>- рефлексия способов и условий действия, контроль и оценка процесса и результатов деятельности;</w:t>
      </w:r>
    </w:p>
    <w:p w:rsidR="00895C3F" w:rsidRPr="007B5C88" w:rsidRDefault="00895C3F" w:rsidP="00895C3F">
      <w:pPr>
        <w:pStyle w:val="a4"/>
        <w:spacing w:before="0" w:beforeAutospacing="0" w:after="0"/>
        <w:ind w:firstLine="709"/>
        <w:jc w:val="both"/>
      </w:pPr>
      <w:r w:rsidRPr="007B5C88">
        <w:t>- смысловое чтение как осмысление цели чтения и выбор вида чтения в зависимости от цели;</w:t>
      </w:r>
    </w:p>
    <w:p w:rsidR="00895C3F" w:rsidRPr="007B5C88" w:rsidRDefault="00895C3F" w:rsidP="00895C3F">
      <w:pPr>
        <w:pStyle w:val="a4"/>
        <w:spacing w:before="0" w:beforeAutospacing="0" w:after="0"/>
        <w:ind w:firstLine="709"/>
        <w:jc w:val="both"/>
      </w:pPr>
      <w:r w:rsidRPr="007B5C88">
        <w:t>- умение адекватно, осознано и произвольно строить речевое высказывание в устной и письменной речи, передавая содержание текста в соответствии с целью и соблюдая нормы построения текста;</w:t>
      </w:r>
    </w:p>
    <w:p w:rsidR="00895C3F" w:rsidRPr="007B5C88" w:rsidRDefault="00895C3F" w:rsidP="00895C3F">
      <w:pPr>
        <w:pStyle w:val="a4"/>
        <w:spacing w:before="0" w:beforeAutospacing="0" w:after="0"/>
        <w:ind w:firstLine="709"/>
        <w:jc w:val="both"/>
      </w:pPr>
      <w:r w:rsidRPr="007B5C88">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895C3F" w:rsidRPr="007B5C88" w:rsidRDefault="00895C3F" w:rsidP="00895C3F">
      <w:pPr>
        <w:pStyle w:val="a4"/>
        <w:spacing w:before="0" w:beforeAutospacing="0" w:after="0"/>
        <w:ind w:firstLine="709"/>
        <w:jc w:val="both"/>
      </w:pPr>
      <w:r w:rsidRPr="007B5C88">
        <w:t>- действие со знаково-символическими средствами (замещение, кодирование, декодирование, моделирование).</w:t>
      </w:r>
    </w:p>
    <w:p w:rsidR="00895C3F" w:rsidRPr="007B5C88" w:rsidRDefault="00895C3F" w:rsidP="00895C3F">
      <w:pPr>
        <w:pStyle w:val="a4"/>
        <w:spacing w:before="0" w:beforeAutospacing="0" w:after="0"/>
        <w:ind w:firstLine="709"/>
        <w:jc w:val="both"/>
      </w:pPr>
      <w:r w:rsidRPr="007B5C88">
        <w:rPr>
          <w:rStyle w:val="af9"/>
        </w:rPr>
        <w:t>Логические</w:t>
      </w:r>
      <w:r w:rsidRPr="007B5C88">
        <w:t xml:space="preserve"> УУД направлены на установление связей и отношений в любой области знания. В рамках школьного обучения под логическим мышлением обычно понимается способность и умение учащихся производить простые логические действия (анализ, синтез, сравнение, обобщение и др.), а также составные логические операции (построение отрицания, утверждение и опровержение как построение рассуждения с использованием различных логических схем – индуктивной или дедуктивной). </w:t>
      </w:r>
    </w:p>
    <w:p w:rsidR="00895C3F" w:rsidRPr="007B5C88" w:rsidRDefault="00895C3F" w:rsidP="00895C3F">
      <w:pPr>
        <w:pStyle w:val="a4"/>
        <w:spacing w:before="0" w:beforeAutospacing="0" w:after="0"/>
        <w:ind w:firstLine="709"/>
        <w:jc w:val="both"/>
      </w:pPr>
      <w:r w:rsidRPr="007B5C88">
        <w:rPr>
          <w:rStyle w:val="af9"/>
        </w:rPr>
        <w:t>Знаково-символические</w:t>
      </w:r>
      <w:r w:rsidRPr="007B5C88">
        <w:t xml:space="preserve"> УУД, обеспечивающие конкретные способы преобразования учебного материала, представляют действия </w:t>
      </w:r>
      <w:r w:rsidRPr="007B5C88">
        <w:rPr>
          <w:rStyle w:val="af9"/>
        </w:rPr>
        <w:t xml:space="preserve">моделирования, </w:t>
      </w:r>
      <w:r w:rsidRPr="007B5C88">
        <w:t>выполняющие функции отображения учебного материала; выделение существенного; отрыва от конкретных ситуативных значений; формирование обобщенных знаний.</w:t>
      </w:r>
    </w:p>
    <w:p w:rsidR="00895C3F" w:rsidRDefault="00895C3F" w:rsidP="00895C3F">
      <w:pPr>
        <w:pStyle w:val="a4"/>
        <w:numPr>
          <w:ilvl w:val="0"/>
          <w:numId w:val="19"/>
        </w:numPr>
        <w:tabs>
          <w:tab w:val="clear" w:pos="3229"/>
          <w:tab w:val="left" w:pos="900"/>
        </w:tabs>
        <w:spacing w:before="0" w:beforeAutospacing="0" w:after="0"/>
        <w:ind w:left="0" w:firstLine="720"/>
        <w:jc w:val="both"/>
      </w:pPr>
      <w:r w:rsidRPr="007B5C88">
        <w:rPr>
          <w:rStyle w:val="af8"/>
        </w:rPr>
        <w:t>Коммуникативные</w:t>
      </w:r>
      <w:r w:rsidRPr="007B5C88">
        <w:t xml:space="preserve"> УУД обеспечивают социальную компетентность и сознательную ориентацию учащихся на позиции других людей,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251C28" w:rsidRPr="007B5C88" w:rsidRDefault="00251C28" w:rsidP="00251C28">
      <w:pPr>
        <w:pStyle w:val="a4"/>
        <w:tabs>
          <w:tab w:val="left" w:pos="900"/>
        </w:tabs>
        <w:spacing w:before="0" w:beforeAutospacing="0" w:after="0"/>
        <w:ind w:left="720"/>
        <w:jc w:val="both"/>
      </w:pPr>
    </w:p>
    <w:p w:rsidR="00895C3F" w:rsidRDefault="00251C28" w:rsidP="007E150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Планируемые предметные результата освоения физики</w:t>
      </w:r>
    </w:p>
    <w:p w:rsidR="00251C28" w:rsidRDefault="00251C28" w:rsidP="007E150E">
      <w:pPr>
        <w:spacing w:after="0" w:line="240" w:lineRule="auto"/>
        <w:jc w:val="center"/>
        <w:rPr>
          <w:rFonts w:ascii="Times New Roman" w:hAnsi="Times New Roman" w:cs="Times New Roman"/>
          <w:b/>
          <w:sz w:val="24"/>
          <w:szCs w:val="24"/>
        </w:rPr>
      </w:pPr>
    </w:p>
    <w:p w:rsidR="00251C28" w:rsidRPr="00E5706C" w:rsidRDefault="00251C28" w:rsidP="00251C28">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sidRPr="00E5706C">
        <w:rPr>
          <w:rFonts w:ascii="Times New Roman" w:hAnsi="Times New Roman" w:cs="Times New Roman"/>
          <w:b/>
          <w:sz w:val="24"/>
          <w:szCs w:val="24"/>
        </w:rPr>
        <w:t>Механические явления</w:t>
      </w:r>
    </w:p>
    <w:p w:rsidR="00251C28" w:rsidRPr="00E5706C" w:rsidRDefault="00251C28" w:rsidP="00251C28">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5706C">
        <w:rPr>
          <w:rFonts w:ascii="Times New Roman" w:hAnsi="Times New Roman" w:cs="Times New Roman"/>
          <w:b/>
          <w:sz w:val="24"/>
          <w:szCs w:val="24"/>
        </w:rPr>
        <w:t>Выпускник научится:</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5706C">
        <w:rPr>
          <w:rFonts w:ascii="Times New Roman" w:hAnsi="Times New Roman" w:cs="Times New Roman"/>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равномерное и равноускоренное прямолинейное движение, относительность механического движения, свободное падение тел, равномерное движение по окружности, инерция, взаимодействие тел, реактивное движение, передача давления твердыми телами, жидкостями и газами, атмосферное давление, плавание тел, равновесие твердых тел, имеющих закрепленную ось вращения, колебательное движение, резонанс, волновое движение (звук);</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5706C">
        <w:rPr>
          <w:rFonts w:ascii="Times New Roman" w:hAnsi="Times New Roman" w:cs="Times New Roman"/>
          <w:sz w:val="24"/>
          <w:szCs w:val="24"/>
        </w:rPr>
        <w:t>описывать изученные свойства тел и механические явления, используя физические величины: путь, перемещение, скорость, ускорение, период обращения, масса тела, плотность вещества, сила (сила тяжести, сила упругости, сила трения), давление, импульс тела, кинетическая энергия, потенциальная энергия, механическая работа, механическая мощность, КПД при совершении работы с использованием простого механизма, сила трения, амплитуда, период и частота колебаний, длина волны и скорость ее распространения;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анализировать</w:t>
      </w:r>
      <w:proofErr w:type="gramEnd"/>
      <w:r w:rsidRPr="00E5706C">
        <w:rPr>
          <w:rFonts w:ascii="Times New Roman" w:hAnsi="Times New Roman" w:cs="Times New Roman"/>
          <w:sz w:val="24"/>
          <w:szCs w:val="24"/>
        </w:rPr>
        <w:t xml:space="preserve"> свойства тел, механические явления и процессы, используя физические законы: закон сохранения энергии, закон всемирного тяготения, принцип суперпозиции сил (нахождение равнодействующей силы), I, II и III законы Ньютона, закон сохранения импульса, закон Гука, закон Паскаля, закон Архимеда; при этом различать словесную формулировку закона и его математическое выражение; </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различать</w:t>
      </w:r>
      <w:proofErr w:type="gramEnd"/>
      <w:r w:rsidRPr="00E5706C">
        <w:rPr>
          <w:rFonts w:ascii="Times New Roman" w:hAnsi="Times New Roman" w:cs="Times New Roman"/>
          <w:sz w:val="24"/>
          <w:szCs w:val="24"/>
        </w:rPr>
        <w:t xml:space="preserve"> основные признаки изученных физических моделей: материальная точка, </w:t>
      </w:r>
      <w:r w:rsidRPr="00E5706C">
        <w:rPr>
          <w:rFonts w:ascii="Times New Roman" w:hAnsi="Times New Roman" w:cs="Times New Roman"/>
          <w:sz w:val="24"/>
          <w:szCs w:val="24"/>
        </w:rPr>
        <w:lastRenderedPageBreak/>
        <w:t>инерциальная система отсчета;</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5706C">
        <w:rPr>
          <w:rFonts w:ascii="Times New Roman" w:hAnsi="Times New Roman" w:cs="Times New Roman"/>
          <w:sz w:val="24"/>
          <w:szCs w:val="24"/>
        </w:rPr>
        <w:t xml:space="preserve">решать задачи, используя физические законы (закон сохранения энергии, закон всемирного тяготения, принцип суперпозиции сил, I, II и III законы Ньютона, закон сохранения импульса, закон Гука, закон Паскаля, закон Архимеда) и формулы, связывающие физические величины (путь, скорость, ускорение, масса тела, плотность вещества, сила, давление, импульс тела,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амплитуда, период и частота колебаний, длина волны и скорость ее распространения):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 </w:t>
      </w:r>
    </w:p>
    <w:p w:rsidR="00251C28" w:rsidRPr="00E5706C" w:rsidRDefault="00251C28" w:rsidP="00251C28">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5706C">
        <w:rPr>
          <w:rFonts w:ascii="Times New Roman" w:hAnsi="Times New Roman" w:cs="Times New Roman"/>
          <w:b/>
          <w:sz w:val="24"/>
          <w:szCs w:val="24"/>
        </w:rPr>
        <w:t>Выпускник получит возможность:</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использовать</w:t>
      </w:r>
      <w:proofErr w:type="gramEnd"/>
      <w:r w:rsidRPr="00251C28">
        <w:rPr>
          <w:rFonts w:ascii="Times New Roman" w:hAnsi="Times New Roman" w:cs="Times New Roman"/>
          <w:sz w:val="24"/>
          <w:szCs w:val="24"/>
        </w:rPr>
        <w:t xml:space="preserve"> знания о механических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практического использования физических знаний о механических явлениях и физических законах; примеры использования возобновляемых источников энергии; экологических последствий исследования космического пространств;</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различать</w:t>
      </w:r>
      <w:proofErr w:type="gramEnd"/>
      <w:r w:rsidRPr="00251C28">
        <w:rPr>
          <w:rFonts w:ascii="Times New Roman" w:hAnsi="Times New Roman" w:cs="Times New Roman"/>
          <w:sz w:val="24"/>
          <w:szCs w:val="24"/>
        </w:rPr>
        <w:t xml:space="preserve"> границы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и ограниченность использования частных законов (закон Гука, Архимеда и др.);</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находить</w:t>
      </w:r>
      <w:proofErr w:type="gramEnd"/>
      <w:r w:rsidRPr="00251C28">
        <w:rPr>
          <w:rFonts w:ascii="Times New Roman" w:hAnsi="Times New Roman" w:cs="Times New Roman"/>
          <w:sz w:val="24"/>
          <w:szCs w:val="24"/>
        </w:rPr>
        <w:t xml:space="preserve"> адекватную предложенной задаче физическую модель, разрешать проблему как на основе имеющихся знаний по механике с использованием математического аппарата, так и при помощи методов оценки.</w:t>
      </w:r>
    </w:p>
    <w:p w:rsidR="00251C28" w:rsidRPr="00E5706C" w:rsidRDefault="00251C28" w:rsidP="00251C28">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sidRPr="00E5706C">
        <w:rPr>
          <w:rFonts w:ascii="Times New Roman" w:hAnsi="Times New Roman" w:cs="Times New Roman"/>
          <w:b/>
          <w:sz w:val="24"/>
          <w:szCs w:val="24"/>
        </w:rPr>
        <w:t>Тепловые явления</w:t>
      </w:r>
    </w:p>
    <w:p w:rsidR="00251C28" w:rsidRPr="00E5706C" w:rsidRDefault="00251C28" w:rsidP="00251C28">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5706C">
        <w:rPr>
          <w:rFonts w:ascii="Times New Roman" w:hAnsi="Times New Roman" w:cs="Times New Roman"/>
          <w:b/>
          <w:sz w:val="24"/>
          <w:szCs w:val="24"/>
        </w:rPr>
        <w:t>Выпускник научится:</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5706C">
        <w:rPr>
          <w:rFonts w:ascii="Times New Roman" w:hAnsi="Times New Roman" w:cs="Times New Roman"/>
          <w:sz w:val="24"/>
          <w:szCs w:val="24"/>
        </w:rPr>
        <w:t>распознавать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 (охлаждении), большая сжимаемость газов, малая сжимаемость жидкостей и твердых тел; тепловое равновесие, испарение, конденсация, плавление, кристаллизация, кипение, влажность воздуха, различные способы теплопередачи (теплопроводность, конвекция, излучение), агрегатные состояния вещества, поглощение энергии при испарении жидкости и выделение ее при конденсации пара, зависимость температуры кипения от давления;</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5706C">
        <w:rPr>
          <w:rFonts w:ascii="Times New Roman" w:hAnsi="Times New Roman" w:cs="Times New Roman"/>
          <w:sz w:val="24"/>
          <w:szCs w:val="24"/>
        </w:rPr>
        <w:t>описывать изученные свойства тел и тепловые явления, используя физические величины: количество теплоты, внутренняя энергия,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анализировать</w:t>
      </w:r>
      <w:proofErr w:type="gramEnd"/>
      <w:r w:rsidRPr="00E5706C">
        <w:rPr>
          <w:rFonts w:ascii="Times New Roman" w:hAnsi="Times New Roman" w:cs="Times New Roman"/>
          <w:sz w:val="24"/>
          <w:szCs w:val="24"/>
        </w:rPr>
        <w:t xml:space="preserve"> свойства тел, тепловые явления и процессы, используя основные положения атомно-молекулярного учения о строении вещества и закон сохранения энергии;</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различать</w:t>
      </w:r>
      <w:proofErr w:type="gramEnd"/>
      <w:r w:rsidRPr="00E5706C">
        <w:rPr>
          <w:rFonts w:ascii="Times New Roman" w:hAnsi="Times New Roman" w:cs="Times New Roman"/>
          <w:sz w:val="24"/>
          <w:szCs w:val="24"/>
        </w:rPr>
        <w:t xml:space="preserve"> основные признаки изученных физических моделей строения газов, жидкостей и твердых тел;</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приводить</w:t>
      </w:r>
      <w:proofErr w:type="gramEnd"/>
      <w:r w:rsidRPr="00E5706C">
        <w:rPr>
          <w:rFonts w:ascii="Times New Roman" w:hAnsi="Times New Roman" w:cs="Times New Roman"/>
          <w:sz w:val="24"/>
          <w:szCs w:val="24"/>
        </w:rPr>
        <w:t xml:space="preserve"> примеры практического использования физических знаний о тепловых явлениях;</w:t>
      </w:r>
    </w:p>
    <w:p w:rsid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5706C">
        <w:rPr>
          <w:rFonts w:ascii="Times New Roman" w:hAnsi="Times New Roman" w:cs="Times New Roman"/>
          <w:sz w:val="24"/>
          <w:szCs w:val="24"/>
        </w:rPr>
        <w:t>решать задачи, используя закон сохранения энергии в тепловых процессах и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теплового двигателя):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070C6E" w:rsidRPr="00E5706C" w:rsidRDefault="00070C6E"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
    <w:p w:rsidR="00251C28" w:rsidRPr="00E5706C" w:rsidRDefault="00251C28" w:rsidP="00251C28">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5706C">
        <w:rPr>
          <w:rFonts w:ascii="Times New Roman" w:hAnsi="Times New Roman" w:cs="Times New Roman"/>
          <w:b/>
          <w:sz w:val="24"/>
          <w:szCs w:val="24"/>
        </w:rPr>
        <w:lastRenderedPageBreak/>
        <w:t>Выпускник получит возможность:</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использовать</w:t>
      </w:r>
      <w:proofErr w:type="gramEnd"/>
      <w:r w:rsidRPr="00251C28">
        <w:rPr>
          <w:rFonts w:ascii="Times New Roman" w:hAnsi="Times New Roman" w:cs="Times New Roman"/>
          <w:sz w:val="24"/>
          <w:szCs w:val="24"/>
        </w:rPr>
        <w:t xml:space="preserve"> знания о тепловых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экологических последствий работы двигателей внутреннего сгорания, тепловых и гидроэлектростанций;</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различать</w:t>
      </w:r>
      <w:proofErr w:type="gramEnd"/>
      <w:r w:rsidRPr="00251C28">
        <w:rPr>
          <w:rFonts w:ascii="Times New Roman" w:hAnsi="Times New Roman" w:cs="Times New Roman"/>
          <w:sz w:val="24"/>
          <w:szCs w:val="24"/>
        </w:rPr>
        <w:t xml:space="preserve"> границы применимости физических законов, понимать всеобщий характер фундаментальных физических законов (закон сохранения энергии в тепловых процессах) и ограниченность использования частных законов;</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находить</w:t>
      </w:r>
      <w:proofErr w:type="gramEnd"/>
      <w:r w:rsidRPr="00251C28">
        <w:rPr>
          <w:rFonts w:ascii="Times New Roman" w:hAnsi="Times New Roman" w:cs="Times New Roman"/>
          <w:sz w:val="24"/>
          <w:szCs w:val="24"/>
        </w:rPr>
        <w:t xml:space="preserve"> адекватную предложенной задаче физическую модель, разрешать проблему как на основе имеющихся знаний о тепловых явлениях с использованием математического аппарата, так и при помощи методов оценки.</w:t>
      </w:r>
    </w:p>
    <w:p w:rsidR="00251C28" w:rsidRPr="00E5706C" w:rsidRDefault="00251C28" w:rsidP="00251C28">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sidRPr="00E5706C">
        <w:rPr>
          <w:rFonts w:ascii="Times New Roman" w:hAnsi="Times New Roman" w:cs="Times New Roman"/>
          <w:b/>
          <w:sz w:val="24"/>
          <w:szCs w:val="24"/>
        </w:rPr>
        <w:t>Электрические и магнитные явления</w:t>
      </w:r>
    </w:p>
    <w:p w:rsidR="00251C28" w:rsidRPr="00E5706C" w:rsidRDefault="00251C28" w:rsidP="00251C28">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5706C">
        <w:rPr>
          <w:rFonts w:ascii="Times New Roman" w:hAnsi="Times New Roman" w:cs="Times New Roman"/>
          <w:b/>
          <w:sz w:val="24"/>
          <w:szCs w:val="24"/>
        </w:rPr>
        <w:t>Выпускник научится:</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5706C">
        <w:rPr>
          <w:rFonts w:ascii="Times New Roman" w:hAnsi="Times New Roman" w:cs="Times New Roman"/>
          <w:sz w:val="24"/>
          <w:szCs w:val="24"/>
        </w:rPr>
        <w:t>распознавать электромагнитные явления и объяснять на основе имеющихся знаний основные свойства или условия протекания этих явлений: электризация тел, взаимодействие зарядов, электрический ток и его действия (тепловое, химическое, магнитное), взаимодействие магнитов, электромагнитная индукция, действие магнитного поля на проводник с током и на движущуюся заряженную частицу, действие электрического поля на заряженную частицу, электромагнитные волны, прямолинейное распространение света, отражение и преломление света, дисперсия света.</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составлять</w:t>
      </w:r>
      <w:proofErr w:type="gramEnd"/>
      <w:r w:rsidRPr="00E5706C">
        <w:rPr>
          <w:rFonts w:ascii="Times New Roman" w:hAnsi="Times New Roman" w:cs="Times New Roman"/>
          <w:sz w:val="24"/>
          <w:szCs w:val="24"/>
        </w:rPr>
        <w:t xml:space="preserve">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реостат, лампочка, амперметр, вольтметр). </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использовать</w:t>
      </w:r>
      <w:proofErr w:type="gramEnd"/>
      <w:r w:rsidRPr="00E5706C">
        <w:rPr>
          <w:rFonts w:ascii="Times New Roman" w:hAnsi="Times New Roman" w:cs="Times New Roman"/>
          <w:sz w:val="24"/>
          <w:szCs w:val="24"/>
        </w:rPr>
        <w:t xml:space="preserve"> оптические схемы для построения изображений в плоском зеркале и собирающей линзе.</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5706C">
        <w:rPr>
          <w:rFonts w:ascii="Times New Roman" w:hAnsi="Times New Roman" w:cs="Times New Roman"/>
          <w:sz w:val="24"/>
          <w:szCs w:val="24"/>
        </w:rPr>
        <w:t>описывать изученные свойства тел и электромагнитные явления, используя физические величины: электрический заряд,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при описании верно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анализировать</w:t>
      </w:r>
      <w:proofErr w:type="gramEnd"/>
      <w:r w:rsidRPr="00E5706C">
        <w:rPr>
          <w:rFonts w:ascii="Times New Roman" w:hAnsi="Times New Roman" w:cs="Times New Roman"/>
          <w:sz w:val="24"/>
          <w:szCs w:val="24"/>
        </w:rPr>
        <w:t xml:space="preserve"> свойства тел, электромагнитные явления и процессы, используя физические законы: закон сохранения электрического заряда, закон Ома для участка цепи, закон Джоуля-Ленца, закон прямолинейного распространения света, закон отражения света, закон преломления света; при этом различать словесную формулировку закона и его математическое выражение.</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приводить</w:t>
      </w:r>
      <w:proofErr w:type="gramEnd"/>
      <w:r w:rsidRPr="00E5706C">
        <w:rPr>
          <w:rFonts w:ascii="Times New Roman" w:hAnsi="Times New Roman" w:cs="Times New Roman"/>
          <w:sz w:val="24"/>
          <w:szCs w:val="24"/>
        </w:rPr>
        <w:t xml:space="preserve"> примеры практического использования физических знаний о электромагнитных явлениях</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r w:rsidRPr="00E5706C">
        <w:rPr>
          <w:rFonts w:ascii="Times New Roman" w:hAnsi="Times New Roman" w:cs="Times New Roman"/>
          <w:sz w:val="24"/>
          <w:szCs w:val="24"/>
        </w:rPr>
        <w:t xml:space="preserve">решать задачи, используя физические законы (закон Ома для участка цепи, закон Джоуля-Ленца, закон прямолинейного распространения света, закон отражения света, закон преломления света)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фокусное расстояние и оптическая сила линзы, скорость электромагнитных волн, длина волны и частота света, формулы расчета электрического сопротивления </w:t>
      </w:r>
      <w:proofErr w:type="spellStart"/>
      <w:r w:rsidRPr="00E5706C">
        <w:rPr>
          <w:rFonts w:ascii="Times New Roman" w:hAnsi="Times New Roman" w:cs="Times New Roman"/>
          <w:sz w:val="24"/>
          <w:szCs w:val="24"/>
        </w:rPr>
        <w:t>припоследовательномипараллельном</w:t>
      </w:r>
      <w:proofErr w:type="spellEnd"/>
      <w:r w:rsidRPr="00E5706C">
        <w:rPr>
          <w:rFonts w:ascii="Times New Roman" w:hAnsi="Times New Roman" w:cs="Times New Roman"/>
          <w:sz w:val="24"/>
          <w:szCs w:val="24"/>
        </w:rPr>
        <w:t xml:space="preserve"> соединении проводников): на основе анализа условия задачи записывать краткое условие, выделять физические величины, законы и формулы, необходимые для ее решения, проводить расчеты и оценивать реальность полученного значения физической величины.</w:t>
      </w:r>
    </w:p>
    <w:p w:rsidR="00251C28" w:rsidRPr="00E5706C" w:rsidRDefault="00251C28" w:rsidP="00251C28">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5706C">
        <w:rPr>
          <w:rFonts w:ascii="Times New Roman" w:hAnsi="Times New Roman" w:cs="Times New Roman"/>
          <w:b/>
          <w:sz w:val="24"/>
          <w:szCs w:val="24"/>
        </w:rPr>
        <w:t>Выпускник получит возможность:</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использовать</w:t>
      </w:r>
      <w:proofErr w:type="gramEnd"/>
      <w:r w:rsidRPr="00251C28">
        <w:rPr>
          <w:rFonts w:ascii="Times New Roman" w:hAnsi="Times New Roman" w:cs="Times New Roman"/>
          <w:sz w:val="24"/>
          <w:szCs w:val="24"/>
        </w:rPr>
        <w:t xml:space="preserve"> знания об электромагнитных явлениях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 приводить примеры влияния электромагнитных излучений на живые организмы;</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lastRenderedPageBreak/>
        <w:t>различать</w:t>
      </w:r>
      <w:proofErr w:type="gramEnd"/>
      <w:r w:rsidRPr="00251C28">
        <w:rPr>
          <w:rFonts w:ascii="Times New Roman" w:hAnsi="Times New Roman" w:cs="Times New Roman"/>
          <w:sz w:val="24"/>
          <w:szCs w:val="24"/>
        </w:rPr>
        <w:t xml:space="preserve"> границы применимости физических законов, понимать всеобщий характер фундаментальных законов (закон сохранения электрического заряда) и ограниченность использования частных законов (закон Ома для участка цепи, закон Джоуля-Ленца и др.);</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использовать</w:t>
      </w:r>
      <w:proofErr w:type="gramEnd"/>
      <w:r w:rsidRPr="00251C28">
        <w:rPr>
          <w:rFonts w:ascii="Times New Roman" w:hAnsi="Times New Roman" w:cs="Times New Roman"/>
          <w:sz w:val="24"/>
          <w:szCs w:val="24"/>
        </w:rPr>
        <w:t xml:space="preserve">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находить</w:t>
      </w:r>
      <w:proofErr w:type="gramEnd"/>
      <w:r w:rsidRPr="00251C28">
        <w:rPr>
          <w:rFonts w:ascii="Times New Roman" w:hAnsi="Times New Roman" w:cs="Times New Roman"/>
          <w:sz w:val="24"/>
          <w:szCs w:val="24"/>
        </w:rPr>
        <w:t xml:space="preserve"> адекватную предложенной задаче физическую модель, разрешать проблему как на основе имеющихся знаний об электромагнитных явлениях с использованием математического аппарата, так и при помощи методов оценки.</w:t>
      </w:r>
    </w:p>
    <w:p w:rsidR="00251C28" w:rsidRPr="00E5706C" w:rsidRDefault="00251C28" w:rsidP="00251C28">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sidRPr="00E5706C">
        <w:rPr>
          <w:rFonts w:ascii="Times New Roman" w:hAnsi="Times New Roman" w:cs="Times New Roman"/>
          <w:b/>
          <w:sz w:val="24"/>
          <w:szCs w:val="24"/>
        </w:rPr>
        <w:t>Квантовые явления</w:t>
      </w:r>
    </w:p>
    <w:p w:rsidR="00251C28" w:rsidRPr="00E5706C" w:rsidRDefault="00251C28" w:rsidP="00251C28">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5706C">
        <w:rPr>
          <w:rFonts w:ascii="Times New Roman" w:hAnsi="Times New Roman" w:cs="Times New Roman"/>
          <w:b/>
          <w:sz w:val="24"/>
          <w:szCs w:val="24"/>
        </w:rPr>
        <w:t>Выпускник научится:</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распознавать</w:t>
      </w:r>
      <w:proofErr w:type="gramEnd"/>
      <w:r w:rsidRPr="00E5706C">
        <w:rPr>
          <w:rFonts w:ascii="Times New Roman" w:hAnsi="Times New Roman" w:cs="Times New Roman"/>
          <w:sz w:val="24"/>
          <w:szCs w:val="24"/>
        </w:rPr>
        <w:t xml:space="preserve"> квантовые явления и объяснять на основе имеющихся знаний основные свойства или условия протекания этих явлений: естественная и искусственная радиоактивность, α-, β- и γ-излучения, возникновение линейчатого спектра излучения атома;</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описывать</w:t>
      </w:r>
      <w:proofErr w:type="gramEnd"/>
      <w:r w:rsidRPr="00E5706C">
        <w:rPr>
          <w:rFonts w:ascii="Times New Roman" w:hAnsi="Times New Roman" w:cs="Times New Roman"/>
          <w:sz w:val="24"/>
          <w:szCs w:val="24"/>
        </w:rPr>
        <w:t xml:space="preserve"> изученные квантовые явления, используя физические величины: массовое число, зарядовое число, период полураспада, энергия фотонов; при описании правильно трактовать физический смысл используемых величин, их обозначения и единицы измерения; находить формулы, связывающие данную физическую величину с другими величинами, вычислять значение физической величины;</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анализировать</w:t>
      </w:r>
      <w:proofErr w:type="gramEnd"/>
      <w:r w:rsidRPr="00E5706C">
        <w:rPr>
          <w:rFonts w:ascii="Times New Roman" w:hAnsi="Times New Roman" w:cs="Times New Roman"/>
          <w:sz w:val="24"/>
          <w:szCs w:val="24"/>
        </w:rPr>
        <w:t xml:space="preserve"> квантовые явления, используя физические законы и постулаты: закон сохранения энергии, закон сохранения электрического заряда, закон сохранения массового числа, закономерности излучения и поглощения света атомом, при этом различать словесную формулировку закона и его математическое выражение;</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различать</w:t>
      </w:r>
      <w:proofErr w:type="gramEnd"/>
      <w:r w:rsidRPr="00E5706C">
        <w:rPr>
          <w:rFonts w:ascii="Times New Roman" w:hAnsi="Times New Roman" w:cs="Times New Roman"/>
          <w:sz w:val="24"/>
          <w:szCs w:val="24"/>
        </w:rPr>
        <w:t xml:space="preserve"> основные признаки планетарной модели атома, нуклонной модели атомного ядра;</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приводить</w:t>
      </w:r>
      <w:proofErr w:type="gramEnd"/>
      <w:r w:rsidRPr="00E5706C">
        <w:rPr>
          <w:rFonts w:ascii="Times New Roman" w:hAnsi="Times New Roman" w:cs="Times New Roman"/>
          <w:sz w:val="24"/>
          <w:szCs w:val="24"/>
        </w:rPr>
        <w:t xml:space="preserve"> примеры проявления в природе и практического использования радиоактивности, ядерных и термоядерных реакций, спектрального анализа.</w:t>
      </w:r>
    </w:p>
    <w:p w:rsidR="00251C28" w:rsidRPr="00E5706C" w:rsidRDefault="00251C28" w:rsidP="00251C28">
      <w:pPr>
        <w:tabs>
          <w:tab w:val="left" w:pos="709"/>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5706C">
        <w:rPr>
          <w:rFonts w:ascii="Times New Roman" w:hAnsi="Times New Roman" w:cs="Times New Roman"/>
          <w:b/>
          <w:sz w:val="24"/>
          <w:szCs w:val="24"/>
        </w:rPr>
        <w:t>Выпускник получит возможность:</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использовать</w:t>
      </w:r>
      <w:proofErr w:type="gramEnd"/>
      <w:r w:rsidRPr="00251C28">
        <w:rPr>
          <w:rFonts w:ascii="Times New Roman" w:hAnsi="Times New Roman" w:cs="Times New Roman"/>
          <w:sz w:val="24"/>
          <w:szCs w:val="24"/>
        </w:rPr>
        <w:t xml:space="preserve"> полученные знания в повседневной жизни при обращении с приборами и техническими устройствами (счетчик ионизирующих частиц, дозиметр), для сохранения здоровья и соблюдения норм экологического поведения в окружающей среде;</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соотносить</w:t>
      </w:r>
      <w:proofErr w:type="gramEnd"/>
      <w:r w:rsidRPr="00251C28">
        <w:rPr>
          <w:rFonts w:ascii="Times New Roman" w:hAnsi="Times New Roman" w:cs="Times New Roman"/>
          <w:sz w:val="24"/>
          <w:szCs w:val="24"/>
        </w:rPr>
        <w:t xml:space="preserve"> энергию связи атомных ядер с дефектом массы;</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приводить</w:t>
      </w:r>
      <w:proofErr w:type="gramEnd"/>
      <w:r w:rsidRPr="00251C28">
        <w:rPr>
          <w:rFonts w:ascii="Times New Roman" w:hAnsi="Times New Roman" w:cs="Times New Roman"/>
          <w:sz w:val="24"/>
          <w:szCs w:val="24"/>
        </w:rPr>
        <w:t xml:space="preserve"> примеры влияния радиоактивных излучений на живые организмы; понимать принцип действия дозиметра и различать условия его использования;</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понимать</w:t>
      </w:r>
      <w:proofErr w:type="gramEnd"/>
      <w:r w:rsidRPr="00251C28">
        <w:rPr>
          <w:rFonts w:ascii="Times New Roman" w:hAnsi="Times New Roman" w:cs="Times New Roman"/>
          <w:sz w:val="24"/>
          <w:szCs w:val="24"/>
        </w:rPr>
        <w:t xml:space="preserve"> экологические проблемы, возникающие при использовании атомных электростанций, и пути решения этих проблем, перспективы использования управляемого термоядерного синтеза.</w:t>
      </w:r>
    </w:p>
    <w:p w:rsidR="00251C28" w:rsidRPr="00E5706C" w:rsidRDefault="00251C28" w:rsidP="00251C28">
      <w:pPr>
        <w:tabs>
          <w:tab w:val="left" w:pos="851"/>
        </w:tabs>
        <w:autoSpaceDE w:val="0"/>
        <w:autoSpaceDN w:val="0"/>
        <w:adjustRightInd w:val="0"/>
        <w:spacing w:after="0" w:line="240" w:lineRule="auto"/>
        <w:ind w:firstLine="709"/>
        <w:jc w:val="center"/>
        <w:rPr>
          <w:rFonts w:ascii="Times New Roman" w:hAnsi="Times New Roman" w:cs="Times New Roman"/>
          <w:b/>
          <w:sz w:val="24"/>
          <w:szCs w:val="24"/>
        </w:rPr>
      </w:pPr>
      <w:r w:rsidRPr="00E5706C">
        <w:rPr>
          <w:rFonts w:ascii="Times New Roman" w:hAnsi="Times New Roman" w:cs="Times New Roman"/>
          <w:b/>
          <w:sz w:val="24"/>
          <w:szCs w:val="24"/>
        </w:rPr>
        <w:t>Элементы астрономии</w:t>
      </w:r>
    </w:p>
    <w:p w:rsidR="00251C28" w:rsidRPr="00E5706C" w:rsidRDefault="00251C28" w:rsidP="00251C28">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5706C">
        <w:rPr>
          <w:rFonts w:ascii="Times New Roman" w:hAnsi="Times New Roman" w:cs="Times New Roman"/>
          <w:b/>
          <w:sz w:val="24"/>
          <w:szCs w:val="24"/>
        </w:rPr>
        <w:t>Выпускник научится:</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указывать</w:t>
      </w:r>
      <w:proofErr w:type="gramEnd"/>
      <w:r w:rsidRPr="00E5706C">
        <w:rPr>
          <w:rFonts w:ascii="Times New Roman" w:hAnsi="Times New Roman" w:cs="Times New Roman"/>
          <w:sz w:val="24"/>
          <w:szCs w:val="24"/>
        </w:rPr>
        <w:t xml:space="preserve"> названия планет Солнечной системы; различать основные признаки суточного вращения звездного неба, движения Луны, Солнца и планет относительно звезд;</w:t>
      </w:r>
    </w:p>
    <w:p w:rsidR="00251C28" w:rsidRPr="00E5706C"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E5706C">
        <w:rPr>
          <w:rFonts w:ascii="Times New Roman" w:hAnsi="Times New Roman" w:cs="Times New Roman"/>
          <w:sz w:val="24"/>
          <w:szCs w:val="24"/>
        </w:rPr>
        <w:t>понимать</w:t>
      </w:r>
      <w:proofErr w:type="gramEnd"/>
      <w:r w:rsidRPr="00E5706C">
        <w:rPr>
          <w:rFonts w:ascii="Times New Roman" w:hAnsi="Times New Roman" w:cs="Times New Roman"/>
          <w:sz w:val="24"/>
          <w:szCs w:val="24"/>
        </w:rPr>
        <w:t xml:space="preserve"> различия между гелиоцентрической и геоцентрической системами мира;</w:t>
      </w:r>
    </w:p>
    <w:p w:rsidR="00251C28" w:rsidRPr="00E5706C" w:rsidRDefault="00251C28" w:rsidP="00251C28">
      <w:pPr>
        <w:tabs>
          <w:tab w:val="left" w:pos="851"/>
        </w:tabs>
        <w:autoSpaceDE w:val="0"/>
        <w:autoSpaceDN w:val="0"/>
        <w:adjustRightInd w:val="0"/>
        <w:spacing w:after="0" w:line="240" w:lineRule="auto"/>
        <w:ind w:firstLine="709"/>
        <w:jc w:val="both"/>
        <w:rPr>
          <w:rFonts w:ascii="Times New Roman" w:hAnsi="Times New Roman" w:cs="Times New Roman"/>
          <w:b/>
          <w:sz w:val="24"/>
          <w:szCs w:val="24"/>
        </w:rPr>
      </w:pPr>
      <w:r w:rsidRPr="00E5706C">
        <w:rPr>
          <w:rFonts w:ascii="Times New Roman" w:hAnsi="Times New Roman" w:cs="Times New Roman"/>
          <w:b/>
          <w:sz w:val="24"/>
          <w:szCs w:val="24"/>
        </w:rPr>
        <w:t>Выпускник получит возможность:</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указывать</w:t>
      </w:r>
      <w:proofErr w:type="gramEnd"/>
      <w:r w:rsidRPr="00251C28">
        <w:rPr>
          <w:rFonts w:ascii="Times New Roman" w:hAnsi="Times New Roman" w:cs="Times New Roman"/>
          <w:sz w:val="24"/>
          <w:szCs w:val="24"/>
        </w:rPr>
        <w:t xml:space="preserve"> общие свойства и отличия планет земной группы и планет-гигантов; малых тел Солнечной системы и больших планет; пользоваться картой звездного неба при наблюдениях звездного неба;</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различать</w:t>
      </w:r>
      <w:proofErr w:type="gramEnd"/>
      <w:r w:rsidRPr="00251C28">
        <w:rPr>
          <w:rFonts w:ascii="Times New Roman" w:hAnsi="Times New Roman" w:cs="Times New Roman"/>
          <w:sz w:val="24"/>
          <w:szCs w:val="24"/>
        </w:rPr>
        <w:t xml:space="preserve"> основные характеристики звезд (размер, цвет, температура) соотносить цвет звезды с ее температурой;</w:t>
      </w:r>
    </w:p>
    <w:p w:rsidR="00251C28" w:rsidRPr="00251C28" w:rsidRDefault="00251C28" w:rsidP="00251C28">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hAnsi="Times New Roman" w:cs="Times New Roman"/>
          <w:sz w:val="24"/>
          <w:szCs w:val="24"/>
        </w:rPr>
      </w:pPr>
      <w:proofErr w:type="gramStart"/>
      <w:r w:rsidRPr="00251C28">
        <w:rPr>
          <w:rFonts w:ascii="Times New Roman" w:hAnsi="Times New Roman" w:cs="Times New Roman"/>
          <w:sz w:val="24"/>
          <w:szCs w:val="24"/>
        </w:rPr>
        <w:t>различать</w:t>
      </w:r>
      <w:proofErr w:type="gramEnd"/>
      <w:r w:rsidRPr="00251C28">
        <w:rPr>
          <w:rFonts w:ascii="Times New Roman" w:hAnsi="Times New Roman" w:cs="Times New Roman"/>
          <w:sz w:val="24"/>
          <w:szCs w:val="24"/>
        </w:rPr>
        <w:t xml:space="preserve"> гипотезы о происхождении Солнечной системы.</w:t>
      </w:r>
    </w:p>
    <w:p w:rsidR="00BB4038" w:rsidRPr="00251C28" w:rsidRDefault="00BB4038" w:rsidP="00BB4038">
      <w:pPr>
        <w:pStyle w:val="a4"/>
        <w:shd w:val="clear" w:color="auto" w:fill="FFFFFF"/>
        <w:spacing w:before="0" w:beforeAutospacing="0" w:after="0"/>
        <w:ind w:firstLine="709"/>
        <w:rPr>
          <w:b/>
          <w:bCs/>
          <w:color w:val="000000" w:themeColor="text1"/>
        </w:rPr>
      </w:pPr>
    </w:p>
    <w:p w:rsidR="00070C6E" w:rsidRDefault="00070C6E" w:rsidP="00BB4038">
      <w:pPr>
        <w:pStyle w:val="a4"/>
        <w:shd w:val="clear" w:color="auto" w:fill="FFFFFF"/>
        <w:spacing w:before="0" w:beforeAutospacing="0" w:after="0"/>
        <w:ind w:firstLine="709"/>
        <w:jc w:val="center"/>
        <w:rPr>
          <w:b/>
          <w:bCs/>
          <w:color w:val="000000" w:themeColor="text1"/>
        </w:rPr>
      </w:pPr>
    </w:p>
    <w:p w:rsidR="00070C6E" w:rsidRDefault="00070C6E" w:rsidP="00BB4038">
      <w:pPr>
        <w:pStyle w:val="a4"/>
        <w:shd w:val="clear" w:color="auto" w:fill="FFFFFF"/>
        <w:spacing w:before="0" w:beforeAutospacing="0" w:after="0"/>
        <w:ind w:firstLine="709"/>
        <w:jc w:val="center"/>
        <w:rPr>
          <w:b/>
          <w:bCs/>
          <w:color w:val="000000" w:themeColor="text1"/>
        </w:rPr>
      </w:pPr>
    </w:p>
    <w:p w:rsidR="00070C6E" w:rsidRDefault="00070C6E" w:rsidP="00BB4038">
      <w:pPr>
        <w:pStyle w:val="a4"/>
        <w:shd w:val="clear" w:color="auto" w:fill="FFFFFF"/>
        <w:spacing w:before="0" w:beforeAutospacing="0" w:after="0"/>
        <w:ind w:firstLine="709"/>
        <w:jc w:val="center"/>
        <w:rPr>
          <w:b/>
          <w:bCs/>
          <w:color w:val="000000" w:themeColor="text1"/>
        </w:rPr>
      </w:pPr>
    </w:p>
    <w:p w:rsidR="00070C6E" w:rsidRDefault="00070C6E" w:rsidP="00BB4038">
      <w:pPr>
        <w:pStyle w:val="a4"/>
        <w:shd w:val="clear" w:color="auto" w:fill="FFFFFF"/>
        <w:spacing w:before="0" w:beforeAutospacing="0" w:after="0"/>
        <w:ind w:firstLine="709"/>
        <w:jc w:val="center"/>
        <w:rPr>
          <w:b/>
          <w:bCs/>
          <w:color w:val="000000" w:themeColor="text1"/>
        </w:rPr>
      </w:pPr>
    </w:p>
    <w:p w:rsidR="00BB4038" w:rsidRDefault="00BB4038" w:rsidP="00BB4038">
      <w:pPr>
        <w:pStyle w:val="a4"/>
        <w:shd w:val="clear" w:color="auto" w:fill="FFFFFF"/>
        <w:spacing w:before="0" w:beforeAutospacing="0" w:after="0"/>
        <w:ind w:firstLine="709"/>
        <w:jc w:val="center"/>
        <w:rPr>
          <w:b/>
          <w:bCs/>
          <w:color w:val="000000" w:themeColor="text1"/>
        </w:rPr>
      </w:pPr>
      <w:r>
        <w:rPr>
          <w:b/>
          <w:bCs/>
          <w:color w:val="000000" w:themeColor="text1"/>
        </w:rPr>
        <w:lastRenderedPageBreak/>
        <w:t>Содержание программы</w:t>
      </w:r>
    </w:p>
    <w:p w:rsidR="00BB4038" w:rsidRDefault="00BB4038" w:rsidP="00BB4038">
      <w:pPr>
        <w:pStyle w:val="a4"/>
        <w:shd w:val="clear" w:color="auto" w:fill="FFFFFF"/>
        <w:spacing w:before="0" w:beforeAutospacing="0" w:after="0"/>
        <w:ind w:firstLine="709"/>
        <w:jc w:val="center"/>
        <w:rPr>
          <w:b/>
          <w:bCs/>
          <w:color w:val="000000" w:themeColor="text1"/>
        </w:rPr>
      </w:pPr>
    </w:p>
    <w:p w:rsidR="00BB4038" w:rsidRPr="00BB4038" w:rsidRDefault="00BB4038" w:rsidP="00BB4038">
      <w:pPr>
        <w:pStyle w:val="a4"/>
        <w:shd w:val="clear" w:color="auto" w:fill="FFFFFF"/>
        <w:spacing w:before="0" w:beforeAutospacing="0" w:after="0"/>
        <w:ind w:firstLine="709"/>
        <w:rPr>
          <w:color w:val="000000" w:themeColor="text1"/>
        </w:rPr>
      </w:pPr>
      <w:r w:rsidRPr="00BB4038">
        <w:rPr>
          <w:b/>
          <w:bCs/>
          <w:color w:val="000000" w:themeColor="text1"/>
        </w:rPr>
        <w:t>Электродинамика (продолжение)</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Магнитное поле тока. Индукция магнитного поля. Сила Ампера. Сила Лоренца. Самоиндукция. Индуктивность. Энергия магнитного поля. Магнитные свойства вещества. Электродвигатель. Закон электромагнитной индукции. Правило Ленца. Индукционный генератор электрического тока.</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b/>
          <w:bCs/>
          <w:color w:val="000000" w:themeColor="text1"/>
        </w:rPr>
        <w:t>Демонстрации</w:t>
      </w:r>
    </w:p>
    <w:p w:rsidR="00BB4038" w:rsidRPr="00BB4038" w:rsidRDefault="00BB4038" w:rsidP="00BB4038">
      <w:pPr>
        <w:pStyle w:val="a4"/>
        <w:numPr>
          <w:ilvl w:val="0"/>
          <w:numId w:val="23"/>
        </w:numPr>
        <w:shd w:val="clear" w:color="auto" w:fill="FFFFFF"/>
        <w:spacing w:before="0" w:beforeAutospacing="0" w:after="0"/>
        <w:ind w:left="0" w:firstLine="709"/>
        <w:rPr>
          <w:color w:val="000000" w:themeColor="text1"/>
        </w:rPr>
      </w:pPr>
      <w:r w:rsidRPr="00BB4038">
        <w:rPr>
          <w:color w:val="000000" w:themeColor="text1"/>
        </w:rPr>
        <w:t>Магнитное взаимодействие токов.</w:t>
      </w:r>
    </w:p>
    <w:p w:rsidR="00BB4038" w:rsidRPr="00BB4038" w:rsidRDefault="00BB4038" w:rsidP="00BB4038">
      <w:pPr>
        <w:pStyle w:val="a4"/>
        <w:numPr>
          <w:ilvl w:val="0"/>
          <w:numId w:val="23"/>
        </w:numPr>
        <w:shd w:val="clear" w:color="auto" w:fill="FFFFFF"/>
        <w:spacing w:before="0" w:beforeAutospacing="0" w:after="0"/>
        <w:ind w:left="0" w:firstLine="709"/>
        <w:rPr>
          <w:color w:val="000000" w:themeColor="text1"/>
        </w:rPr>
      </w:pPr>
      <w:r w:rsidRPr="00BB4038">
        <w:rPr>
          <w:color w:val="000000" w:themeColor="text1"/>
        </w:rPr>
        <w:t>Отклонение электронного пучка магнитным полем.</w:t>
      </w:r>
    </w:p>
    <w:p w:rsidR="00BB4038" w:rsidRPr="00BB4038" w:rsidRDefault="00BB4038" w:rsidP="00BB4038">
      <w:pPr>
        <w:pStyle w:val="a4"/>
        <w:numPr>
          <w:ilvl w:val="0"/>
          <w:numId w:val="23"/>
        </w:numPr>
        <w:shd w:val="clear" w:color="auto" w:fill="FFFFFF"/>
        <w:spacing w:before="0" w:beforeAutospacing="0" w:after="0"/>
        <w:ind w:left="0" w:firstLine="709"/>
        <w:rPr>
          <w:color w:val="000000" w:themeColor="text1"/>
        </w:rPr>
      </w:pPr>
      <w:r w:rsidRPr="00BB4038">
        <w:rPr>
          <w:color w:val="000000" w:themeColor="text1"/>
        </w:rPr>
        <w:t>Магнитная запись звука.</w:t>
      </w:r>
    </w:p>
    <w:p w:rsidR="00BB4038" w:rsidRPr="00BB4038" w:rsidRDefault="00BB4038" w:rsidP="00BB4038">
      <w:pPr>
        <w:pStyle w:val="a4"/>
        <w:numPr>
          <w:ilvl w:val="0"/>
          <w:numId w:val="23"/>
        </w:numPr>
        <w:shd w:val="clear" w:color="auto" w:fill="FFFFFF"/>
        <w:spacing w:before="0" w:beforeAutospacing="0" w:after="0"/>
        <w:ind w:left="0" w:firstLine="709"/>
        <w:rPr>
          <w:color w:val="000000" w:themeColor="text1"/>
        </w:rPr>
      </w:pPr>
      <w:r w:rsidRPr="00BB4038">
        <w:rPr>
          <w:color w:val="000000" w:themeColor="text1"/>
        </w:rPr>
        <w:t>Зависимость ЭДС индукции от скорости изменения магнитного потока.</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b/>
          <w:bCs/>
          <w:color w:val="000000" w:themeColor="text1"/>
        </w:rPr>
        <w:t>Лабораторные работы</w:t>
      </w:r>
    </w:p>
    <w:p w:rsid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Наблюдение действия магнитного поля на ток.</w:t>
      </w:r>
    </w:p>
    <w:p w:rsidR="00070C6E" w:rsidRPr="00BB4038" w:rsidRDefault="00070C6E" w:rsidP="00BB4038">
      <w:pPr>
        <w:pStyle w:val="a4"/>
        <w:shd w:val="clear" w:color="auto" w:fill="FFFFFF"/>
        <w:spacing w:before="0" w:beforeAutospacing="0" w:after="0"/>
        <w:ind w:firstLine="709"/>
        <w:rPr>
          <w:color w:val="000000" w:themeColor="text1"/>
        </w:rPr>
      </w:pPr>
      <w:r w:rsidRPr="0000272E">
        <w:t>Изучение явления электромагнитной индукции</w:t>
      </w:r>
      <w:r>
        <w:t>.</w:t>
      </w:r>
    </w:p>
    <w:p w:rsidR="00BB4038" w:rsidRPr="00BB4038" w:rsidRDefault="00BB4038" w:rsidP="00BB4038">
      <w:pPr>
        <w:pStyle w:val="a4"/>
        <w:shd w:val="clear" w:color="auto" w:fill="FFFFFF"/>
        <w:spacing w:before="0" w:beforeAutospacing="0" w:after="0"/>
        <w:ind w:firstLine="709"/>
        <w:rPr>
          <w:b/>
          <w:bCs/>
          <w:color w:val="000000" w:themeColor="text1"/>
        </w:rPr>
      </w:pPr>
    </w:p>
    <w:p w:rsidR="00BB4038" w:rsidRPr="00BB4038" w:rsidRDefault="00BB4038" w:rsidP="00BB4038">
      <w:pPr>
        <w:pStyle w:val="a4"/>
        <w:shd w:val="clear" w:color="auto" w:fill="FFFFFF"/>
        <w:spacing w:before="0" w:beforeAutospacing="0" w:after="0"/>
        <w:ind w:firstLine="709"/>
        <w:rPr>
          <w:color w:val="000000" w:themeColor="text1"/>
        </w:rPr>
      </w:pPr>
      <w:r w:rsidRPr="00BB4038">
        <w:rPr>
          <w:b/>
          <w:bCs/>
          <w:color w:val="000000" w:themeColor="text1"/>
        </w:rPr>
        <w:t>Электромагнитные колебания и волны</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Колебательный контур. Свободные и вынужденные электромагнитные колебания. Гармонические электромагнитные колебания. Электрический резонанс. Производство, передача и потребление электрической энергии.</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Электромагнитное поле. Электромагнитные волны. Скорость электромагнитных волн. Свойства электромагнитных волн. Принципы радиосвязи и телевидения.</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Скорость света. Законы отражения и преломления света. Интерференция света. Дифракция света. Дифракционная решетка. Поляризация света. Дисперсия света. Линзы. Формула тонкой линзы. Оптические приборы.</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Постулаты специальной теории относительности. Полная энергия. Энергия покоя. Релятивистский импульс. Дефект масс и энергия связи.</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b/>
          <w:bCs/>
          <w:color w:val="000000" w:themeColor="text1"/>
        </w:rPr>
        <w:t>Демонстрации</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Свободные электромагнитные колебания.</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Осциллограмма переменного тока.</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Генератор переменного тока.</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Излучение и прием электромагнитных волн.</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Отражение и преломление электромагнитных волн.</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Интерференция света.</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Дифракция света.</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Получение спектра с помощью призмы.</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Получение спектра с помощью дифракционной решетки.</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Поляризация света.</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Прямолинейное распространение, отражение и преломление света.</w:t>
      </w:r>
    </w:p>
    <w:p w:rsidR="00BB4038" w:rsidRPr="00BB4038" w:rsidRDefault="00BB4038" w:rsidP="00BB4038">
      <w:pPr>
        <w:pStyle w:val="a4"/>
        <w:numPr>
          <w:ilvl w:val="0"/>
          <w:numId w:val="24"/>
        </w:numPr>
        <w:shd w:val="clear" w:color="auto" w:fill="FFFFFF"/>
        <w:spacing w:before="0" w:beforeAutospacing="0" w:after="0"/>
        <w:ind w:left="0" w:firstLine="709"/>
        <w:rPr>
          <w:color w:val="000000" w:themeColor="text1"/>
        </w:rPr>
      </w:pPr>
      <w:r w:rsidRPr="00BB4038">
        <w:rPr>
          <w:color w:val="000000" w:themeColor="text1"/>
        </w:rPr>
        <w:t>Оптические приборы.</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b/>
          <w:bCs/>
          <w:color w:val="000000" w:themeColor="text1"/>
        </w:rPr>
        <w:t>Лабораторные работы</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Измерение показателя преломления стекла.</w:t>
      </w:r>
    </w:p>
    <w:p w:rsidR="00BB4038" w:rsidRPr="00BB4038" w:rsidRDefault="00BB4038" w:rsidP="00BB4038">
      <w:pPr>
        <w:pStyle w:val="a4"/>
        <w:shd w:val="clear" w:color="auto" w:fill="FFFFFF"/>
        <w:spacing w:before="0" w:beforeAutospacing="0" w:after="0"/>
        <w:ind w:firstLine="709"/>
        <w:rPr>
          <w:color w:val="000000" w:themeColor="text1"/>
        </w:rPr>
      </w:pPr>
    </w:p>
    <w:p w:rsidR="00BB4038" w:rsidRPr="00BB4038" w:rsidRDefault="00BB4038" w:rsidP="00BB4038">
      <w:pPr>
        <w:pStyle w:val="a4"/>
        <w:shd w:val="clear" w:color="auto" w:fill="FFFFFF"/>
        <w:spacing w:before="0" w:beforeAutospacing="0" w:after="0"/>
        <w:ind w:firstLine="709"/>
        <w:rPr>
          <w:color w:val="000000" w:themeColor="text1"/>
        </w:rPr>
      </w:pPr>
      <w:r w:rsidRPr="00BB4038">
        <w:rPr>
          <w:b/>
          <w:bCs/>
          <w:color w:val="000000" w:themeColor="text1"/>
        </w:rPr>
        <w:t>Квантовая физика</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Гипотеза Планка о квантах. Фотоэлектрический эффект. Законы фотоэффекта. Уравнение Эйнштейна для фотоэффекта. Фотон. Давление света. Корпускулярно-волновой дуализм.</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Модели строения атома. Опыты Резерфорда. Объяснение линейчатого спектра водорода на основе квантовых постулатов Бора.</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Состав и строение атомного ядра. Свойства ядерных сил. Энергия связи атомных ядер. Виды радиоактивных превращений атомных ядер. Закон радиоактивного распада. Свойства ионизирующих ядерных излучений. Доза излучения.</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Ядерные реакции. Цепная реакция деления ядер. Ядерная энергетика. Термоядерный синтез.</w:t>
      </w:r>
    </w:p>
    <w:p w:rsid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Элементарные частицы. Фундаментальные взаимодействия.</w:t>
      </w:r>
    </w:p>
    <w:p w:rsidR="00070C6E" w:rsidRPr="00BB4038" w:rsidRDefault="00070C6E" w:rsidP="00BB4038">
      <w:pPr>
        <w:pStyle w:val="a4"/>
        <w:shd w:val="clear" w:color="auto" w:fill="FFFFFF"/>
        <w:spacing w:before="0" w:beforeAutospacing="0" w:after="0"/>
        <w:ind w:firstLine="709"/>
        <w:rPr>
          <w:color w:val="000000" w:themeColor="text1"/>
        </w:rPr>
      </w:pPr>
    </w:p>
    <w:p w:rsidR="00BB4038" w:rsidRPr="00BB4038" w:rsidRDefault="00BB4038" w:rsidP="00BB4038">
      <w:pPr>
        <w:pStyle w:val="a4"/>
        <w:shd w:val="clear" w:color="auto" w:fill="FFFFFF"/>
        <w:spacing w:before="0" w:beforeAutospacing="0" w:after="0"/>
        <w:rPr>
          <w:color w:val="000000" w:themeColor="text1"/>
        </w:rPr>
      </w:pPr>
      <w:r w:rsidRPr="00BB4038">
        <w:rPr>
          <w:b/>
          <w:bCs/>
          <w:color w:val="000000" w:themeColor="text1"/>
        </w:rPr>
        <w:lastRenderedPageBreak/>
        <w:t>Демонстрации</w:t>
      </w:r>
    </w:p>
    <w:p w:rsidR="00BB4038" w:rsidRPr="00BB4038" w:rsidRDefault="00BB4038" w:rsidP="00BB4038">
      <w:pPr>
        <w:pStyle w:val="a4"/>
        <w:numPr>
          <w:ilvl w:val="0"/>
          <w:numId w:val="25"/>
        </w:numPr>
        <w:shd w:val="clear" w:color="auto" w:fill="FFFFFF"/>
        <w:spacing w:before="0" w:beforeAutospacing="0" w:after="0"/>
        <w:ind w:left="0" w:firstLine="709"/>
        <w:rPr>
          <w:color w:val="000000" w:themeColor="text1"/>
        </w:rPr>
      </w:pPr>
      <w:r w:rsidRPr="00BB4038">
        <w:rPr>
          <w:color w:val="000000" w:themeColor="text1"/>
        </w:rPr>
        <w:t>Фотоэффект.</w:t>
      </w:r>
    </w:p>
    <w:p w:rsidR="00BB4038" w:rsidRPr="00BB4038" w:rsidRDefault="00BB4038" w:rsidP="00BB4038">
      <w:pPr>
        <w:pStyle w:val="a4"/>
        <w:numPr>
          <w:ilvl w:val="0"/>
          <w:numId w:val="25"/>
        </w:numPr>
        <w:shd w:val="clear" w:color="auto" w:fill="FFFFFF"/>
        <w:spacing w:before="0" w:beforeAutospacing="0" w:after="0"/>
        <w:ind w:left="0" w:firstLine="709"/>
        <w:rPr>
          <w:color w:val="000000" w:themeColor="text1"/>
        </w:rPr>
      </w:pPr>
      <w:r w:rsidRPr="00BB4038">
        <w:rPr>
          <w:color w:val="000000" w:themeColor="text1"/>
        </w:rPr>
        <w:t>Линейчатые спектры излучения.</w:t>
      </w:r>
    </w:p>
    <w:p w:rsidR="00BB4038" w:rsidRPr="00BB4038" w:rsidRDefault="00BB4038" w:rsidP="00BB4038">
      <w:pPr>
        <w:pStyle w:val="a4"/>
        <w:numPr>
          <w:ilvl w:val="0"/>
          <w:numId w:val="25"/>
        </w:numPr>
        <w:shd w:val="clear" w:color="auto" w:fill="FFFFFF"/>
        <w:spacing w:before="0" w:beforeAutospacing="0" w:after="0"/>
        <w:ind w:left="0" w:firstLine="709"/>
        <w:rPr>
          <w:color w:val="000000" w:themeColor="text1"/>
        </w:rPr>
      </w:pPr>
      <w:r w:rsidRPr="00BB4038">
        <w:rPr>
          <w:color w:val="000000" w:themeColor="text1"/>
        </w:rPr>
        <w:t>Лазер.</w:t>
      </w:r>
    </w:p>
    <w:p w:rsidR="00BB4038" w:rsidRPr="00BB4038" w:rsidRDefault="00BB4038" w:rsidP="00BB4038">
      <w:pPr>
        <w:pStyle w:val="a4"/>
        <w:numPr>
          <w:ilvl w:val="0"/>
          <w:numId w:val="25"/>
        </w:numPr>
        <w:shd w:val="clear" w:color="auto" w:fill="FFFFFF"/>
        <w:spacing w:before="0" w:beforeAutospacing="0" w:after="0"/>
        <w:ind w:left="0" w:firstLine="709"/>
        <w:rPr>
          <w:color w:val="000000" w:themeColor="text1"/>
        </w:rPr>
      </w:pPr>
      <w:r w:rsidRPr="00BB4038">
        <w:rPr>
          <w:color w:val="000000" w:themeColor="text1"/>
        </w:rPr>
        <w:t>Счетчик ионизирующих излучений.</w:t>
      </w:r>
    </w:p>
    <w:p w:rsidR="00BB4038" w:rsidRPr="00BB4038" w:rsidRDefault="00BB4038" w:rsidP="00BB4038">
      <w:pPr>
        <w:pStyle w:val="a4"/>
        <w:shd w:val="clear" w:color="auto" w:fill="FFFFFF"/>
        <w:spacing w:before="0" w:beforeAutospacing="0" w:after="0"/>
        <w:ind w:firstLine="709"/>
        <w:rPr>
          <w:color w:val="000000" w:themeColor="text1"/>
        </w:rPr>
      </w:pPr>
    </w:p>
    <w:p w:rsidR="00BB4038" w:rsidRPr="00BB4038" w:rsidRDefault="00070C6E" w:rsidP="00BB4038">
      <w:pPr>
        <w:pStyle w:val="a4"/>
        <w:shd w:val="clear" w:color="auto" w:fill="FFFFFF"/>
        <w:spacing w:before="0" w:beforeAutospacing="0" w:after="0"/>
        <w:ind w:firstLine="709"/>
        <w:rPr>
          <w:color w:val="000000" w:themeColor="text1"/>
        </w:rPr>
      </w:pPr>
      <w:r>
        <w:rPr>
          <w:b/>
          <w:bCs/>
          <w:color w:val="000000" w:themeColor="text1"/>
        </w:rPr>
        <w:t>Астрономия</w:t>
      </w:r>
    </w:p>
    <w:p w:rsidR="00BB4038" w:rsidRPr="00BB4038" w:rsidRDefault="00BB4038" w:rsidP="00BB4038">
      <w:pPr>
        <w:pStyle w:val="a4"/>
        <w:shd w:val="clear" w:color="auto" w:fill="FFFFFF"/>
        <w:spacing w:before="0" w:beforeAutospacing="0" w:after="0"/>
        <w:ind w:firstLine="709"/>
        <w:rPr>
          <w:color w:val="000000" w:themeColor="text1"/>
        </w:rPr>
      </w:pPr>
      <w:r w:rsidRPr="00BB4038">
        <w:rPr>
          <w:color w:val="000000" w:themeColor="text1"/>
        </w:rPr>
        <w:t>Расстояние до Луны, Солнца и ближайших звезд. Космические исследования, их научное и экономическое значение. Природа Солнца и звезд, источники энергии. Физические характеристики звезд. Современные представления о происхождении и эволюции Солнца и звезд. Наша Галактика и место Солнечной системы в ней. Другие галактики. Представление о расширении Вселенной.</w:t>
      </w:r>
    </w:p>
    <w:p w:rsidR="00BB4038" w:rsidRPr="00BB4038" w:rsidRDefault="002E320D" w:rsidP="00BB4038">
      <w:pPr>
        <w:pStyle w:val="a4"/>
        <w:shd w:val="clear" w:color="auto" w:fill="FFFFFF"/>
        <w:spacing w:before="0" w:beforeAutospacing="0" w:after="0"/>
        <w:ind w:firstLine="709"/>
        <w:rPr>
          <w:color w:val="000000" w:themeColor="text1"/>
        </w:rPr>
      </w:pPr>
      <w:r>
        <w:rPr>
          <w:b/>
          <w:bCs/>
          <w:color w:val="000000" w:themeColor="text1"/>
        </w:rPr>
        <w:t>Обобщающее п</w:t>
      </w:r>
      <w:r w:rsidR="0000272E">
        <w:rPr>
          <w:b/>
          <w:bCs/>
          <w:color w:val="000000" w:themeColor="text1"/>
        </w:rPr>
        <w:t>овторение.</w:t>
      </w:r>
    </w:p>
    <w:p w:rsidR="00BB4038" w:rsidRDefault="00BB4038" w:rsidP="00BB4038">
      <w:pPr>
        <w:pStyle w:val="a4"/>
        <w:shd w:val="clear" w:color="auto" w:fill="FFFFFF"/>
        <w:spacing w:before="0" w:beforeAutospacing="0" w:after="0" w:line="360" w:lineRule="auto"/>
        <w:ind w:firstLine="709"/>
        <w:jc w:val="center"/>
        <w:rPr>
          <w:color w:val="000000" w:themeColor="text1"/>
          <w:sz w:val="28"/>
          <w:szCs w:val="28"/>
        </w:rPr>
      </w:pPr>
    </w:p>
    <w:p w:rsidR="007B5C88" w:rsidRDefault="00BB4038" w:rsidP="007B5C88">
      <w:pPr>
        <w:spacing w:after="0" w:line="240" w:lineRule="auto"/>
        <w:ind w:left="720"/>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w:t>
      </w:r>
    </w:p>
    <w:p w:rsidR="0000272E" w:rsidRDefault="0000272E" w:rsidP="007B5C88">
      <w:pPr>
        <w:spacing w:after="0" w:line="240" w:lineRule="auto"/>
        <w:ind w:left="720"/>
        <w:jc w:val="center"/>
        <w:rPr>
          <w:rFonts w:ascii="Times New Roman" w:hAnsi="Times New Roman" w:cs="Times New Roman"/>
          <w:b/>
          <w:sz w:val="24"/>
          <w:szCs w:val="24"/>
        </w:rPr>
      </w:pPr>
    </w:p>
    <w:p w:rsidR="0000272E" w:rsidRDefault="0000272E" w:rsidP="007B5C88">
      <w:pPr>
        <w:spacing w:after="0" w:line="240" w:lineRule="auto"/>
        <w:ind w:left="720"/>
        <w:jc w:val="center"/>
        <w:rPr>
          <w:rFonts w:ascii="Times New Roman" w:hAnsi="Times New Roman" w:cs="Times New Roman"/>
          <w:b/>
          <w:sz w:val="24"/>
          <w:szCs w:val="24"/>
        </w:rPr>
      </w:pPr>
    </w:p>
    <w:tbl>
      <w:tblPr>
        <w:tblStyle w:val="af7"/>
        <w:tblW w:w="9639" w:type="dxa"/>
        <w:tblInd w:w="250" w:type="dxa"/>
        <w:tblLayout w:type="fixed"/>
        <w:tblLook w:val="04A0" w:firstRow="1" w:lastRow="0" w:firstColumn="1" w:lastColumn="0" w:noHBand="0" w:noVBand="1"/>
      </w:tblPr>
      <w:tblGrid>
        <w:gridCol w:w="709"/>
        <w:gridCol w:w="7513"/>
        <w:gridCol w:w="1417"/>
      </w:tblGrid>
      <w:tr w:rsidR="001260D1" w:rsidRPr="0000272E" w:rsidTr="00070C6E">
        <w:trPr>
          <w:trHeight w:val="448"/>
        </w:trPr>
        <w:tc>
          <w:tcPr>
            <w:tcW w:w="709" w:type="dxa"/>
          </w:tcPr>
          <w:p w:rsidR="001260D1" w:rsidRPr="0000272E" w:rsidRDefault="001260D1" w:rsidP="0000272E">
            <w:pPr>
              <w:jc w:val="both"/>
              <w:rPr>
                <w:rFonts w:ascii="Times New Roman" w:hAnsi="Times New Roman" w:cs="Times New Roman"/>
                <w:b/>
                <w:color w:val="000000"/>
              </w:rPr>
            </w:pPr>
            <w:r w:rsidRPr="0000272E">
              <w:rPr>
                <w:rFonts w:ascii="Times New Roman" w:hAnsi="Times New Roman" w:cs="Times New Roman"/>
                <w:b/>
                <w:color w:val="000000"/>
              </w:rPr>
              <w:t>№</w:t>
            </w:r>
          </w:p>
        </w:tc>
        <w:tc>
          <w:tcPr>
            <w:tcW w:w="7513" w:type="dxa"/>
          </w:tcPr>
          <w:p w:rsidR="001260D1" w:rsidRPr="0000272E" w:rsidRDefault="00070C6E" w:rsidP="0000272E">
            <w:pPr>
              <w:jc w:val="center"/>
              <w:rPr>
                <w:rFonts w:ascii="Times New Roman" w:hAnsi="Times New Roman" w:cs="Times New Roman"/>
                <w:b/>
                <w:color w:val="000000"/>
              </w:rPr>
            </w:pPr>
            <w:r>
              <w:rPr>
                <w:rFonts w:ascii="Times New Roman" w:hAnsi="Times New Roman" w:cs="Times New Roman"/>
                <w:b/>
                <w:color w:val="000000"/>
              </w:rPr>
              <w:t>Наименование темы</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b/>
              </w:rPr>
              <w:t>Количество часов</w:t>
            </w:r>
          </w:p>
        </w:tc>
      </w:tr>
      <w:tr w:rsidR="001260D1" w:rsidRPr="0000272E" w:rsidTr="001260D1">
        <w:trPr>
          <w:trHeight w:val="360"/>
        </w:trPr>
        <w:tc>
          <w:tcPr>
            <w:tcW w:w="709" w:type="dxa"/>
          </w:tcPr>
          <w:p w:rsidR="001260D1" w:rsidRPr="0000272E" w:rsidRDefault="001260D1" w:rsidP="0000272E">
            <w:pPr>
              <w:jc w:val="center"/>
              <w:rPr>
                <w:rFonts w:ascii="Times New Roman" w:hAnsi="Times New Roman" w:cs="Times New Roman"/>
                <w:b/>
              </w:rPr>
            </w:pPr>
            <w:r w:rsidRPr="0000272E">
              <w:rPr>
                <w:rFonts w:ascii="Times New Roman" w:hAnsi="Times New Roman" w:cs="Times New Roman"/>
                <w:b/>
              </w:rPr>
              <w:t xml:space="preserve"> </w:t>
            </w:r>
          </w:p>
        </w:tc>
        <w:tc>
          <w:tcPr>
            <w:tcW w:w="7513" w:type="dxa"/>
          </w:tcPr>
          <w:p w:rsidR="001260D1" w:rsidRDefault="001260D1" w:rsidP="0000272E">
            <w:pPr>
              <w:jc w:val="center"/>
              <w:rPr>
                <w:rFonts w:ascii="Times New Roman" w:hAnsi="Times New Roman" w:cs="Times New Roman"/>
                <w:b/>
              </w:rPr>
            </w:pPr>
            <w:r>
              <w:rPr>
                <w:rFonts w:ascii="Times New Roman" w:hAnsi="Times New Roman" w:cs="Times New Roman"/>
                <w:b/>
              </w:rPr>
              <w:t>«</w:t>
            </w:r>
            <w:r w:rsidRPr="0000272E">
              <w:rPr>
                <w:rFonts w:ascii="Times New Roman" w:hAnsi="Times New Roman" w:cs="Times New Roman"/>
                <w:b/>
              </w:rPr>
              <w:t>Магнитное поле» (5 часов)</w:t>
            </w:r>
          </w:p>
          <w:p w:rsidR="001260D1" w:rsidRPr="0000272E" w:rsidRDefault="001260D1" w:rsidP="0000272E">
            <w:pPr>
              <w:jc w:val="center"/>
              <w:rPr>
                <w:rFonts w:ascii="Times New Roman" w:hAnsi="Times New Roman" w:cs="Times New Roman"/>
                <w:b/>
              </w:rPr>
            </w:pPr>
          </w:p>
        </w:tc>
        <w:tc>
          <w:tcPr>
            <w:tcW w:w="1417" w:type="dxa"/>
          </w:tcPr>
          <w:p w:rsidR="001260D1" w:rsidRPr="0000272E" w:rsidRDefault="001260D1" w:rsidP="001260D1">
            <w:pPr>
              <w:jc w:val="center"/>
              <w:rPr>
                <w:rFonts w:ascii="Times New Roman" w:hAnsi="Times New Roman" w:cs="Times New Roman"/>
                <w:b/>
              </w:rPr>
            </w:pPr>
          </w:p>
        </w:tc>
      </w:tr>
      <w:tr w:rsidR="001260D1" w:rsidRPr="0000272E" w:rsidTr="001260D1">
        <w:trPr>
          <w:trHeight w:val="96"/>
        </w:trPr>
        <w:tc>
          <w:tcPr>
            <w:tcW w:w="709" w:type="dxa"/>
          </w:tcPr>
          <w:p w:rsidR="001260D1" w:rsidRPr="0000272E" w:rsidRDefault="001260D1" w:rsidP="0000272E">
            <w:pPr>
              <w:pStyle w:val="af1"/>
              <w:numPr>
                <w:ilvl w:val="0"/>
                <w:numId w:val="27"/>
              </w:numPr>
              <w:ind w:left="473"/>
              <w:jc w:val="both"/>
              <w:rPr>
                <w:rFonts w:ascii="Times New Roman" w:eastAsia="Times New Roman" w:hAnsi="Times New Roman" w:cs="Times New Roman"/>
                <w:color w:val="000000"/>
              </w:rPr>
            </w:pPr>
          </w:p>
        </w:tc>
        <w:tc>
          <w:tcPr>
            <w:tcW w:w="7513" w:type="dxa"/>
          </w:tcPr>
          <w:p w:rsidR="001260D1" w:rsidRPr="0000272E" w:rsidRDefault="001260D1" w:rsidP="001260D1">
            <w:pPr>
              <w:rPr>
                <w:rFonts w:ascii="Times New Roman" w:hAnsi="Times New Roman" w:cs="Times New Roman"/>
              </w:rPr>
            </w:pPr>
            <w:r w:rsidRPr="0000272E">
              <w:rPr>
                <w:rFonts w:ascii="Times New Roman" w:hAnsi="Times New Roman" w:cs="Times New Roman"/>
              </w:rPr>
              <w:t xml:space="preserve">Взаимодействие токов. </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559"/>
        </w:trPr>
        <w:tc>
          <w:tcPr>
            <w:tcW w:w="709" w:type="dxa"/>
          </w:tcPr>
          <w:p w:rsidR="001260D1" w:rsidRPr="0000272E" w:rsidRDefault="001260D1" w:rsidP="0000272E">
            <w:pPr>
              <w:pStyle w:val="af1"/>
              <w:numPr>
                <w:ilvl w:val="0"/>
                <w:numId w:val="27"/>
              </w:numPr>
              <w:ind w:left="473"/>
              <w:jc w:val="both"/>
              <w:rPr>
                <w:rFonts w:ascii="Times New Roman" w:eastAsia="Times New Roman" w:hAnsi="Times New Roman" w:cs="Times New Roman"/>
                <w:color w:val="000000"/>
              </w:rPr>
            </w:pP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Вектор магнитной индукции. Линии магнитной индукции</w:t>
            </w:r>
            <w:r>
              <w:rPr>
                <w:rFonts w:ascii="Times New Roman" w:hAnsi="Times New Roman" w:cs="Times New Roman"/>
              </w:rPr>
              <w:t>.</w:t>
            </w:r>
            <w:r w:rsidRPr="0000272E">
              <w:rPr>
                <w:rFonts w:ascii="Times New Roman" w:hAnsi="Times New Roman" w:cs="Times New Roman"/>
              </w:rPr>
              <w:t xml:space="preserve"> </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359"/>
        </w:trPr>
        <w:tc>
          <w:tcPr>
            <w:tcW w:w="709" w:type="dxa"/>
          </w:tcPr>
          <w:p w:rsidR="001260D1" w:rsidRPr="0000272E" w:rsidRDefault="001260D1" w:rsidP="0000272E">
            <w:pPr>
              <w:pStyle w:val="af1"/>
              <w:numPr>
                <w:ilvl w:val="0"/>
                <w:numId w:val="27"/>
              </w:numPr>
              <w:ind w:left="473"/>
              <w:jc w:val="both"/>
              <w:rPr>
                <w:rFonts w:ascii="Times New Roman" w:eastAsia="Times New Roman" w:hAnsi="Times New Roman" w:cs="Times New Roman"/>
                <w:color w:val="000000"/>
              </w:rPr>
            </w:pP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Сила Ампера</w:t>
            </w:r>
            <w:r>
              <w:rPr>
                <w:rFonts w:ascii="Times New Roman" w:hAnsi="Times New Roman" w:cs="Times New Roman"/>
              </w:rPr>
              <w:t>.</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381"/>
        </w:trPr>
        <w:tc>
          <w:tcPr>
            <w:tcW w:w="709" w:type="dxa"/>
          </w:tcPr>
          <w:p w:rsidR="001260D1" w:rsidRPr="0000272E" w:rsidRDefault="001260D1" w:rsidP="0000272E">
            <w:pPr>
              <w:pStyle w:val="af1"/>
              <w:numPr>
                <w:ilvl w:val="0"/>
                <w:numId w:val="27"/>
              </w:numPr>
              <w:ind w:left="473"/>
              <w:jc w:val="both"/>
              <w:rPr>
                <w:rFonts w:ascii="Times New Roman" w:eastAsia="Times New Roman" w:hAnsi="Times New Roman" w:cs="Times New Roman"/>
                <w:color w:val="000000"/>
              </w:rPr>
            </w:pP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Сила Лоренца</w:t>
            </w:r>
            <w:r>
              <w:rPr>
                <w:rFonts w:ascii="Times New Roman" w:hAnsi="Times New Roman" w:cs="Times New Roman"/>
              </w:rPr>
              <w:t>.</w:t>
            </w:r>
            <w:r w:rsidRPr="0000272E">
              <w:rPr>
                <w:rFonts w:ascii="Times New Roman" w:hAnsi="Times New Roman" w:cs="Times New Roman"/>
              </w:rPr>
              <w:t xml:space="preserve"> </w:t>
            </w:r>
            <w:proofErr w:type="gramStart"/>
            <w:r w:rsidRPr="001260D1">
              <w:rPr>
                <w:rFonts w:ascii="Times New Roman" w:hAnsi="Times New Roman" w:cs="Times New Roman"/>
                <w:i/>
                <w:u w:val="single"/>
              </w:rPr>
              <w:t>Лабораторная  работа</w:t>
            </w:r>
            <w:proofErr w:type="gramEnd"/>
            <w:r w:rsidRPr="001260D1">
              <w:rPr>
                <w:rFonts w:ascii="Times New Roman" w:hAnsi="Times New Roman" w:cs="Times New Roman"/>
                <w:i/>
                <w:u w:val="single"/>
              </w:rPr>
              <w:t xml:space="preserve"> №1.</w:t>
            </w:r>
            <w:r w:rsidRPr="0000272E">
              <w:rPr>
                <w:rFonts w:ascii="Times New Roman" w:hAnsi="Times New Roman" w:cs="Times New Roman"/>
              </w:rPr>
              <w:t xml:space="preserve"> «Наблюдение действия магнитного поля на ток».</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415"/>
        </w:trPr>
        <w:tc>
          <w:tcPr>
            <w:tcW w:w="709" w:type="dxa"/>
          </w:tcPr>
          <w:p w:rsidR="001260D1" w:rsidRPr="0000272E" w:rsidRDefault="001260D1" w:rsidP="0000272E">
            <w:pPr>
              <w:pStyle w:val="af1"/>
              <w:numPr>
                <w:ilvl w:val="0"/>
                <w:numId w:val="27"/>
              </w:numPr>
              <w:ind w:left="473"/>
              <w:jc w:val="both"/>
              <w:rPr>
                <w:rFonts w:ascii="Times New Roman" w:eastAsia="Times New Roman" w:hAnsi="Times New Roman" w:cs="Times New Roman"/>
                <w:color w:val="000000"/>
              </w:rPr>
            </w:pP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Решение задач по теме «Магнитное поле».</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139"/>
        </w:trPr>
        <w:tc>
          <w:tcPr>
            <w:tcW w:w="709" w:type="dxa"/>
          </w:tcPr>
          <w:p w:rsidR="001260D1" w:rsidRPr="0000272E" w:rsidRDefault="001260D1" w:rsidP="0000272E">
            <w:pPr>
              <w:jc w:val="center"/>
              <w:rPr>
                <w:rFonts w:ascii="Times New Roman" w:hAnsi="Times New Roman" w:cs="Times New Roman"/>
              </w:rPr>
            </w:pPr>
            <w:r w:rsidRPr="0000272E">
              <w:rPr>
                <w:rFonts w:ascii="Times New Roman" w:hAnsi="Times New Roman" w:cs="Times New Roman"/>
                <w:b/>
              </w:rPr>
              <w:t xml:space="preserve"> </w:t>
            </w:r>
          </w:p>
        </w:tc>
        <w:tc>
          <w:tcPr>
            <w:tcW w:w="7513" w:type="dxa"/>
          </w:tcPr>
          <w:p w:rsidR="001260D1" w:rsidRDefault="001260D1" w:rsidP="0000272E">
            <w:pPr>
              <w:jc w:val="center"/>
              <w:rPr>
                <w:rFonts w:ascii="Times New Roman" w:hAnsi="Times New Roman" w:cs="Times New Roman"/>
                <w:b/>
              </w:rPr>
            </w:pPr>
            <w:r w:rsidRPr="0000272E">
              <w:rPr>
                <w:rFonts w:ascii="Times New Roman" w:hAnsi="Times New Roman" w:cs="Times New Roman"/>
                <w:b/>
              </w:rPr>
              <w:t>«Электромагнитная индукция» (6 часов)</w:t>
            </w:r>
          </w:p>
          <w:p w:rsidR="001260D1" w:rsidRPr="0000272E" w:rsidRDefault="001260D1" w:rsidP="0000272E">
            <w:pPr>
              <w:jc w:val="center"/>
              <w:rPr>
                <w:rFonts w:ascii="Times New Roman" w:hAnsi="Times New Roman" w:cs="Times New Roman"/>
              </w:rPr>
            </w:pPr>
          </w:p>
        </w:tc>
        <w:tc>
          <w:tcPr>
            <w:tcW w:w="1417" w:type="dxa"/>
          </w:tcPr>
          <w:p w:rsidR="001260D1" w:rsidRPr="0000272E" w:rsidRDefault="001260D1" w:rsidP="001260D1">
            <w:pPr>
              <w:jc w:val="center"/>
              <w:rPr>
                <w:rFonts w:ascii="Times New Roman" w:hAnsi="Times New Roman" w:cs="Times New Roman"/>
              </w:rPr>
            </w:pPr>
          </w:p>
        </w:tc>
      </w:tr>
      <w:tr w:rsidR="001260D1" w:rsidRPr="0000272E" w:rsidTr="001260D1">
        <w:trPr>
          <w:trHeight w:val="139"/>
        </w:trPr>
        <w:tc>
          <w:tcPr>
            <w:tcW w:w="709" w:type="dxa"/>
          </w:tcPr>
          <w:p w:rsidR="001260D1" w:rsidRPr="0000272E" w:rsidRDefault="001260D1" w:rsidP="0000272E">
            <w:pPr>
              <w:pStyle w:val="af1"/>
              <w:numPr>
                <w:ilvl w:val="0"/>
                <w:numId w:val="27"/>
              </w:numPr>
              <w:ind w:left="473"/>
              <w:jc w:val="both"/>
              <w:rPr>
                <w:rFonts w:ascii="Times New Roman" w:eastAsia="Times New Roman" w:hAnsi="Times New Roman" w:cs="Times New Roman"/>
                <w:color w:val="000000"/>
              </w:rPr>
            </w:pP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Явление электромагнитной индукции.</w:t>
            </w:r>
            <w:r>
              <w:rPr>
                <w:rFonts w:ascii="Times New Roman" w:hAnsi="Times New Roman" w:cs="Times New Roman"/>
              </w:rPr>
              <w:t xml:space="preserve"> </w:t>
            </w:r>
            <w:r w:rsidRPr="0000272E">
              <w:rPr>
                <w:rFonts w:ascii="Times New Roman" w:hAnsi="Times New Roman" w:cs="Times New Roman"/>
              </w:rPr>
              <w:t>Магнитный поток.</w:t>
            </w:r>
          </w:p>
          <w:p w:rsidR="001260D1" w:rsidRPr="0000272E" w:rsidRDefault="001260D1" w:rsidP="0000272E">
            <w:pPr>
              <w:rPr>
                <w:rFonts w:ascii="Times New Roman" w:hAnsi="Times New Roman" w:cs="Times New Roman"/>
              </w:rPr>
            </w:pPr>
            <w:proofErr w:type="gramStart"/>
            <w:r w:rsidRPr="001260D1">
              <w:rPr>
                <w:rFonts w:ascii="Times New Roman" w:hAnsi="Times New Roman" w:cs="Times New Roman"/>
                <w:i/>
                <w:u w:val="single"/>
              </w:rPr>
              <w:t>Лабораторная  работа</w:t>
            </w:r>
            <w:proofErr w:type="gramEnd"/>
            <w:r w:rsidRPr="001260D1">
              <w:rPr>
                <w:rFonts w:ascii="Times New Roman" w:hAnsi="Times New Roman" w:cs="Times New Roman"/>
                <w:i/>
                <w:u w:val="single"/>
              </w:rPr>
              <w:t xml:space="preserve"> №2.</w:t>
            </w:r>
            <w:r w:rsidRPr="0000272E">
              <w:rPr>
                <w:rFonts w:ascii="Times New Roman" w:hAnsi="Times New Roman" w:cs="Times New Roman"/>
              </w:rPr>
              <w:t xml:space="preserve"> «Изучение явления электромагнитной индукции».</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318"/>
        </w:trPr>
        <w:tc>
          <w:tcPr>
            <w:tcW w:w="709" w:type="dxa"/>
            <w:tcBorders>
              <w:bottom w:val="single" w:sz="4" w:space="0" w:color="auto"/>
            </w:tcBorders>
          </w:tcPr>
          <w:p w:rsidR="001260D1" w:rsidRPr="0000272E" w:rsidRDefault="001260D1" w:rsidP="0000272E">
            <w:pPr>
              <w:pStyle w:val="af1"/>
              <w:numPr>
                <w:ilvl w:val="0"/>
                <w:numId w:val="27"/>
              </w:numPr>
              <w:ind w:left="473"/>
              <w:jc w:val="both"/>
              <w:rPr>
                <w:rFonts w:ascii="Times New Roman" w:eastAsia="Times New Roman" w:hAnsi="Times New Roman" w:cs="Times New Roman"/>
                <w:color w:val="000000"/>
              </w:rPr>
            </w:pPr>
          </w:p>
        </w:tc>
        <w:tc>
          <w:tcPr>
            <w:tcW w:w="7513" w:type="dxa"/>
            <w:tcBorders>
              <w:bottom w:val="single" w:sz="4" w:space="0" w:color="auto"/>
            </w:tcBorders>
          </w:tcPr>
          <w:p w:rsidR="001260D1" w:rsidRPr="0000272E" w:rsidRDefault="001260D1" w:rsidP="0000272E">
            <w:pPr>
              <w:rPr>
                <w:rFonts w:ascii="Times New Roman" w:hAnsi="Times New Roman" w:cs="Times New Roman"/>
              </w:rPr>
            </w:pPr>
            <w:r>
              <w:rPr>
                <w:rFonts w:ascii="Times New Roman" w:hAnsi="Times New Roman" w:cs="Times New Roman"/>
              </w:rPr>
              <w:t xml:space="preserve">Правило Ленца. </w:t>
            </w:r>
            <w:r w:rsidRPr="0000272E">
              <w:rPr>
                <w:rFonts w:ascii="Times New Roman" w:hAnsi="Times New Roman" w:cs="Times New Roman"/>
              </w:rPr>
              <w:t xml:space="preserve">Закон электромагнитной </w:t>
            </w:r>
            <w:proofErr w:type="gramStart"/>
            <w:r w:rsidRPr="0000272E">
              <w:rPr>
                <w:rFonts w:ascii="Times New Roman" w:hAnsi="Times New Roman" w:cs="Times New Roman"/>
              </w:rPr>
              <w:t xml:space="preserve">индукции. </w:t>
            </w:r>
            <w:r>
              <w:rPr>
                <w:rFonts w:ascii="Times New Roman" w:hAnsi="Times New Roman" w:cs="Times New Roman"/>
              </w:rPr>
              <w:t xml:space="preserve"> </w:t>
            </w:r>
            <w:proofErr w:type="gramEnd"/>
          </w:p>
        </w:tc>
        <w:tc>
          <w:tcPr>
            <w:tcW w:w="1417" w:type="dxa"/>
            <w:tcBorders>
              <w:bottom w:val="single" w:sz="4" w:space="0" w:color="auto"/>
            </w:tcBorders>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00272E">
            <w:pPr>
              <w:pStyle w:val="af1"/>
              <w:numPr>
                <w:ilvl w:val="0"/>
                <w:numId w:val="27"/>
              </w:numPr>
              <w:ind w:left="473"/>
              <w:jc w:val="both"/>
              <w:rPr>
                <w:rFonts w:ascii="Times New Roman" w:eastAsia="Times New Roman" w:hAnsi="Times New Roman" w:cs="Times New Roman"/>
                <w:color w:val="000000"/>
              </w:rPr>
            </w:pP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Направление индукционного тока. Правило Ленца.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425"/>
        </w:trPr>
        <w:tc>
          <w:tcPr>
            <w:tcW w:w="709" w:type="dxa"/>
          </w:tcPr>
          <w:p w:rsidR="001260D1" w:rsidRPr="0000272E" w:rsidRDefault="001260D1" w:rsidP="0000272E">
            <w:pPr>
              <w:pStyle w:val="af1"/>
              <w:numPr>
                <w:ilvl w:val="0"/>
                <w:numId w:val="27"/>
              </w:numPr>
              <w:ind w:left="473"/>
              <w:jc w:val="both"/>
              <w:rPr>
                <w:rFonts w:ascii="Times New Roman" w:eastAsia="Times New Roman" w:hAnsi="Times New Roman" w:cs="Times New Roman"/>
                <w:color w:val="000000"/>
              </w:rPr>
            </w:pP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Самоиндукция. Индуктивность.</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403"/>
        </w:trPr>
        <w:tc>
          <w:tcPr>
            <w:tcW w:w="709" w:type="dxa"/>
          </w:tcPr>
          <w:p w:rsidR="001260D1" w:rsidRPr="0000272E" w:rsidRDefault="001260D1" w:rsidP="0000272E">
            <w:pPr>
              <w:pStyle w:val="af1"/>
              <w:numPr>
                <w:ilvl w:val="0"/>
                <w:numId w:val="27"/>
              </w:numPr>
              <w:ind w:left="473"/>
              <w:jc w:val="both"/>
              <w:rPr>
                <w:rFonts w:ascii="Times New Roman" w:eastAsia="Times New Roman" w:hAnsi="Times New Roman" w:cs="Times New Roman"/>
                <w:color w:val="000000"/>
              </w:rPr>
            </w:pP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Электромагнитное поле.</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369"/>
        </w:trPr>
        <w:tc>
          <w:tcPr>
            <w:tcW w:w="709" w:type="dxa"/>
          </w:tcPr>
          <w:p w:rsidR="001260D1" w:rsidRPr="0000272E" w:rsidRDefault="001260D1" w:rsidP="0000272E">
            <w:pPr>
              <w:pStyle w:val="af1"/>
              <w:numPr>
                <w:ilvl w:val="0"/>
                <w:numId w:val="27"/>
              </w:numPr>
              <w:ind w:left="473"/>
              <w:jc w:val="both"/>
              <w:rPr>
                <w:rFonts w:ascii="Times New Roman" w:eastAsia="Times New Roman" w:hAnsi="Times New Roman" w:cs="Times New Roman"/>
                <w:color w:val="000000"/>
              </w:rPr>
            </w:pPr>
          </w:p>
        </w:tc>
        <w:tc>
          <w:tcPr>
            <w:tcW w:w="7513" w:type="dxa"/>
          </w:tcPr>
          <w:p w:rsidR="001260D1" w:rsidRPr="0000272E" w:rsidRDefault="001260D1" w:rsidP="0000272E">
            <w:pPr>
              <w:rPr>
                <w:rFonts w:ascii="Times New Roman" w:hAnsi="Times New Roman" w:cs="Times New Roman"/>
              </w:rPr>
            </w:pPr>
            <w:r w:rsidRPr="001260D1">
              <w:rPr>
                <w:rFonts w:ascii="Times New Roman" w:hAnsi="Times New Roman" w:cs="Times New Roman"/>
                <w:u w:val="single"/>
              </w:rPr>
              <w:t>Контрольная работа №1.</w:t>
            </w:r>
            <w:r w:rsidRPr="0000272E">
              <w:rPr>
                <w:rFonts w:ascii="Times New Roman" w:hAnsi="Times New Roman" w:cs="Times New Roman"/>
              </w:rPr>
              <w:t xml:space="preserve"> «Магнитное поле. Электромагнитная индукция».</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420"/>
        </w:trPr>
        <w:tc>
          <w:tcPr>
            <w:tcW w:w="709" w:type="dxa"/>
          </w:tcPr>
          <w:p w:rsidR="001260D1" w:rsidRPr="0000272E" w:rsidRDefault="001260D1" w:rsidP="0000272E">
            <w:pPr>
              <w:ind w:left="-567"/>
              <w:jc w:val="center"/>
              <w:rPr>
                <w:rFonts w:ascii="Times New Roman" w:hAnsi="Times New Roman" w:cs="Times New Roman"/>
              </w:rPr>
            </w:pPr>
          </w:p>
        </w:tc>
        <w:tc>
          <w:tcPr>
            <w:tcW w:w="7513" w:type="dxa"/>
          </w:tcPr>
          <w:p w:rsidR="001260D1" w:rsidRDefault="001260D1" w:rsidP="0000272E">
            <w:pPr>
              <w:ind w:left="-567"/>
              <w:jc w:val="center"/>
              <w:rPr>
                <w:rFonts w:ascii="Times New Roman" w:hAnsi="Times New Roman" w:cs="Times New Roman"/>
                <w:b/>
              </w:rPr>
            </w:pPr>
            <w:r w:rsidRPr="0000272E">
              <w:rPr>
                <w:rFonts w:ascii="Times New Roman" w:hAnsi="Times New Roman" w:cs="Times New Roman"/>
                <w:b/>
                <w:bCs/>
              </w:rPr>
              <w:t>«Электромагнитные колебания»</w:t>
            </w:r>
            <w:r w:rsidRPr="0000272E">
              <w:rPr>
                <w:rFonts w:ascii="Times New Roman" w:hAnsi="Times New Roman" w:cs="Times New Roman"/>
                <w:b/>
              </w:rPr>
              <w:t xml:space="preserve"> (9 часов)</w:t>
            </w:r>
          </w:p>
          <w:p w:rsidR="001260D1" w:rsidRPr="0000272E" w:rsidRDefault="001260D1" w:rsidP="0000272E">
            <w:pPr>
              <w:ind w:left="-567"/>
              <w:jc w:val="center"/>
              <w:rPr>
                <w:rFonts w:ascii="Times New Roman" w:hAnsi="Times New Roman" w:cs="Times New Roman"/>
              </w:rPr>
            </w:pPr>
          </w:p>
        </w:tc>
        <w:tc>
          <w:tcPr>
            <w:tcW w:w="1417" w:type="dxa"/>
          </w:tcPr>
          <w:p w:rsidR="001260D1" w:rsidRPr="0000272E" w:rsidRDefault="001260D1" w:rsidP="001260D1">
            <w:pPr>
              <w:ind w:left="-567"/>
              <w:jc w:val="center"/>
              <w:rPr>
                <w:rFonts w:ascii="Times New Roman" w:hAnsi="Times New Roman" w:cs="Times New Roman"/>
              </w:rPr>
            </w:pPr>
          </w:p>
        </w:tc>
      </w:tr>
      <w:tr w:rsidR="001260D1" w:rsidRPr="0000272E" w:rsidTr="001260D1">
        <w:trPr>
          <w:trHeight w:val="139"/>
        </w:trPr>
        <w:tc>
          <w:tcPr>
            <w:tcW w:w="709" w:type="dxa"/>
          </w:tcPr>
          <w:p w:rsidR="001260D1" w:rsidRPr="0000272E" w:rsidRDefault="001260D1" w:rsidP="0000272E">
            <w:pPr>
              <w:jc w:val="both"/>
              <w:rPr>
                <w:rFonts w:ascii="Times New Roman" w:hAnsi="Times New Roman" w:cs="Times New Roman"/>
                <w:color w:val="000000"/>
              </w:rPr>
            </w:pPr>
            <w:r w:rsidRPr="0000272E">
              <w:rPr>
                <w:rFonts w:ascii="Times New Roman" w:hAnsi="Times New Roman" w:cs="Times New Roman"/>
                <w:color w:val="000000"/>
              </w:rPr>
              <w:t>12.</w:t>
            </w:r>
          </w:p>
        </w:tc>
        <w:tc>
          <w:tcPr>
            <w:tcW w:w="7513" w:type="dxa"/>
          </w:tcPr>
          <w:p w:rsidR="001260D1" w:rsidRPr="0000272E" w:rsidRDefault="001260D1" w:rsidP="0000272E">
            <w:pPr>
              <w:pStyle w:val="afb"/>
              <w:snapToGrid w:val="0"/>
              <w:rPr>
                <w:sz w:val="24"/>
                <w:szCs w:val="24"/>
              </w:rPr>
            </w:pPr>
            <w:r w:rsidRPr="0000272E">
              <w:rPr>
                <w:sz w:val="24"/>
                <w:szCs w:val="24"/>
              </w:rPr>
              <w:t>Свободные и вынужденные электромагнитные колебания.</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00272E">
            <w:pPr>
              <w:jc w:val="both"/>
              <w:rPr>
                <w:rFonts w:ascii="Times New Roman" w:hAnsi="Times New Roman" w:cs="Times New Roman"/>
                <w:color w:val="000000"/>
              </w:rPr>
            </w:pPr>
            <w:r w:rsidRPr="0000272E">
              <w:rPr>
                <w:rFonts w:ascii="Times New Roman" w:hAnsi="Times New Roman" w:cs="Times New Roman"/>
                <w:color w:val="000000"/>
              </w:rPr>
              <w:t>13.</w:t>
            </w:r>
          </w:p>
        </w:tc>
        <w:tc>
          <w:tcPr>
            <w:tcW w:w="7513" w:type="dxa"/>
          </w:tcPr>
          <w:p w:rsidR="001260D1" w:rsidRPr="0000272E" w:rsidRDefault="001260D1" w:rsidP="0000272E">
            <w:pPr>
              <w:pStyle w:val="afb"/>
              <w:snapToGrid w:val="0"/>
              <w:rPr>
                <w:sz w:val="24"/>
                <w:szCs w:val="24"/>
              </w:rPr>
            </w:pPr>
            <w:r w:rsidRPr="0000272E">
              <w:rPr>
                <w:sz w:val="24"/>
                <w:szCs w:val="24"/>
              </w:rPr>
              <w:t>Колебательный контур. Превращение энергии при электромагнитных колебаниях.</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315"/>
        </w:trPr>
        <w:tc>
          <w:tcPr>
            <w:tcW w:w="709" w:type="dxa"/>
          </w:tcPr>
          <w:p w:rsidR="001260D1" w:rsidRPr="0000272E" w:rsidRDefault="001260D1" w:rsidP="0000272E">
            <w:pPr>
              <w:jc w:val="both"/>
              <w:rPr>
                <w:rFonts w:ascii="Times New Roman" w:hAnsi="Times New Roman" w:cs="Times New Roman"/>
                <w:color w:val="000000"/>
              </w:rPr>
            </w:pPr>
            <w:r w:rsidRPr="0000272E">
              <w:rPr>
                <w:rFonts w:ascii="Times New Roman" w:hAnsi="Times New Roman" w:cs="Times New Roman"/>
                <w:color w:val="000000"/>
              </w:rPr>
              <w:t>14.</w:t>
            </w:r>
          </w:p>
        </w:tc>
        <w:tc>
          <w:tcPr>
            <w:tcW w:w="7513" w:type="dxa"/>
          </w:tcPr>
          <w:p w:rsidR="001260D1" w:rsidRPr="0000272E" w:rsidRDefault="001260D1" w:rsidP="0000272E">
            <w:pPr>
              <w:pStyle w:val="afb"/>
              <w:snapToGrid w:val="0"/>
              <w:rPr>
                <w:sz w:val="24"/>
                <w:szCs w:val="24"/>
              </w:rPr>
            </w:pPr>
            <w:r w:rsidRPr="0000272E">
              <w:rPr>
                <w:sz w:val="24"/>
                <w:szCs w:val="24"/>
              </w:rPr>
              <w:t>Переменный электрический ток.</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77"/>
        </w:trPr>
        <w:tc>
          <w:tcPr>
            <w:tcW w:w="709" w:type="dxa"/>
          </w:tcPr>
          <w:p w:rsidR="001260D1" w:rsidRPr="0000272E" w:rsidRDefault="001260D1" w:rsidP="0000272E">
            <w:pPr>
              <w:jc w:val="both"/>
              <w:rPr>
                <w:rFonts w:ascii="Times New Roman" w:hAnsi="Times New Roman" w:cs="Times New Roman"/>
                <w:color w:val="000000"/>
              </w:rPr>
            </w:pPr>
            <w:r w:rsidRPr="0000272E">
              <w:rPr>
                <w:rFonts w:ascii="Times New Roman" w:hAnsi="Times New Roman" w:cs="Times New Roman"/>
                <w:color w:val="000000"/>
              </w:rPr>
              <w:t>15.</w:t>
            </w:r>
          </w:p>
        </w:tc>
        <w:tc>
          <w:tcPr>
            <w:tcW w:w="7513" w:type="dxa"/>
          </w:tcPr>
          <w:p w:rsidR="001260D1" w:rsidRPr="0000272E" w:rsidRDefault="001260D1" w:rsidP="0000272E">
            <w:pPr>
              <w:pStyle w:val="afb"/>
              <w:snapToGrid w:val="0"/>
              <w:rPr>
                <w:sz w:val="24"/>
                <w:szCs w:val="24"/>
              </w:rPr>
            </w:pPr>
            <w:r w:rsidRPr="0000272E">
              <w:rPr>
                <w:sz w:val="24"/>
                <w:szCs w:val="24"/>
              </w:rPr>
              <w:t>Активное сопротивление. Действующее значение силы тока и напряжения</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67"/>
        </w:trPr>
        <w:tc>
          <w:tcPr>
            <w:tcW w:w="709" w:type="dxa"/>
          </w:tcPr>
          <w:p w:rsidR="001260D1" w:rsidRPr="0000272E" w:rsidRDefault="001260D1" w:rsidP="0000272E">
            <w:pPr>
              <w:jc w:val="both"/>
              <w:rPr>
                <w:rFonts w:ascii="Times New Roman" w:hAnsi="Times New Roman" w:cs="Times New Roman"/>
                <w:color w:val="000000"/>
              </w:rPr>
            </w:pPr>
            <w:r w:rsidRPr="0000272E">
              <w:rPr>
                <w:rFonts w:ascii="Times New Roman" w:hAnsi="Times New Roman" w:cs="Times New Roman"/>
                <w:color w:val="000000"/>
              </w:rPr>
              <w:t>16.</w:t>
            </w:r>
          </w:p>
        </w:tc>
        <w:tc>
          <w:tcPr>
            <w:tcW w:w="7513" w:type="dxa"/>
          </w:tcPr>
          <w:p w:rsidR="001260D1" w:rsidRPr="0000272E" w:rsidRDefault="001260D1" w:rsidP="0000272E">
            <w:pPr>
              <w:pStyle w:val="afb"/>
              <w:snapToGrid w:val="0"/>
              <w:rPr>
                <w:sz w:val="24"/>
                <w:szCs w:val="24"/>
              </w:rPr>
            </w:pPr>
            <w:r w:rsidRPr="0000272E">
              <w:rPr>
                <w:sz w:val="24"/>
                <w:szCs w:val="24"/>
              </w:rPr>
              <w:t>Конденсатор в цепи переменного тока.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71"/>
        </w:trPr>
        <w:tc>
          <w:tcPr>
            <w:tcW w:w="709" w:type="dxa"/>
          </w:tcPr>
          <w:p w:rsidR="001260D1" w:rsidRPr="0000272E" w:rsidRDefault="001260D1" w:rsidP="0000272E">
            <w:pPr>
              <w:jc w:val="both"/>
              <w:rPr>
                <w:rFonts w:ascii="Times New Roman" w:hAnsi="Times New Roman" w:cs="Times New Roman"/>
                <w:color w:val="000000"/>
              </w:rPr>
            </w:pPr>
            <w:r w:rsidRPr="0000272E">
              <w:rPr>
                <w:rFonts w:ascii="Times New Roman" w:hAnsi="Times New Roman" w:cs="Times New Roman"/>
                <w:color w:val="000000"/>
              </w:rPr>
              <w:t>17.</w:t>
            </w:r>
          </w:p>
        </w:tc>
        <w:tc>
          <w:tcPr>
            <w:tcW w:w="7513" w:type="dxa"/>
          </w:tcPr>
          <w:p w:rsidR="001260D1" w:rsidRPr="0000272E" w:rsidRDefault="001260D1" w:rsidP="0000272E">
            <w:pPr>
              <w:pStyle w:val="afb"/>
              <w:snapToGrid w:val="0"/>
              <w:rPr>
                <w:sz w:val="24"/>
                <w:szCs w:val="24"/>
              </w:rPr>
            </w:pPr>
            <w:r w:rsidRPr="0000272E">
              <w:rPr>
                <w:sz w:val="24"/>
                <w:szCs w:val="24"/>
              </w:rPr>
              <w:t>Катушка индуктивности в цепи переменного тока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407"/>
        </w:trPr>
        <w:tc>
          <w:tcPr>
            <w:tcW w:w="709" w:type="dxa"/>
          </w:tcPr>
          <w:p w:rsidR="001260D1" w:rsidRPr="0000272E" w:rsidRDefault="001260D1" w:rsidP="0000272E">
            <w:pPr>
              <w:jc w:val="both"/>
              <w:rPr>
                <w:rFonts w:ascii="Times New Roman" w:hAnsi="Times New Roman" w:cs="Times New Roman"/>
                <w:color w:val="000000"/>
              </w:rPr>
            </w:pPr>
            <w:r w:rsidRPr="0000272E">
              <w:rPr>
                <w:rFonts w:ascii="Times New Roman" w:hAnsi="Times New Roman" w:cs="Times New Roman"/>
                <w:color w:val="000000"/>
              </w:rPr>
              <w:t>18.</w:t>
            </w:r>
          </w:p>
        </w:tc>
        <w:tc>
          <w:tcPr>
            <w:tcW w:w="7513" w:type="dxa"/>
          </w:tcPr>
          <w:p w:rsidR="001260D1" w:rsidRPr="0000272E" w:rsidRDefault="001260D1" w:rsidP="0000272E">
            <w:pPr>
              <w:pStyle w:val="afb"/>
              <w:snapToGrid w:val="0"/>
              <w:rPr>
                <w:sz w:val="24"/>
                <w:szCs w:val="24"/>
              </w:rPr>
            </w:pPr>
            <w:r w:rsidRPr="0000272E">
              <w:rPr>
                <w:sz w:val="24"/>
                <w:szCs w:val="24"/>
              </w:rPr>
              <w:t>Производство, передача и использование электрической энергии</w:t>
            </w:r>
            <w:r>
              <w:rPr>
                <w:sz w:val="24"/>
                <w:szCs w:val="24"/>
              </w:rPr>
              <w:t>.</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65"/>
        </w:trPr>
        <w:tc>
          <w:tcPr>
            <w:tcW w:w="709" w:type="dxa"/>
          </w:tcPr>
          <w:p w:rsidR="001260D1" w:rsidRPr="0000272E" w:rsidRDefault="001260D1" w:rsidP="0000272E">
            <w:pPr>
              <w:jc w:val="both"/>
              <w:rPr>
                <w:rFonts w:ascii="Times New Roman" w:hAnsi="Times New Roman" w:cs="Times New Roman"/>
                <w:color w:val="000000"/>
              </w:rPr>
            </w:pPr>
            <w:r>
              <w:rPr>
                <w:rFonts w:ascii="Times New Roman" w:hAnsi="Times New Roman" w:cs="Times New Roman"/>
                <w:color w:val="000000"/>
              </w:rPr>
              <w:t>19</w:t>
            </w:r>
            <w:r w:rsidRPr="0000272E">
              <w:rPr>
                <w:rFonts w:ascii="Times New Roman" w:hAnsi="Times New Roman" w:cs="Times New Roman"/>
                <w:color w:val="000000"/>
              </w:rPr>
              <w:t>.</w:t>
            </w:r>
          </w:p>
        </w:tc>
        <w:tc>
          <w:tcPr>
            <w:tcW w:w="7513" w:type="dxa"/>
          </w:tcPr>
          <w:p w:rsidR="001260D1" w:rsidRPr="0000272E" w:rsidRDefault="001260D1" w:rsidP="0000272E">
            <w:pPr>
              <w:pStyle w:val="afb"/>
              <w:snapToGrid w:val="0"/>
              <w:rPr>
                <w:sz w:val="24"/>
                <w:szCs w:val="24"/>
              </w:rPr>
            </w:pPr>
            <w:r w:rsidRPr="0000272E">
              <w:rPr>
                <w:sz w:val="24"/>
                <w:szCs w:val="24"/>
              </w:rPr>
              <w:t>Решение задач по теме «Электромагнитные колебания»</w:t>
            </w:r>
            <w:r>
              <w:rPr>
                <w:sz w:val="24"/>
                <w:szCs w:val="24"/>
              </w:rPr>
              <w:t>.</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410"/>
        </w:trPr>
        <w:tc>
          <w:tcPr>
            <w:tcW w:w="709" w:type="dxa"/>
          </w:tcPr>
          <w:p w:rsidR="001260D1" w:rsidRPr="0000272E" w:rsidRDefault="001260D1" w:rsidP="0000272E">
            <w:pPr>
              <w:jc w:val="both"/>
              <w:rPr>
                <w:rFonts w:ascii="Times New Roman" w:hAnsi="Times New Roman" w:cs="Times New Roman"/>
                <w:color w:val="000000"/>
              </w:rPr>
            </w:pPr>
            <w:r>
              <w:rPr>
                <w:rFonts w:ascii="Times New Roman" w:hAnsi="Times New Roman" w:cs="Times New Roman"/>
                <w:color w:val="000000"/>
              </w:rPr>
              <w:lastRenderedPageBreak/>
              <w:t>20</w:t>
            </w:r>
            <w:r w:rsidRPr="0000272E">
              <w:rPr>
                <w:rFonts w:ascii="Times New Roman" w:hAnsi="Times New Roman" w:cs="Times New Roman"/>
                <w:color w:val="000000"/>
              </w:rPr>
              <w:t>.</w:t>
            </w:r>
          </w:p>
        </w:tc>
        <w:tc>
          <w:tcPr>
            <w:tcW w:w="7513" w:type="dxa"/>
          </w:tcPr>
          <w:p w:rsidR="001260D1" w:rsidRPr="0000272E" w:rsidRDefault="001260D1" w:rsidP="0000272E">
            <w:pPr>
              <w:pStyle w:val="afb"/>
              <w:snapToGrid w:val="0"/>
              <w:rPr>
                <w:sz w:val="24"/>
                <w:szCs w:val="24"/>
              </w:rPr>
            </w:pPr>
            <w:r w:rsidRPr="0000272E">
              <w:rPr>
                <w:sz w:val="24"/>
                <w:szCs w:val="24"/>
              </w:rPr>
              <w:t>Решение задач по теме «Электромагнитные колебания»</w:t>
            </w:r>
            <w:r>
              <w:rPr>
                <w:sz w:val="24"/>
                <w:szCs w:val="24"/>
              </w:rPr>
              <w:t>.</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421"/>
        </w:trPr>
        <w:tc>
          <w:tcPr>
            <w:tcW w:w="709" w:type="dxa"/>
          </w:tcPr>
          <w:p w:rsidR="001260D1" w:rsidRPr="0000272E" w:rsidRDefault="001260D1" w:rsidP="0000272E">
            <w:pPr>
              <w:jc w:val="center"/>
              <w:rPr>
                <w:rFonts w:ascii="Times New Roman" w:hAnsi="Times New Roman" w:cs="Times New Roman"/>
                <w:b/>
              </w:rPr>
            </w:pPr>
            <w:r w:rsidRPr="0000272E">
              <w:rPr>
                <w:rFonts w:ascii="Times New Roman" w:hAnsi="Times New Roman" w:cs="Times New Roman"/>
                <w:b/>
              </w:rPr>
              <w:t xml:space="preserve"> </w:t>
            </w:r>
          </w:p>
        </w:tc>
        <w:tc>
          <w:tcPr>
            <w:tcW w:w="7513" w:type="dxa"/>
          </w:tcPr>
          <w:p w:rsidR="001260D1" w:rsidRPr="0000272E" w:rsidRDefault="001260D1" w:rsidP="0000272E">
            <w:pPr>
              <w:jc w:val="center"/>
              <w:rPr>
                <w:rFonts w:ascii="Times New Roman" w:hAnsi="Times New Roman" w:cs="Times New Roman"/>
                <w:b/>
              </w:rPr>
            </w:pPr>
            <w:r w:rsidRPr="0000272E">
              <w:rPr>
                <w:rFonts w:ascii="Times New Roman" w:hAnsi="Times New Roman" w:cs="Times New Roman"/>
                <w:b/>
              </w:rPr>
              <w:t>«Электромагнитные волны» (2 часа)</w:t>
            </w:r>
          </w:p>
        </w:tc>
        <w:tc>
          <w:tcPr>
            <w:tcW w:w="1417" w:type="dxa"/>
          </w:tcPr>
          <w:p w:rsidR="001260D1" w:rsidRPr="0000272E" w:rsidRDefault="001260D1" w:rsidP="001260D1">
            <w:pPr>
              <w:jc w:val="center"/>
              <w:rPr>
                <w:rFonts w:ascii="Times New Roman" w:hAnsi="Times New Roman" w:cs="Times New Roman"/>
                <w:b/>
              </w:rPr>
            </w:pPr>
          </w:p>
        </w:tc>
      </w:tr>
      <w:tr w:rsidR="001260D1" w:rsidRPr="0000272E" w:rsidTr="001260D1">
        <w:trPr>
          <w:trHeight w:val="403"/>
        </w:trPr>
        <w:tc>
          <w:tcPr>
            <w:tcW w:w="709" w:type="dxa"/>
          </w:tcPr>
          <w:p w:rsidR="001260D1" w:rsidRPr="0000272E" w:rsidRDefault="001260D1" w:rsidP="0000272E">
            <w:pPr>
              <w:jc w:val="both"/>
              <w:rPr>
                <w:rFonts w:ascii="Times New Roman" w:hAnsi="Times New Roman" w:cs="Times New Roman"/>
                <w:color w:val="000000"/>
              </w:rPr>
            </w:pPr>
            <w:r>
              <w:rPr>
                <w:rFonts w:ascii="Times New Roman" w:hAnsi="Times New Roman" w:cs="Times New Roman"/>
                <w:color w:val="000000"/>
              </w:rPr>
              <w:t>21</w:t>
            </w:r>
            <w:r w:rsidRPr="0000272E">
              <w:rPr>
                <w:rFonts w:ascii="Times New Roman" w:hAnsi="Times New Roman" w:cs="Times New Roman"/>
                <w:color w:val="000000"/>
              </w:rPr>
              <w:t>.</w:t>
            </w:r>
          </w:p>
        </w:tc>
        <w:tc>
          <w:tcPr>
            <w:tcW w:w="7513" w:type="dxa"/>
          </w:tcPr>
          <w:p w:rsidR="001260D1" w:rsidRPr="0000272E" w:rsidRDefault="001260D1" w:rsidP="0000272E">
            <w:pPr>
              <w:pStyle w:val="afb"/>
              <w:snapToGrid w:val="0"/>
              <w:rPr>
                <w:sz w:val="24"/>
                <w:szCs w:val="24"/>
              </w:rPr>
            </w:pPr>
            <w:r w:rsidRPr="0000272E">
              <w:rPr>
                <w:sz w:val="24"/>
                <w:szCs w:val="24"/>
              </w:rPr>
              <w:t>Экспериментальное обнаружение электромагнитных волн.</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437"/>
        </w:trPr>
        <w:tc>
          <w:tcPr>
            <w:tcW w:w="709" w:type="dxa"/>
          </w:tcPr>
          <w:p w:rsidR="001260D1" w:rsidRPr="0000272E" w:rsidRDefault="001260D1" w:rsidP="0000272E">
            <w:pPr>
              <w:jc w:val="both"/>
              <w:rPr>
                <w:rFonts w:ascii="Times New Roman" w:hAnsi="Times New Roman" w:cs="Times New Roman"/>
                <w:color w:val="000000"/>
              </w:rPr>
            </w:pPr>
            <w:r>
              <w:rPr>
                <w:rFonts w:ascii="Times New Roman" w:hAnsi="Times New Roman" w:cs="Times New Roman"/>
                <w:color w:val="000000"/>
              </w:rPr>
              <w:t>22</w:t>
            </w:r>
            <w:r w:rsidRPr="0000272E">
              <w:rPr>
                <w:rFonts w:ascii="Times New Roman" w:hAnsi="Times New Roman" w:cs="Times New Roman"/>
                <w:color w:val="000000"/>
              </w:rPr>
              <w:t>.</w:t>
            </w:r>
          </w:p>
        </w:tc>
        <w:tc>
          <w:tcPr>
            <w:tcW w:w="7513" w:type="dxa"/>
          </w:tcPr>
          <w:p w:rsidR="001260D1" w:rsidRPr="0000272E" w:rsidRDefault="001260D1" w:rsidP="0000272E">
            <w:pPr>
              <w:pStyle w:val="afb"/>
              <w:snapToGrid w:val="0"/>
              <w:rPr>
                <w:sz w:val="24"/>
                <w:szCs w:val="24"/>
              </w:rPr>
            </w:pPr>
            <w:r w:rsidRPr="0000272E">
              <w:rPr>
                <w:sz w:val="24"/>
                <w:szCs w:val="24"/>
              </w:rPr>
              <w:t>Принципы радиосвязи. Понятие о телевидении. Развитие средств связи</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437"/>
        </w:trPr>
        <w:tc>
          <w:tcPr>
            <w:tcW w:w="709" w:type="dxa"/>
          </w:tcPr>
          <w:p w:rsidR="001260D1" w:rsidRPr="0000272E" w:rsidRDefault="001260D1" w:rsidP="0000272E">
            <w:pPr>
              <w:pStyle w:val="afb"/>
              <w:snapToGrid w:val="0"/>
              <w:jc w:val="center"/>
              <w:rPr>
                <w:sz w:val="24"/>
                <w:szCs w:val="24"/>
              </w:rPr>
            </w:pPr>
            <w:r w:rsidRPr="0000272E">
              <w:rPr>
                <w:b/>
                <w:sz w:val="24"/>
                <w:szCs w:val="24"/>
              </w:rPr>
              <w:t xml:space="preserve"> </w:t>
            </w:r>
          </w:p>
        </w:tc>
        <w:tc>
          <w:tcPr>
            <w:tcW w:w="7513" w:type="dxa"/>
          </w:tcPr>
          <w:p w:rsidR="001260D1" w:rsidRPr="0000272E" w:rsidRDefault="00070C6E" w:rsidP="0000272E">
            <w:pPr>
              <w:pStyle w:val="afb"/>
              <w:snapToGrid w:val="0"/>
              <w:jc w:val="center"/>
              <w:rPr>
                <w:sz w:val="24"/>
                <w:szCs w:val="24"/>
              </w:rPr>
            </w:pPr>
            <w:r>
              <w:rPr>
                <w:b/>
                <w:sz w:val="24"/>
                <w:szCs w:val="24"/>
              </w:rPr>
              <w:t>«Геометрическая оптика» (7</w:t>
            </w:r>
            <w:r w:rsidR="001260D1" w:rsidRPr="0000272E">
              <w:rPr>
                <w:b/>
                <w:sz w:val="24"/>
                <w:szCs w:val="24"/>
              </w:rPr>
              <w:t xml:space="preserve"> часов)</w:t>
            </w:r>
          </w:p>
        </w:tc>
        <w:tc>
          <w:tcPr>
            <w:tcW w:w="1417" w:type="dxa"/>
          </w:tcPr>
          <w:p w:rsidR="001260D1" w:rsidRPr="0000272E" w:rsidRDefault="001260D1" w:rsidP="001260D1">
            <w:pPr>
              <w:pStyle w:val="afb"/>
              <w:snapToGrid w:val="0"/>
              <w:jc w:val="center"/>
              <w:rPr>
                <w:sz w:val="24"/>
                <w:szCs w:val="24"/>
              </w:rPr>
            </w:pPr>
          </w:p>
        </w:tc>
      </w:tr>
      <w:tr w:rsidR="001260D1" w:rsidRPr="0000272E" w:rsidTr="001260D1">
        <w:trPr>
          <w:trHeight w:val="139"/>
        </w:trPr>
        <w:tc>
          <w:tcPr>
            <w:tcW w:w="709" w:type="dxa"/>
          </w:tcPr>
          <w:p w:rsidR="001260D1" w:rsidRPr="0000272E" w:rsidRDefault="001260D1" w:rsidP="0000272E">
            <w:pPr>
              <w:jc w:val="both"/>
              <w:rPr>
                <w:rFonts w:ascii="Times New Roman" w:hAnsi="Times New Roman" w:cs="Times New Roman"/>
                <w:color w:val="000000"/>
              </w:rPr>
            </w:pPr>
            <w:r>
              <w:rPr>
                <w:rFonts w:ascii="Times New Roman" w:hAnsi="Times New Roman" w:cs="Times New Roman"/>
                <w:color w:val="000000"/>
              </w:rPr>
              <w:t>23</w:t>
            </w:r>
            <w:r w:rsidRPr="0000272E">
              <w:rPr>
                <w:rFonts w:ascii="Times New Roman" w:hAnsi="Times New Roman" w:cs="Times New Roman"/>
                <w:color w:val="000000"/>
              </w:rPr>
              <w:t>.</w:t>
            </w:r>
          </w:p>
        </w:tc>
        <w:tc>
          <w:tcPr>
            <w:tcW w:w="7513" w:type="dxa"/>
          </w:tcPr>
          <w:p w:rsidR="001260D1" w:rsidRPr="0000272E" w:rsidRDefault="001260D1" w:rsidP="0000272E">
            <w:pPr>
              <w:pStyle w:val="afb"/>
              <w:snapToGrid w:val="0"/>
              <w:rPr>
                <w:sz w:val="24"/>
                <w:szCs w:val="24"/>
              </w:rPr>
            </w:pPr>
            <w:r w:rsidRPr="0000272E">
              <w:rPr>
                <w:sz w:val="24"/>
                <w:szCs w:val="24"/>
              </w:rPr>
              <w:t>Скорость света. Принцип Гюйгенс. Закон отражения света.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328"/>
        </w:trPr>
        <w:tc>
          <w:tcPr>
            <w:tcW w:w="709" w:type="dxa"/>
          </w:tcPr>
          <w:p w:rsidR="001260D1" w:rsidRPr="0000272E" w:rsidRDefault="001260D1" w:rsidP="0000272E">
            <w:pPr>
              <w:jc w:val="both"/>
              <w:rPr>
                <w:rFonts w:ascii="Times New Roman" w:hAnsi="Times New Roman" w:cs="Times New Roman"/>
                <w:color w:val="000000"/>
              </w:rPr>
            </w:pPr>
            <w:r>
              <w:rPr>
                <w:rFonts w:ascii="Times New Roman" w:hAnsi="Times New Roman" w:cs="Times New Roman"/>
                <w:color w:val="000000"/>
              </w:rPr>
              <w:t>24</w:t>
            </w:r>
            <w:r w:rsidRPr="0000272E">
              <w:rPr>
                <w:rFonts w:ascii="Times New Roman" w:hAnsi="Times New Roman" w:cs="Times New Roman"/>
                <w:color w:val="000000"/>
              </w:rPr>
              <w:t>.</w:t>
            </w:r>
          </w:p>
        </w:tc>
        <w:tc>
          <w:tcPr>
            <w:tcW w:w="7513" w:type="dxa"/>
          </w:tcPr>
          <w:p w:rsidR="001260D1" w:rsidRPr="0000272E" w:rsidRDefault="001260D1" w:rsidP="0000272E">
            <w:pPr>
              <w:pStyle w:val="afb"/>
              <w:snapToGrid w:val="0"/>
              <w:rPr>
                <w:sz w:val="24"/>
                <w:szCs w:val="24"/>
              </w:rPr>
            </w:pPr>
            <w:r w:rsidRPr="0000272E">
              <w:rPr>
                <w:sz w:val="24"/>
                <w:szCs w:val="24"/>
              </w:rPr>
              <w:t>Закон преломления света. Полное отражение</w:t>
            </w:r>
            <w:r w:rsidR="00070C6E">
              <w:rPr>
                <w:sz w:val="24"/>
                <w:szCs w:val="24"/>
              </w:rPr>
              <w:t>.</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00272E">
            <w:pPr>
              <w:jc w:val="both"/>
              <w:rPr>
                <w:rFonts w:ascii="Times New Roman" w:hAnsi="Times New Roman" w:cs="Times New Roman"/>
                <w:color w:val="000000"/>
              </w:rPr>
            </w:pPr>
            <w:r>
              <w:rPr>
                <w:rFonts w:ascii="Times New Roman" w:hAnsi="Times New Roman" w:cs="Times New Roman"/>
                <w:color w:val="000000"/>
              </w:rPr>
              <w:t>25</w:t>
            </w:r>
            <w:r w:rsidRPr="0000272E">
              <w:rPr>
                <w:rFonts w:ascii="Times New Roman" w:hAnsi="Times New Roman" w:cs="Times New Roman"/>
                <w:color w:val="000000"/>
              </w:rPr>
              <w:t>.</w:t>
            </w: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Решение задач на законы отражения и преломления света.</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139"/>
        </w:trPr>
        <w:tc>
          <w:tcPr>
            <w:tcW w:w="709" w:type="dxa"/>
          </w:tcPr>
          <w:p w:rsidR="001260D1" w:rsidRPr="0000272E" w:rsidRDefault="001260D1" w:rsidP="0000272E">
            <w:pPr>
              <w:jc w:val="both"/>
              <w:rPr>
                <w:rFonts w:ascii="Times New Roman" w:hAnsi="Times New Roman" w:cs="Times New Roman"/>
                <w:color w:val="000000"/>
              </w:rPr>
            </w:pPr>
            <w:r>
              <w:rPr>
                <w:rFonts w:ascii="Times New Roman" w:hAnsi="Times New Roman" w:cs="Times New Roman"/>
                <w:color w:val="000000"/>
              </w:rPr>
              <w:t>26</w:t>
            </w:r>
            <w:r w:rsidRPr="0000272E">
              <w:rPr>
                <w:rFonts w:ascii="Times New Roman" w:hAnsi="Times New Roman" w:cs="Times New Roman"/>
                <w:color w:val="000000"/>
              </w:rPr>
              <w:t>.</w:t>
            </w:r>
          </w:p>
        </w:tc>
        <w:tc>
          <w:tcPr>
            <w:tcW w:w="7513" w:type="dxa"/>
          </w:tcPr>
          <w:p w:rsidR="001260D1" w:rsidRPr="0000272E" w:rsidRDefault="001260D1" w:rsidP="0000272E">
            <w:pPr>
              <w:rPr>
                <w:rFonts w:ascii="Times New Roman" w:hAnsi="Times New Roman" w:cs="Times New Roman"/>
              </w:rPr>
            </w:pPr>
            <w:r w:rsidRPr="00070C6E">
              <w:rPr>
                <w:rFonts w:ascii="Times New Roman" w:hAnsi="Times New Roman" w:cs="Times New Roman"/>
                <w:i/>
                <w:u w:val="single"/>
              </w:rPr>
              <w:t>Лабораторная работа №3</w:t>
            </w:r>
            <w:r w:rsidRPr="0000272E">
              <w:rPr>
                <w:rFonts w:ascii="Times New Roman" w:hAnsi="Times New Roman" w:cs="Times New Roman"/>
              </w:rPr>
              <w:t xml:space="preserve"> «Измерение показателя преломления стекла»</w:t>
            </w:r>
            <w:r w:rsidR="00070C6E">
              <w:rPr>
                <w:rFonts w:ascii="Times New Roman" w:hAnsi="Times New Roman" w:cs="Times New Roman"/>
              </w:rPr>
              <w:t>.</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139"/>
        </w:trPr>
        <w:tc>
          <w:tcPr>
            <w:tcW w:w="709" w:type="dxa"/>
          </w:tcPr>
          <w:p w:rsidR="001260D1" w:rsidRPr="0000272E" w:rsidRDefault="001260D1" w:rsidP="0000272E">
            <w:pPr>
              <w:jc w:val="both"/>
              <w:rPr>
                <w:rFonts w:ascii="Times New Roman" w:hAnsi="Times New Roman" w:cs="Times New Roman"/>
                <w:color w:val="000000"/>
              </w:rPr>
            </w:pPr>
            <w:r>
              <w:rPr>
                <w:rFonts w:ascii="Times New Roman" w:hAnsi="Times New Roman" w:cs="Times New Roman"/>
                <w:color w:val="000000"/>
              </w:rPr>
              <w:t>27</w:t>
            </w:r>
            <w:r w:rsidRPr="0000272E">
              <w:rPr>
                <w:rFonts w:ascii="Times New Roman" w:hAnsi="Times New Roman" w:cs="Times New Roman"/>
                <w:color w:val="000000"/>
              </w:rPr>
              <w:t>.</w:t>
            </w: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 xml:space="preserve">Линзы. Построение изображения в линзах. </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00272E">
            <w:pPr>
              <w:jc w:val="both"/>
              <w:rPr>
                <w:rFonts w:ascii="Times New Roman" w:hAnsi="Times New Roman" w:cs="Times New Roman"/>
                <w:color w:val="000000"/>
              </w:rPr>
            </w:pPr>
            <w:r>
              <w:rPr>
                <w:rFonts w:ascii="Times New Roman" w:hAnsi="Times New Roman" w:cs="Times New Roman"/>
                <w:color w:val="000000"/>
              </w:rPr>
              <w:t>28</w:t>
            </w:r>
            <w:r w:rsidRPr="0000272E">
              <w:rPr>
                <w:rFonts w:ascii="Times New Roman" w:hAnsi="Times New Roman" w:cs="Times New Roman"/>
                <w:color w:val="000000"/>
              </w:rPr>
              <w:t>.</w:t>
            </w: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Формула тонкой линзы. Увеличение линзы</w:t>
            </w:r>
            <w:r w:rsidR="00070C6E">
              <w:rPr>
                <w:rFonts w:ascii="Times New Roman" w:hAnsi="Times New Roman" w:cs="Times New Roman"/>
              </w:rPr>
              <w:t>.</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393"/>
        </w:trPr>
        <w:tc>
          <w:tcPr>
            <w:tcW w:w="709" w:type="dxa"/>
          </w:tcPr>
          <w:p w:rsidR="001260D1" w:rsidRPr="0000272E" w:rsidRDefault="00070C6E" w:rsidP="0000272E">
            <w:pPr>
              <w:jc w:val="both"/>
              <w:rPr>
                <w:rFonts w:ascii="Times New Roman" w:hAnsi="Times New Roman" w:cs="Times New Roman"/>
                <w:color w:val="000000"/>
              </w:rPr>
            </w:pPr>
            <w:r>
              <w:rPr>
                <w:rFonts w:ascii="Times New Roman" w:hAnsi="Times New Roman" w:cs="Times New Roman"/>
                <w:color w:val="000000"/>
              </w:rPr>
              <w:t>29</w:t>
            </w:r>
            <w:r w:rsidR="001260D1" w:rsidRPr="0000272E">
              <w:rPr>
                <w:rFonts w:ascii="Times New Roman" w:hAnsi="Times New Roman" w:cs="Times New Roman"/>
                <w:color w:val="000000"/>
              </w:rPr>
              <w:t>.</w:t>
            </w:r>
          </w:p>
        </w:tc>
        <w:tc>
          <w:tcPr>
            <w:tcW w:w="7513" w:type="dxa"/>
          </w:tcPr>
          <w:p w:rsidR="001260D1" w:rsidRPr="0000272E" w:rsidRDefault="001260D1" w:rsidP="0000272E">
            <w:pPr>
              <w:rPr>
                <w:rFonts w:ascii="Times New Roman" w:hAnsi="Times New Roman" w:cs="Times New Roman"/>
              </w:rPr>
            </w:pPr>
            <w:r w:rsidRPr="0000272E">
              <w:rPr>
                <w:rFonts w:ascii="Times New Roman" w:hAnsi="Times New Roman" w:cs="Times New Roman"/>
              </w:rPr>
              <w:t>Решение задач по теме «Геометрическая оптика»</w:t>
            </w:r>
            <w:r w:rsidR="00070C6E">
              <w:rPr>
                <w:rFonts w:ascii="Times New Roman" w:hAnsi="Times New Roman" w:cs="Times New Roman"/>
              </w:rPr>
              <w:t>.</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305"/>
        </w:trPr>
        <w:tc>
          <w:tcPr>
            <w:tcW w:w="709" w:type="dxa"/>
          </w:tcPr>
          <w:p w:rsidR="001260D1" w:rsidRPr="0000272E" w:rsidRDefault="001260D1" w:rsidP="0000272E">
            <w:pPr>
              <w:pStyle w:val="af1"/>
              <w:jc w:val="center"/>
              <w:rPr>
                <w:rFonts w:ascii="Times New Roman" w:eastAsia="Times New Roman" w:hAnsi="Times New Roman" w:cs="Times New Roman"/>
              </w:rPr>
            </w:pPr>
          </w:p>
        </w:tc>
        <w:tc>
          <w:tcPr>
            <w:tcW w:w="7513" w:type="dxa"/>
          </w:tcPr>
          <w:p w:rsidR="001260D1" w:rsidRDefault="001260D1" w:rsidP="0000272E">
            <w:pPr>
              <w:pStyle w:val="af1"/>
              <w:jc w:val="center"/>
              <w:rPr>
                <w:rFonts w:ascii="Times New Roman" w:eastAsia="Times New Roman" w:hAnsi="Times New Roman" w:cs="Times New Roman"/>
                <w:b/>
              </w:rPr>
            </w:pPr>
            <w:r w:rsidRPr="0000272E">
              <w:rPr>
                <w:rFonts w:ascii="Times New Roman" w:eastAsia="Times New Roman" w:hAnsi="Times New Roman" w:cs="Times New Roman"/>
                <w:b/>
              </w:rPr>
              <w:t>«Волновая оптика» (7 часов)</w:t>
            </w:r>
          </w:p>
          <w:p w:rsidR="001260D1" w:rsidRPr="0000272E" w:rsidRDefault="001260D1" w:rsidP="0000272E">
            <w:pPr>
              <w:pStyle w:val="af1"/>
              <w:jc w:val="center"/>
              <w:rPr>
                <w:rFonts w:ascii="Times New Roman" w:eastAsia="Times New Roman" w:hAnsi="Times New Roman" w:cs="Times New Roman"/>
              </w:rPr>
            </w:pPr>
          </w:p>
        </w:tc>
        <w:tc>
          <w:tcPr>
            <w:tcW w:w="1417" w:type="dxa"/>
          </w:tcPr>
          <w:p w:rsidR="001260D1" w:rsidRPr="0000272E" w:rsidRDefault="001260D1" w:rsidP="001260D1">
            <w:pPr>
              <w:pStyle w:val="af1"/>
              <w:jc w:val="center"/>
              <w:rPr>
                <w:rFonts w:ascii="Times New Roman" w:eastAsia="Times New Roman" w:hAnsi="Times New Roman" w:cs="Times New Roman"/>
              </w:rPr>
            </w:pPr>
          </w:p>
        </w:tc>
      </w:tr>
      <w:tr w:rsidR="001260D1" w:rsidRPr="0000272E" w:rsidTr="001260D1">
        <w:trPr>
          <w:trHeight w:val="139"/>
        </w:trPr>
        <w:tc>
          <w:tcPr>
            <w:tcW w:w="709" w:type="dxa"/>
          </w:tcPr>
          <w:p w:rsidR="001260D1" w:rsidRPr="0000272E" w:rsidRDefault="00070C6E" w:rsidP="0000272E">
            <w:pPr>
              <w:jc w:val="both"/>
              <w:rPr>
                <w:rFonts w:ascii="Times New Roman" w:hAnsi="Times New Roman" w:cs="Times New Roman"/>
                <w:color w:val="000000"/>
              </w:rPr>
            </w:pPr>
            <w:r>
              <w:rPr>
                <w:rFonts w:ascii="Times New Roman" w:hAnsi="Times New Roman" w:cs="Times New Roman"/>
                <w:color w:val="000000"/>
              </w:rPr>
              <w:t>30</w:t>
            </w:r>
            <w:r w:rsidR="001260D1">
              <w:rPr>
                <w:rFonts w:ascii="Times New Roman" w:hAnsi="Times New Roman" w:cs="Times New Roman"/>
                <w:color w:val="000000"/>
              </w:rPr>
              <w:t>.</w:t>
            </w:r>
          </w:p>
        </w:tc>
        <w:tc>
          <w:tcPr>
            <w:tcW w:w="7513" w:type="dxa"/>
          </w:tcPr>
          <w:p w:rsidR="001260D1" w:rsidRPr="0000272E" w:rsidRDefault="001260D1" w:rsidP="0000272E">
            <w:pPr>
              <w:jc w:val="both"/>
              <w:rPr>
                <w:rFonts w:ascii="Times New Roman" w:hAnsi="Times New Roman" w:cs="Times New Roman"/>
              </w:rPr>
            </w:pPr>
            <w:r w:rsidRPr="0000272E">
              <w:rPr>
                <w:rFonts w:ascii="Times New Roman" w:hAnsi="Times New Roman" w:cs="Times New Roman"/>
              </w:rPr>
              <w:t>Дисперсия света</w:t>
            </w:r>
            <w:r w:rsidR="00070C6E">
              <w:rPr>
                <w:rFonts w:ascii="Times New Roman" w:hAnsi="Times New Roman" w:cs="Times New Roman"/>
              </w:rPr>
              <w:t>.</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070C6E" w:rsidP="001260D1">
            <w:pPr>
              <w:jc w:val="both"/>
              <w:rPr>
                <w:rFonts w:ascii="Times New Roman" w:hAnsi="Times New Roman" w:cs="Times New Roman"/>
                <w:color w:val="000000"/>
              </w:rPr>
            </w:pPr>
            <w:r>
              <w:rPr>
                <w:rFonts w:ascii="Times New Roman" w:hAnsi="Times New Roman" w:cs="Times New Roman"/>
                <w:color w:val="000000"/>
              </w:rPr>
              <w:t>31</w:t>
            </w:r>
            <w:r w:rsidR="001260D1" w:rsidRPr="0000272E">
              <w:rPr>
                <w:rFonts w:ascii="Times New Roman" w:hAnsi="Times New Roman" w:cs="Times New Roman"/>
                <w:color w:val="000000"/>
              </w:rPr>
              <w:t>.</w:t>
            </w:r>
          </w:p>
        </w:tc>
        <w:tc>
          <w:tcPr>
            <w:tcW w:w="7513" w:type="dxa"/>
          </w:tcPr>
          <w:p w:rsidR="001260D1" w:rsidRPr="0000272E" w:rsidRDefault="001260D1" w:rsidP="001260D1">
            <w:pPr>
              <w:jc w:val="both"/>
              <w:rPr>
                <w:rFonts w:ascii="Times New Roman" w:hAnsi="Times New Roman" w:cs="Times New Roman"/>
              </w:rPr>
            </w:pPr>
            <w:proofErr w:type="gramStart"/>
            <w:r w:rsidRPr="0000272E">
              <w:rPr>
                <w:rFonts w:ascii="Times New Roman" w:hAnsi="Times New Roman" w:cs="Times New Roman"/>
              </w:rPr>
              <w:t>Интерференция  света</w:t>
            </w:r>
            <w:proofErr w:type="gramEnd"/>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139"/>
        </w:trPr>
        <w:tc>
          <w:tcPr>
            <w:tcW w:w="709" w:type="dxa"/>
          </w:tcPr>
          <w:p w:rsidR="001260D1" w:rsidRPr="0000272E" w:rsidRDefault="00070C6E" w:rsidP="001260D1">
            <w:pPr>
              <w:jc w:val="both"/>
              <w:rPr>
                <w:rFonts w:ascii="Times New Roman" w:hAnsi="Times New Roman" w:cs="Times New Roman"/>
                <w:color w:val="000000"/>
              </w:rPr>
            </w:pPr>
            <w:r>
              <w:rPr>
                <w:rFonts w:ascii="Times New Roman" w:hAnsi="Times New Roman" w:cs="Times New Roman"/>
                <w:color w:val="000000"/>
              </w:rPr>
              <w:t>32</w:t>
            </w:r>
            <w:r w:rsidR="001260D1" w:rsidRPr="0000272E">
              <w:rPr>
                <w:rFonts w:ascii="Times New Roman" w:hAnsi="Times New Roman" w:cs="Times New Roman"/>
                <w:color w:val="000000"/>
              </w:rPr>
              <w:t>.</w:t>
            </w:r>
          </w:p>
        </w:tc>
        <w:tc>
          <w:tcPr>
            <w:tcW w:w="7513" w:type="dxa"/>
          </w:tcPr>
          <w:p w:rsidR="001260D1" w:rsidRPr="0000272E" w:rsidRDefault="001260D1" w:rsidP="001260D1">
            <w:pPr>
              <w:jc w:val="both"/>
              <w:rPr>
                <w:rFonts w:ascii="Times New Roman" w:hAnsi="Times New Roman" w:cs="Times New Roman"/>
              </w:rPr>
            </w:pPr>
            <w:r w:rsidRPr="0000272E">
              <w:rPr>
                <w:rFonts w:ascii="Times New Roman" w:hAnsi="Times New Roman" w:cs="Times New Roman"/>
              </w:rPr>
              <w:t>Дифракция света. Дифракционная решетка</w:t>
            </w:r>
            <w:r w:rsidR="00070C6E">
              <w:rPr>
                <w:rFonts w:ascii="Times New Roman" w:hAnsi="Times New Roman" w:cs="Times New Roman"/>
              </w:rPr>
              <w:t>.</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070C6E" w:rsidP="001260D1">
            <w:pPr>
              <w:jc w:val="both"/>
              <w:rPr>
                <w:rFonts w:ascii="Times New Roman" w:hAnsi="Times New Roman" w:cs="Times New Roman"/>
                <w:color w:val="000000"/>
              </w:rPr>
            </w:pPr>
            <w:r>
              <w:rPr>
                <w:rFonts w:ascii="Times New Roman" w:hAnsi="Times New Roman" w:cs="Times New Roman"/>
                <w:color w:val="000000"/>
              </w:rPr>
              <w:t>33</w:t>
            </w:r>
            <w:r w:rsidR="001260D1" w:rsidRPr="0000272E">
              <w:rPr>
                <w:rFonts w:ascii="Times New Roman" w:hAnsi="Times New Roman" w:cs="Times New Roman"/>
                <w:color w:val="000000"/>
              </w:rPr>
              <w:t>.</w:t>
            </w:r>
          </w:p>
        </w:tc>
        <w:tc>
          <w:tcPr>
            <w:tcW w:w="7513" w:type="dxa"/>
          </w:tcPr>
          <w:p w:rsidR="001260D1" w:rsidRPr="0000272E" w:rsidRDefault="00070C6E" w:rsidP="001260D1">
            <w:pPr>
              <w:jc w:val="both"/>
              <w:rPr>
                <w:rFonts w:ascii="Times New Roman" w:hAnsi="Times New Roman" w:cs="Times New Roman"/>
              </w:rPr>
            </w:pPr>
            <w:r w:rsidRPr="0000272E">
              <w:rPr>
                <w:rFonts w:ascii="Times New Roman" w:hAnsi="Times New Roman" w:cs="Times New Roman"/>
              </w:rPr>
              <w:t>Решение задач по теме «Волновая оптика»</w:t>
            </w:r>
            <w:r>
              <w:rPr>
                <w:rFonts w:ascii="Times New Roman" w:hAnsi="Times New Roman" w:cs="Times New Roman"/>
              </w:rPr>
              <w:t>.</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070C6E" w:rsidP="001260D1">
            <w:pPr>
              <w:jc w:val="both"/>
              <w:rPr>
                <w:rFonts w:ascii="Times New Roman" w:hAnsi="Times New Roman" w:cs="Times New Roman"/>
                <w:color w:val="000000"/>
              </w:rPr>
            </w:pPr>
            <w:r>
              <w:rPr>
                <w:rFonts w:ascii="Times New Roman" w:hAnsi="Times New Roman" w:cs="Times New Roman"/>
                <w:color w:val="000000"/>
              </w:rPr>
              <w:t>34</w:t>
            </w:r>
            <w:r w:rsidR="001260D1" w:rsidRPr="0000272E">
              <w:rPr>
                <w:rFonts w:ascii="Times New Roman" w:hAnsi="Times New Roman" w:cs="Times New Roman"/>
                <w:color w:val="000000"/>
              </w:rPr>
              <w:t>.</w:t>
            </w:r>
          </w:p>
        </w:tc>
        <w:tc>
          <w:tcPr>
            <w:tcW w:w="7513" w:type="dxa"/>
          </w:tcPr>
          <w:p w:rsidR="001260D1" w:rsidRPr="0000272E" w:rsidRDefault="00070C6E" w:rsidP="001260D1">
            <w:pPr>
              <w:jc w:val="both"/>
              <w:rPr>
                <w:rFonts w:ascii="Times New Roman" w:hAnsi="Times New Roman" w:cs="Times New Roman"/>
              </w:rPr>
            </w:pPr>
            <w:proofErr w:type="spellStart"/>
            <w:r>
              <w:rPr>
                <w:rFonts w:ascii="Times New Roman" w:hAnsi="Times New Roman" w:cs="Times New Roman"/>
              </w:rPr>
              <w:t>Поперечность</w:t>
            </w:r>
            <w:proofErr w:type="spellEnd"/>
            <w:r>
              <w:rPr>
                <w:rFonts w:ascii="Times New Roman" w:hAnsi="Times New Roman" w:cs="Times New Roman"/>
              </w:rPr>
              <w:t xml:space="preserve"> световых волн. Поляризация света.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070C6E">
            <w:pPr>
              <w:jc w:val="both"/>
              <w:rPr>
                <w:rFonts w:ascii="Times New Roman" w:hAnsi="Times New Roman" w:cs="Times New Roman"/>
                <w:color w:val="000000"/>
              </w:rPr>
            </w:pPr>
            <w:r w:rsidRPr="0000272E">
              <w:rPr>
                <w:rFonts w:ascii="Times New Roman" w:hAnsi="Times New Roman" w:cs="Times New Roman"/>
                <w:color w:val="000000"/>
              </w:rPr>
              <w:t>3</w:t>
            </w:r>
            <w:r w:rsidR="00070C6E">
              <w:rPr>
                <w:rFonts w:ascii="Times New Roman" w:hAnsi="Times New Roman" w:cs="Times New Roman"/>
                <w:color w:val="000000"/>
              </w:rPr>
              <w:t>5</w:t>
            </w:r>
            <w:r w:rsidRPr="0000272E">
              <w:rPr>
                <w:rFonts w:ascii="Times New Roman" w:hAnsi="Times New Roman" w:cs="Times New Roman"/>
                <w:color w:val="000000"/>
              </w:rPr>
              <w:t>.</w:t>
            </w:r>
          </w:p>
        </w:tc>
        <w:tc>
          <w:tcPr>
            <w:tcW w:w="7513" w:type="dxa"/>
          </w:tcPr>
          <w:p w:rsidR="001260D1" w:rsidRPr="0000272E" w:rsidRDefault="001260D1" w:rsidP="001260D1">
            <w:pPr>
              <w:jc w:val="both"/>
              <w:rPr>
                <w:rFonts w:ascii="Times New Roman" w:hAnsi="Times New Roman" w:cs="Times New Roman"/>
              </w:rPr>
            </w:pPr>
            <w:r w:rsidRPr="0000272E">
              <w:rPr>
                <w:rFonts w:ascii="Times New Roman" w:hAnsi="Times New Roman" w:cs="Times New Roman"/>
              </w:rPr>
              <w:t>Решение задач по теме «Волновая оптика»</w:t>
            </w:r>
            <w:r w:rsidR="00070C6E">
              <w:rPr>
                <w:rFonts w:ascii="Times New Roman" w:hAnsi="Times New Roman" w:cs="Times New Roman"/>
              </w:rPr>
              <w:t>.</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65"/>
        </w:trPr>
        <w:tc>
          <w:tcPr>
            <w:tcW w:w="709" w:type="dxa"/>
          </w:tcPr>
          <w:p w:rsidR="001260D1" w:rsidRPr="0000272E" w:rsidRDefault="00070C6E" w:rsidP="001260D1">
            <w:pPr>
              <w:jc w:val="both"/>
              <w:rPr>
                <w:rFonts w:ascii="Times New Roman" w:hAnsi="Times New Roman" w:cs="Times New Roman"/>
                <w:color w:val="000000"/>
              </w:rPr>
            </w:pPr>
            <w:r>
              <w:rPr>
                <w:rFonts w:ascii="Times New Roman" w:hAnsi="Times New Roman" w:cs="Times New Roman"/>
                <w:color w:val="000000"/>
              </w:rPr>
              <w:t>36</w:t>
            </w:r>
            <w:r w:rsidR="001260D1" w:rsidRPr="0000272E">
              <w:rPr>
                <w:rFonts w:ascii="Times New Roman" w:hAnsi="Times New Roman" w:cs="Times New Roman"/>
                <w:color w:val="000000"/>
              </w:rPr>
              <w:t>.</w:t>
            </w:r>
          </w:p>
        </w:tc>
        <w:tc>
          <w:tcPr>
            <w:tcW w:w="7513" w:type="dxa"/>
          </w:tcPr>
          <w:p w:rsidR="001260D1" w:rsidRPr="0000272E" w:rsidRDefault="001260D1" w:rsidP="001260D1">
            <w:pPr>
              <w:jc w:val="both"/>
              <w:rPr>
                <w:rFonts w:ascii="Times New Roman" w:hAnsi="Times New Roman" w:cs="Times New Roman"/>
              </w:rPr>
            </w:pPr>
            <w:r w:rsidRPr="0000272E">
              <w:rPr>
                <w:rFonts w:ascii="Times New Roman" w:hAnsi="Times New Roman" w:cs="Times New Roman"/>
              </w:rPr>
              <w:t>Контрольная работа по теме «Оптика»</w:t>
            </w:r>
            <w:r w:rsidR="00070C6E">
              <w:rPr>
                <w:rFonts w:ascii="Times New Roman" w:hAnsi="Times New Roman" w:cs="Times New Roman"/>
              </w:rPr>
              <w:t>.</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399"/>
        </w:trPr>
        <w:tc>
          <w:tcPr>
            <w:tcW w:w="709" w:type="dxa"/>
          </w:tcPr>
          <w:p w:rsidR="001260D1" w:rsidRPr="0000272E" w:rsidRDefault="001260D1" w:rsidP="001260D1">
            <w:pPr>
              <w:jc w:val="both"/>
              <w:rPr>
                <w:rFonts w:ascii="Times New Roman" w:hAnsi="Times New Roman" w:cs="Times New Roman"/>
                <w:color w:val="000000"/>
              </w:rPr>
            </w:pPr>
          </w:p>
        </w:tc>
        <w:tc>
          <w:tcPr>
            <w:tcW w:w="7513" w:type="dxa"/>
          </w:tcPr>
          <w:p w:rsidR="001260D1" w:rsidRDefault="001260D1" w:rsidP="001260D1">
            <w:pPr>
              <w:jc w:val="center"/>
              <w:rPr>
                <w:rFonts w:ascii="Times New Roman" w:hAnsi="Times New Roman" w:cs="Times New Roman"/>
                <w:b/>
                <w:bCs/>
              </w:rPr>
            </w:pPr>
            <w:r w:rsidRPr="0000272E">
              <w:rPr>
                <w:rFonts w:ascii="Times New Roman" w:hAnsi="Times New Roman" w:cs="Times New Roman"/>
                <w:b/>
                <w:bCs/>
              </w:rPr>
              <w:t>«Излучение и спектры» (</w:t>
            </w:r>
            <w:r w:rsidR="00070C6E">
              <w:rPr>
                <w:rFonts w:ascii="Times New Roman" w:hAnsi="Times New Roman" w:cs="Times New Roman"/>
                <w:b/>
                <w:bCs/>
              </w:rPr>
              <w:t>4</w:t>
            </w:r>
            <w:r w:rsidRPr="0000272E">
              <w:rPr>
                <w:rFonts w:ascii="Times New Roman" w:hAnsi="Times New Roman" w:cs="Times New Roman"/>
                <w:b/>
                <w:bCs/>
              </w:rPr>
              <w:t xml:space="preserve"> часа)</w:t>
            </w:r>
          </w:p>
          <w:p w:rsidR="001260D1" w:rsidRPr="0000272E" w:rsidRDefault="001260D1" w:rsidP="001260D1">
            <w:pPr>
              <w:jc w:val="center"/>
              <w:rPr>
                <w:rFonts w:ascii="Times New Roman" w:hAnsi="Times New Roman" w:cs="Times New Roman"/>
              </w:rPr>
            </w:pPr>
          </w:p>
        </w:tc>
        <w:tc>
          <w:tcPr>
            <w:tcW w:w="1417" w:type="dxa"/>
          </w:tcPr>
          <w:p w:rsidR="001260D1" w:rsidRPr="0000272E" w:rsidRDefault="001260D1" w:rsidP="001260D1">
            <w:pPr>
              <w:jc w:val="center"/>
              <w:rPr>
                <w:rFonts w:ascii="Times New Roman" w:hAnsi="Times New Roman" w:cs="Times New Roman"/>
              </w:rPr>
            </w:pPr>
          </w:p>
        </w:tc>
      </w:tr>
      <w:tr w:rsidR="001260D1" w:rsidRPr="0000272E" w:rsidTr="001260D1">
        <w:trPr>
          <w:trHeight w:val="416"/>
        </w:trPr>
        <w:tc>
          <w:tcPr>
            <w:tcW w:w="709" w:type="dxa"/>
          </w:tcPr>
          <w:p w:rsidR="001260D1" w:rsidRPr="0000272E" w:rsidRDefault="00070C6E" w:rsidP="001260D1">
            <w:pPr>
              <w:jc w:val="both"/>
              <w:rPr>
                <w:rFonts w:ascii="Times New Roman" w:hAnsi="Times New Roman" w:cs="Times New Roman"/>
                <w:color w:val="000000"/>
              </w:rPr>
            </w:pPr>
            <w:r>
              <w:rPr>
                <w:rFonts w:ascii="Times New Roman" w:hAnsi="Times New Roman" w:cs="Times New Roman"/>
                <w:color w:val="000000"/>
              </w:rPr>
              <w:t>37</w:t>
            </w:r>
            <w:r w:rsidR="001260D1" w:rsidRPr="0000272E">
              <w:rPr>
                <w:rFonts w:ascii="Times New Roman" w:hAnsi="Times New Roman" w:cs="Times New Roman"/>
                <w:color w:val="000000"/>
              </w:rPr>
              <w:t>.</w:t>
            </w:r>
          </w:p>
        </w:tc>
        <w:tc>
          <w:tcPr>
            <w:tcW w:w="7513" w:type="dxa"/>
          </w:tcPr>
          <w:p w:rsidR="001260D1" w:rsidRPr="0000272E" w:rsidRDefault="001260D1" w:rsidP="001260D1">
            <w:pPr>
              <w:jc w:val="both"/>
              <w:rPr>
                <w:rFonts w:ascii="Times New Roman" w:hAnsi="Times New Roman" w:cs="Times New Roman"/>
              </w:rPr>
            </w:pPr>
            <w:r w:rsidRPr="0000272E">
              <w:rPr>
                <w:rFonts w:ascii="Times New Roman" w:hAnsi="Times New Roman" w:cs="Times New Roman"/>
              </w:rPr>
              <w:t>Виды излучений. Источники света.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65"/>
        </w:trPr>
        <w:tc>
          <w:tcPr>
            <w:tcW w:w="709" w:type="dxa"/>
          </w:tcPr>
          <w:p w:rsidR="001260D1" w:rsidRPr="0000272E" w:rsidRDefault="00070C6E" w:rsidP="001260D1">
            <w:pPr>
              <w:jc w:val="both"/>
              <w:rPr>
                <w:rFonts w:ascii="Times New Roman" w:hAnsi="Times New Roman" w:cs="Times New Roman"/>
                <w:color w:val="000000"/>
              </w:rPr>
            </w:pPr>
            <w:r>
              <w:rPr>
                <w:rFonts w:ascii="Times New Roman" w:hAnsi="Times New Roman" w:cs="Times New Roman"/>
                <w:color w:val="000000"/>
              </w:rPr>
              <w:t>38</w:t>
            </w:r>
            <w:r w:rsidR="001260D1" w:rsidRPr="0000272E">
              <w:rPr>
                <w:rFonts w:ascii="Times New Roman" w:hAnsi="Times New Roman" w:cs="Times New Roman"/>
                <w:color w:val="000000"/>
              </w:rPr>
              <w:t>.</w:t>
            </w:r>
          </w:p>
        </w:tc>
        <w:tc>
          <w:tcPr>
            <w:tcW w:w="7513" w:type="dxa"/>
          </w:tcPr>
          <w:p w:rsidR="001260D1" w:rsidRPr="0000272E" w:rsidRDefault="001260D1" w:rsidP="001260D1">
            <w:pPr>
              <w:jc w:val="both"/>
              <w:rPr>
                <w:rFonts w:ascii="Times New Roman" w:hAnsi="Times New Roman" w:cs="Times New Roman"/>
              </w:rPr>
            </w:pPr>
            <w:r w:rsidRPr="0000272E">
              <w:rPr>
                <w:rFonts w:ascii="Times New Roman" w:hAnsi="Times New Roman" w:cs="Times New Roman"/>
              </w:rPr>
              <w:t>Виды спектров.  Спектральный анализ.</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070C6E" w:rsidRPr="0000272E" w:rsidTr="001260D1">
        <w:trPr>
          <w:trHeight w:val="265"/>
        </w:trPr>
        <w:tc>
          <w:tcPr>
            <w:tcW w:w="709" w:type="dxa"/>
          </w:tcPr>
          <w:p w:rsidR="00070C6E" w:rsidRPr="0000272E" w:rsidRDefault="00070C6E" w:rsidP="001260D1">
            <w:pPr>
              <w:jc w:val="both"/>
              <w:rPr>
                <w:rFonts w:ascii="Times New Roman" w:hAnsi="Times New Roman" w:cs="Times New Roman"/>
                <w:color w:val="000000"/>
              </w:rPr>
            </w:pPr>
            <w:r>
              <w:rPr>
                <w:rFonts w:ascii="Times New Roman" w:hAnsi="Times New Roman" w:cs="Times New Roman"/>
                <w:color w:val="000000"/>
              </w:rPr>
              <w:t>39.</w:t>
            </w:r>
          </w:p>
        </w:tc>
        <w:tc>
          <w:tcPr>
            <w:tcW w:w="7513" w:type="dxa"/>
          </w:tcPr>
          <w:p w:rsidR="00070C6E" w:rsidRPr="0000272E" w:rsidRDefault="00070C6E" w:rsidP="001260D1">
            <w:pPr>
              <w:jc w:val="both"/>
              <w:rPr>
                <w:rFonts w:ascii="Times New Roman" w:hAnsi="Times New Roman" w:cs="Times New Roman"/>
              </w:rPr>
            </w:pPr>
            <w:r>
              <w:rPr>
                <w:rFonts w:ascii="Times New Roman" w:hAnsi="Times New Roman" w:cs="Times New Roman"/>
              </w:rPr>
              <w:t>Шкала электромагнитных волн.</w:t>
            </w:r>
          </w:p>
        </w:tc>
        <w:tc>
          <w:tcPr>
            <w:tcW w:w="1417" w:type="dxa"/>
          </w:tcPr>
          <w:p w:rsidR="00070C6E" w:rsidRPr="0000272E" w:rsidRDefault="00070C6E" w:rsidP="001260D1">
            <w:pPr>
              <w:jc w:val="center"/>
              <w:rPr>
                <w:rFonts w:ascii="Times New Roman" w:hAnsi="Times New Roman" w:cs="Times New Roman"/>
                <w:color w:val="000000"/>
              </w:rPr>
            </w:pPr>
            <w:r>
              <w:rPr>
                <w:rFonts w:ascii="Times New Roman" w:hAnsi="Times New Roman" w:cs="Times New Roman"/>
                <w:color w:val="000000"/>
              </w:rPr>
              <w:t>1</w:t>
            </w:r>
          </w:p>
        </w:tc>
      </w:tr>
      <w:tr w:rsidR="001260D1" w:rsidRPr="0000272E" w:rsidTr="001260D1">
        <w:trPr>
          <w:trHeight w:val="268"/>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40</w:t>
            </w:r>
            <w:r>
              <w:rPr>
                <w:rFonts w:ascii="Times New Roman" w:hAnsi="Times New Roman" w:cs="Times New Roman"/>
                <w:color w:val="000000"/>
              </w:rPr>
              <w:t>.</w:t>
            </w:r>
          </w:p>
        </w:tc>
        <w:tc>
          <w:tcPr>
            <w:tcW w:w="7513" w:type="dxa"/>
          </w:tcPr>
          <w:p w:rsidR="001260D1" w:rsidRPr="0000272E" w:rsidRDefault="00070C6E" w:rsidP="001260D1">
            <w:pPr>
              <w:jc w:val="both"/>
              <w:rPr>
                <w:rFonts w:ascii="Times New Roman" w:hAnsi="Times New Roman" w:cs="Times New Roman"/>
              </w:rPr>
            </w:pPr>
            <w:r w:rsidRPr="00070C6E">
              <w:rPr>
                <w:rFonts w:ascii="Times New Roman" w:hAnsi="Times New Roman" w:cs="Times New Roman"/>
                <w:i/>
                <w:u w:val="single"/>
              </w:rPr>
              <w:t>Лабораторная работа №4</w:t>
            </w:r>
            <w:r w:rsidR="001260D1" w:rsidRPr="00070C6E">
              <w:rPr>
                <w:rFonts w:ascii="Times New Roman" w:hAnsi="Times New Roman" w:cs="Times New Roman"/>
                <w:i/>
                <w:u w:val="single"/>
              </w:rPr>
              <w:t xml:space="preserve"> </w:t>
            </w:r>
            <w:r w:rsidR="001260D1" w:rsidRPr="0000272E">
              <w:rPr>
                <w:rFonts w:ascii="Times New Roman" w:hAnsi="Times New Roman" w:cs="Times New Roman"/>
              </w:rPr>
              <w:t>«Наблюдение сплошного и линейчатого спектра»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Default="001260D1" w:rsidP="001260D1">
            <w:pPr>
              <w:rPr>
                <w:rFonts w:ascii="Times New Roman" w:hAnsi="Times New Roman" w:cs="Times New Roman"/>
                <w:b/>
              </w:rPr>
            </w:pPr>
          </w:p>
        </w:tc>
        <w:tc>
          <w:tcPr>
            <w:tcW w:w="7513" w:type="dxa"/>
          </w:tcPr>
          <w:p w:rsidR="001260D1" w:rsidRDefault="001260D1" w:rsidP="001260D1">
            <w:pPr>
              <w:jc w:val="center"/>
              <w:rPr>
                <w:rFonts w:ascii="Times New Roman" w:hAnsi="Times New Roman" w:cs="Times New Roman"/>
                <w:b/>
              </w:rPr>
            </w:pPr>
            <w:r w:rsidRPr="0000272E">
              <w:rPr>
                <w:rFonts w:ascii="Times New Roman" w:hAnsi="Times New Roman" w:cs="Times New Roman"/>
                <w:b/>
              </w:rPr>
              <w:t>Квантовая физика (1</w:t>
            </w:r>
            <w:r>
              <w:rPr>
                <w:rFonts w:ascii="Times New Roman" w:hAnsi="Times New Roman" w:cs="Times New Roman"/>
                <w:b/>
              </w:rPr>
              <w:t>1</w:t>
            </w:r>
            <w:r w:rsidRPr="0000272E">
              <w:rPr>
                <w:rFonts w:ascii="Times New Roman" w:hAnsi="Times New Roman" w:cs="Times New Roman"/>
                <w:b/>
              </w:rPr>
              <w:t xml:space="preserve"> часов)</w:t>
            </w:r>
          </w:p>
          <w:p w:rsidR="001260D1" w:rsidRPr="0000272E" w:rsidRDefault="001260D1" w:rsidP="001260D1">
            <w:pPr>
              <w:jc w:val="center"/>
              <w:rPr>
                <w:rFonts w:ascii="Times New Roman" w:hAnsi="Times New Roman" w:cs="Times New Roman"/>
                <w:b/>
              </w:rPr>
            </w:pPr>
          </w:p>
        </w:tc>
        <w:tc>
          <w:tcPr>
            <w:tcW w:w="1417" w:type="dxa"/>
          </w:tcPr>
          <w:p w:rsidR="001260D1" w:rsidRPr="0000272E" w:rsidRDefault="001260D1" w:rsidP="001260D1">
            <w:pPr>
              <w:jc w:val="center"/>
              <w:rPr>
                <w:rFonts w:ascii="Times New Roman" w:hAnsi="Times New Roman" w:cs="Times New Roman"/>
                <w:b/>
              </w:rPr>
            </w:pP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41.</w:t>
            </w:r>
          </w:p>
        </w:tc>
        <w:tc>
          <w:tcPr>
            <w:tcW w:w="7513" w:type="dxa"/>
          </w:tcPr>
          <w:p w:rsidR="001260D1" w:rsidRPr="0000272E" w:rsidRDefault="001260D1" w:rsidP="001260D1">
            <w:pPr>
              <w:jc w:val="both"/>
              <w:rPr>
                <w:rFonts w:ascii="Times New Roman" w:hAnsi="Times New Roman" w:cs="Times New Roman"/>
              </w:rPr>
            </w:pPr>
            <w:r w:rsidRPr="0000272E">
              <w:rPr>
                <w:rFonts w:ascii="Times New Roman" w:hAnsi="Times New Roman" w:cs="Times New Roman"/>
              </w:rPr>
              <w:t>Фотоэффект. Теория фотоэффекта.</w:t>
            </w:r>
          </w:p>
          <w:p w:rsidR="001260D1" w:rsidRPr="0000272E" w:rsidRDefault="001260D1" w:rsidP="001260D1">
            <w:pPr>
              <w:jc w:val="both"/>
              <w:rPr>
                <w:rFonts w:ascii="Times New Roman" w:hAnsi="Times New Roman" w:cs="Times New Roman"/>
              </w:rPr>
            </w:pP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42.</w:t>
            </w:r>
          </w:p>
        </w:tc>
        <w:tc>
          <w:tcPr>
            <w:tcW w:w="7513" w:type="dxa"/>
          </w:tcPr>
          <w:p w:rsidR="001260D1" w:rsidRPr="0000272E" w:rsidRDefault="001260D1" w:rsidP="001260D1">
            <w:pPr>
              <w:jc w:val="both"/>
              <w:rPr>
                <w:rFonts w:ascii="Times New Roman" w:hAnsi="Times New Roman" w:cs="Times New Roman"/>
              </w:rPr>
            </w:pPr>
            <w:r w:rsidRPr="0000272E">
              <w:rPr>
                <w:rFonts w:ascii="Times New Roman" w:hAnsi="Times New Roman" w:cs="Times New Roman"/>
              </w:rPr>
              <w:t>Решение задач по теме «Фотоэффект»</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43.</w:t>
            </w:r>
          </w:p>
        </w:tc>
        <w:tc>
          <w:tcPr>
            <w:tcW w:w="7513" w:type="dxa"/>
          </w:tcPr>
          <w:p w:rsidR="001260D1" w:rsidRPr="0000272E" w:rsidRDefault="001260D1" w:rsidP="001260D1">
            <w:pPr>
              <w:jc w:val="both"/>
              <w:rPr>
                <w:rFonts w:ascii="Times New Roman" w:hAnsi="Times New Roman" w:cs="Times New Roman"/>
              </w:rPr>
            </w:pPr>
            <w:r w:rsidRPr="0000272E">
              <w:rPr>
                <w:rFonts w:ascii="Times New Roman" w:hAnsi="Times New Roman" w:cs="Times New Roman"/>
              </w:rPr>
              <w:t>Решение задач по теме «Фотоэффект»</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44.</w:t>
            </w:r>
          </w:p>
        </w:tc>
        <w:tc>
          <w:tcPr>
            <w:tcW w:w="7513" w:type="dxa"/>
          </w:tcPr>
          <w:p w:rsidR="001260D1" w:rsidRPr="0000272E" w:rsidRDefault="001260D1" w:rsidP="001260D1">
            <w:pPr>
              <w:autoSpaceDE w:val="0"/>
              <w:autoSpaceDN w:val="0"/>
              <w:adjustRightInd w:val="0"/>
              <w:jc w:val="both"/>
              <w:rPr>
                <w:rFonts w:ascii="Times New Roman" w:hAnsi="Times New Roman" w:cs="Times New Roman"/>
              </w:rPr>
            </w:pPr>
            <w:r w:rsidRPr="0000272E">
              <w:rPr>
                <w:rFonts w:ascii="Times New Roman" w:hAnsi="Times New Roman" w:cs="Times New Roman"/>
              </w:rPr>
              <w:t>Строение атома. Опыты Резерфорда.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45.</w:t>
            </w:r>
          </w:p>
        </w:tc>
        <w:tc>
          <w:tcPr>
            <w:tcW w:w="7513" w:type="dxa"/>
          </w:tcPr>
          <w:p w:rsidR="001260D1" w:rsidRPr="0000272E" w:rsidRDefault="001260D1" w:rsidP="001260D1">
            <w:pPr>
              <w:autoSpaceDE w:val="0"/>
              <w:autoSpaceDN w:val="0"/>
              <w:adjustRightInd w:val="0"/>
              <w:jc w:val="both"/>
              <w:rPr>
                <w:rFonts w:ascii="Times New Roman" w:hAnsi="Times New Roman" w:cs="Times New Roman"/>
              </w:rPr>
            </w:pPr>
            <w:r w:rsidRPr="0000272E">
              <w:rPr>
                <w:rFonts w:ascii="Times New Roman" w:hAnsi="Times New Roman" w:cs="Times New Roman"/>
              </w:rPr>
              <w:t>Постулаты Бора.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46.</w:t>
            </w:r>
          </w:p>
        </w:tc>
        <w:tc>
          <w:tcPr>
            <w:tcW w:w="7513" w:type="dxa"/>
          </w:tcPr>
          <w:p w:rsidR="001260D1" w:rsidRPr="0000272E" w:rsidRDefault="001260D1" w:rsidP="001260D1">
            <w:pPr>
              <w:autoSpaceDE w:val="0"/>
              <w:autoSpaceDN w:val="0"/>
              <w:adjustRightInd w:val="0"/>
              <w:jc w:val="both"/>
              <w:rPr>
                <w:rFonts w:ascii="Times New Roman" w:hAnsi="Times New Roman" w:cs="Times New Roman"/>
              </w:rPr>
            </w:pPr>
            <w:r w:rsidRPr="0000272E">
              <w:rPr>
                <w:rFonts w:ascii="Times New Roman" w:hAnsi="Times New Roman" w:cs="Times New Roman"/>
              </w:rPr>
              <w:t>Решение задач по теме «Атомная физика»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47.</w:t>
            </w:r>
          </w:p>
        </w:tc>
        <w:tc>
          <w:tcPr>
            <w:tcW w:w="7513" w:type="dxa"/>
          </w:tcPr>
          <w:p w:rsidR="001260D1" w:rsidRPr="0000272E" w:rsidRDefault="001260D1" w:rsidP="001260D1">
            <w:pPr>
              <w:autoSpaceDE w:val="0"/>
              <w:autoSpaceDN w:val="0"/>
              <w:adjustRightInd w:val="0"/>
              <w:jc w:val="both"/>
              <w:rPr>
                <w:rFonts w:ascii="Times New Roman" w:hAnsi="Times New Roman" w:cs="Times New Roman"/>
              </w:rPr>
            </w:pPr>
            <w:r w:rsidRPr="0000272E">
              <w:rPr>
                <w:rFonts w:ascii="Times New Roman" w:hAnsi="Times New Roman" w:cs="Times New Roman"/>
              </w:rPr>
              <w:t>Открытие радиоактивности. Виды излучений. Радиоактивные превращения.</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400"/>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48.</w:t>
            </w:r>
          </w:p>
        </w:tc>
        <w:tc>
          <w:tcPr>
            <w:tcW w:w="7513" w:type="dxa"/>
          </w:tcPr>
          <w:p w:rsidR="001260D1" w:rsidRPr="0000272E" w:rsidRDefault="001260D1" w:rsidP="001260D1">
            <w:pPr>
              <w:autoSpaceDE w:val="0"/>
              <w:autoSpaceDN w:val="0"/>
              <w:adjustRightInd w:val="0"/>
              <w:jc w:val="both"/>
              <w:rPr>
                <w:rFonts w:ascii="Times New Roman" w:hAnsi="Times New Roman" w:cs="Times New Roman"/>
              </w:rPr>
            </w:pPr>
            <w:r w:rsidRPr="0000272E">
              <w:rPr>
                <w:rFonts w:ascii="Times New Roman" w:hAnsi="Times New Roman" w:cs="Times New Roman"/>
              </w:rPr>
              <w:t>Закон радиоактивного распада. Период полураспада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49.</w:t>
            </w:r>
          </w:p>
        </w:tc>
        <w:tc>
          <w:tcPr>
            <w:tcW w:w="7513" w:type="dxa"/>
          </w:tcPr>
          <w:p w:rsidR="001260D1" w:rsidRPr="0000272E" w:rsidRDefault="001260D1" w:rsidP="001260D1">
            <w:pPr>
              <w:autoSpaceDE w:val="0"/>
              <w:autoSpaceDN w:val="0"/>
              <w:adjustRightInd w:val="0"/>
              <w:jc w:val="both"/>
              <w:rPr>
                <w:rFonts w:ascii="Times New Roman" w:hAnsi="Times New Roman" w:cs="Times New Roman"/>
              </w:rPr>
            </w:pPr>
            <w:r w:rsidRPr="0000272E">
              <w:rPr>
                <w:rFonts w:ascii="Times New Roman" w:hAnsi="Times New Roman" w:cs="Times New Roman"/>
              </w:rPr>
              <w:t>Строение ядра. Ядерные силы. Энергия связи в ядре.</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50.</w:t>
            </w:r>
          </w:p>
        </w:tc>
        <w:tc>
          <w:tcPr>
            <w:tcW w:w="7513" w:type="dxa"/>
          </w:tcPr>
          <w:p w:rsidR="001260D1" w:rsidRPr="0000272E" w:rsidRDefault="001260D1" w:rsidP="001260D1">
            <w:pPr>
              <w:autoSpaceDE w:val="0"/>
              <w:autoSpaceDN w:val="0"/>
              <w:adjustRightInd w:val="0"/>
              <w:jc w:val="both"/>
              <w:rPr>
                <w:rFonts w:ascii="Times New Roman" w:hAnsi="Times New Roman" w:cs="Times New Roman"/>
              </w:rPr>
            </w:pPr>
            <w:r w:rsidRPr="0000272E">
              <w:rPr>
                <w:rFonts w:ascii="Times New Roman" w:hAnsi="Times New Roman" w:cs="Times New Roman"/>
              </w:rPr>
              <w:t xml:space="preserve">Ядерные реакции. Деление урана. Цепные реакции. </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64"/>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51.</w:t>
            </w:r>
          </w:p>
        </w:tc>
        <w:tc>
          <w:tcPr>
            <w:tcW w:w="7513" w:type="dxa"/>
          </w:tcPr>
          <w:p w:rsidR="001260D1" w:rsidRPr="0000272E" w:rsidRDefault="001260D1" w:rsidP="001260D1">
            <w:pPr>
              <w:autoSpaceDE w:val="0"/>
              <w:autoSpaceDN w:val="0"/>
              <w:adjustRightInd w:val="0"/>
              <w:jc w:val="both"/>
              <w:rPr>
                <w:rFonts w:ascii="Times New Roman" w:hAnsi="Times New Roman" w:cs="Times New Roman"/>
              </w:rPr>
            </w:pPr>
            <w:r w:rsidRPr="0000272E">
              <w:rPr>
                <w:rFonts w:ascii="Times New Roman" w:hAnsi="Times New Roman" w:cs="Times New Roman"/>
              </w:rPr>
              <w:t>Решение задач на закон радиоактивного распада и ядерные реакции.</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Default="001260D1" w:rsidP="001260D1">
            <w:pPr>
              <w:jc w:val="center"/>
              <w:rPr>
                <w:rFonts w:ascii="Times New Roman" w:hAnsi="Times New Roman" w:cs="Times New Roman"/>
                <w:b/>
              </w:rPr>
            </w:pPr>
          </w:p>
        </w:tc>
        <w:tc>
          <w:tcPr>
            <w:tcW w:w="7513"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b/>
                <w:bCs/>
              </w:rPr>
              <w:t>«</w:t>
            </w:r>
            <w:proofErr w:type="gramStart"/>
            <w:r w:rsidRPr="0000272E">
              <w:rPr>
                <w:rFonts w:ascii="Times New Roman" w:hAnsi="Times New Roman" w:cs="Times New Roman"/>
                <w:b/>
              </w:rPr>
              <w:t>Астрономия»  (</w:t>
            </w:r>
            <w:proofErr w:type="gramEnd"/>
            <w:r>
              <w:rPr>
                <w:rFonts w:ascii="Times New Roman" w:hAnsi="Times New Roman" w:cs="Times New Roman"/>
                <w:b/>
              </w:rPr>
              <w:t>6</w:t>
            </w:r>
            <w:r w:rsidRPr="0000272E">
              <w:rPr>
                <w:rFonts w:ascii="Times New Roman" w:hAnsi="Times New Roman" w:cs="Times New Roman"/>
                <w:b/>
              </w:rPr>
              <w:t xml:space="preserve"> часов)</w:t>
            </w:r>
          </w:p>
        </w:tc>
        <w:tc>
          <w:tcPr>
            <w:tcW w:w="1417" w:type="dxa"/>
          </w:tcPr>
          <w:p w:rsidR="001260D1" w:rsidRPr="0000272E" w:rsidRDefault="001260D1" w:rsidP="001260D1">
            <w:pPr>
              <w:jc w:val="center"/>
              <w:rPr>
                <w:rFonts w:ascii="Times New Roman" w:hAnsi="Times New Roman" w:cs="Times New Roman"/>
              </w:rPr>
            </w:pP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52.</w:t>
            </w:r>
          </w:p>
        </w:tc>
        <w:tc>
          <w:tcPr>
            <w:tcW w:w="7513" w:type="dxa"/>
          </w:tcPr>
          <w:p w:rsidR="001260D1" w:rsidRPr="0000272E" w:rsidRDefault="001260D1" w:rsidP="001260D1">
            <w:pPr>
              <w:jc w:val="both"/>
              <w:rPr>
                <w:rFonts w:ascii="Times New Roman" w:hAnsi="Times New Roman" w:cs="Times New Roman"/>
              </w:rPr>
            </w:pPr>
            <w:r w:rsidRPr="0000272E">
              <w:rPr>
                <w:rFonts w:ascii="Times New Roman" w:hAnsi="Times New Roman" w:cs="Times New Roman"/>
              </w:rPr>
              <w:t>Солнечная система. Законы движения планет</w:t>
            </w:r>
            <w:r>
              <w:rPr>
                <w:rFonts w:ascii="Times New Roman" w:hAnsi="Times New Roman" w:cs="Times New Roman"/>
              </w:rPr>
              <w:t>.</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rPr>
              <w:t>1</w:t>
            </w: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53</w:t>
            </w:r>
            <w:r>
              <w:rPr>
                <w:rFonts w:ascii="Times New Roman" w:hAnsi="Times New Roman" w:cs="Times New Roman"/>
                <w:color w:val="000000"/>
              </w:rPr>
              <w:t>.</w:t>
            </w:r>
          </w:p>
        </w:tc>
        <w:tc>
          <w:tcPr>
            <w:tcW w:w="7513" w:type="dxa"/>
          </w:tcPr>
          <w:p w:rsidR="001260D1" w:rsidRPr="0000272E" w:rsidRDefault="001260D1" w:rsidP="001260D1">
            <w:pPr>
              <w:jc w:val="both"/>
              <w:rPr>
                <w:rFonts w:ascii="Times New Roman" w:hAnsi="Times New Roman" w:cs="Times New Roman"/>
              </w:rPr>
            </w:pPr>
            <w:r>
              <w:rPr>
                <w:rFonts w:ascii="Times New Roman" w:hAnsi="Times New Roman" w:cs="Times New Roman"/>
              </w:rPr>
              <w:t>Система Земля-Луна.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54</w:t>
            </w:r>
            <w:r>
              <w:rPr>
                <w:rFonts w:ascii="Times New Roman" w:hAnsi="Times New Roman" w:cs="Times New Roman"/>
                <w:color w:val="000000"/>
              </w:rPr>
              <w:t>.</w:t>
            </w:r>
          </w:p>
        </w:tc>
        <w:tc>
          <w:tcPr>
            <w:tcW w:w="7513" w:type="dxa"/>
          </w:tcPr>
          <w:p w:rsidR="001260D1" w:rsidRDefault="001260D1" w:rsidP="001260D1">
            <w:pPr>
              <w:jc w:val="both"/>
              <w:rPr>
                <w:rFonts w:ascii="Times New Roman" w:hAnsi="Times New Roman" w:cs="Times New Roman"/>
              </w:rPr>
            </w:pPr>
            <w:r>
              <w:rPr>
                <w:rFonts w:ascii="Times New Roman" w:hAnsi="Times New Roman" w:cs="Times New Roman"/>
              </w:rPr>
              <w:t>Общие сведения о Солнце.</w:t>
            </w:r>
          </w:p>
        </w:tc>
        <w:tc>
          <w:tcPr>
            <w:tcW w:w="1417" w:type="dxa"/>
          </w:tcPr>
          <w:p w:rsidR="001260D1" w:rsidRPr="0000272E" w:rsidRDefault="001260D1" w:rsidP="001260D1">
            <w:pPr>
              <w:jc w:val="center"/>
              <w:rPr>
                <w:rFonts w:ascii="Times New Roman" w:hAnsi="Times New Roman" w:cs="Times New Roman"/>
                <w:color w:val="000000"/>
              </w:rPr>
            </w:pP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55</w:t>
            </w:r>
            <w:r>
              <w:rPr>
                <w:rFonts w:ascii="Times New Roman" w:hAnsi="Times New Roman" w:cs="Times New Roman"/>
                <w:color w:val="000000"/>
              </w:rPr>
              <w:t>.</w:t>
            </w:r>
          </w:p>
        </w:tc>
        <w:tc>
          <w:tcPr>
            <w:tcW w:w="7513" w:type="dxa"/>
          </w:tcPr>
          <w:p w:rsidR="001260D1" w:rsidRDefault="001260D1" w:rsidP="001260D1">
            <w:pPr>
              <w:jc w:val="both"/>
              <w:rPr>
                <w:rFonts w:ascii="Times New Roman" w:hAnsi="Times New Roman" w:cs="Times New Roman"/>
              </w:rPr>
            </w:pPr>
            <w:r>
              <w:rPr>
                <w:rFonts w:ascii="Times New Roman" w:hAnsi="Times New Roman" w:cs="Times New Roman"/>
              </w:rPr>
              <w:t>Физическая природа звезд.</w:t>
            </w:r>
          </w:p>
        </w:tc>
        <w:tc>
          <w:tcPr>
            <w:tcW w:w="1417" w:type="dxa"/>
          </w:tcPr>
          <w:p w:rsidR="001260D1" w:rsidRPr="0000272E" w:rsidRDefault="001260D1" w:rsidP="001260D1">
            <w:pPr>
              <w:jc w:val="center"/>
              <w:rPr>
                <w:rFonts w:ascii="Times New Roman" w:hAnsi="Times New Roman" w:cs="Times New Roman"/>
                <w:color w:val="000000"/>
              </w:rPr>
            </w:pP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lastRenderedPageBreak/>
              <w:t>56</w:t>
            </w:r>
            <w:r>
              <w:rPr>
                <w:rFonts w:ascii="Times New Roman" w:hAnsi="Times New Roman" w:cs="Times New Roman"/>
                <w:color w:val="000000"/>
              </w:rPr>
              <w:t>.</w:t>
            </w:r>
          </w:p>
        </w:tc>
        <w:tc>
          <w:tcPr>
            <w:tcW w:w="7513" w:type="dxa"/>
          </w:tcPr>
          <w:p w:rsidR="001260D1" w:rsidRDefault="001260D1" w:rsidP="001260D1">
            <w:pPr>
              <w:jc w:val="both"/>
              <w:rPr>
                <w:rFonts w:ascii="Times New Roman" w:hAnsi="Times New Roman" w:cs="Times New Roman"/>
              </w:rPr>
            </w:pPr>
            <w:r>
              <w:rPr>
                <w:rFonts w:ascii="Times New Roman" w:hAnsi="Times New Roman" w:cs="Times New Roman"/>
              </w:rPr>
              <w:t>Наша Галактика.</w:t>
            </w:r>
          </w:p>
        </w:tc>
        <w:tc>
          <w:tcPr>
            <w:tcW w:w="1417" w:type="dxa"/>
          </w:tcPr>
          <w:p w:rsidR="001260D1" w:rsidRPr="0000272E" w:rsidRDefault="001260D1" w:rsidP="001260D1">
            <w:pPr>
              <w:jc w:val="center"/>
              <w:rPr>
                <w:rFonts w:ascii="Times New Roman" w:hAnsi="Times New Roman" w:cs="Times New Roman"/>
                <w:color w:val="000000"/>
              </w:rPr>
            </w:pPr>
          </w:p>
        </w:tc>
      </w:tr>
      <w:tr w:rsidR="001260D1" w:rsidRPr="0000272E" w:rsidTr="001260D1">
        <w:trPr>
          <w:trHeight w:val="252"/>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57</w:t>
            </w:r>
            <w:r>
              <w:rPr>
                <w:rFonts w:ascii="Times New Roman" w:hAnsi="Times New Roman" w:cs="Times New Roman"/>
                <w:color w:val="000000"/>
              </w:rPr>
              <w:t>.</w:t>
            </w:r>
          </w:p>
        </w:tc>
        <w:tc>
          <w:tcPr>
            <w:tcW w:w="7513" w:type="dxa"/>
          </w:tcPr>
          <w:p w:rsidR="001260D1" w:rsidRPr="0000272E" w:rsidRDefault="001260D1" w:rsidP="001260D1">
            <w:pPr>
              <w:jc w:val="both"/>
              <w:rPr>
                <w:rFonts w:ascii="Times New Roman" w:hAnsi="Times New Roman" w:cs="Times New Roman"/>
              </w:rPr>
            </w:pPr>
            <w:r>
              <w:rPr>
                <w:rFonts w:ascii="Times New Roman" w:hAnsi="Times New Roman" w:cs="Times New Roman"/>
              </w:rPr>
              <w:t>Строение и эволюция Вселенной.</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383"/>
        </w:trPr>
        <w:tc>
          <w:tcPr>
            <w:tcW w:w="709" w:type="dxa"/>
          </w:tcPr>
          <w:p w:rsidR="001260D1" w:rsidRPr="0000272E" w:rsidRDefault="001260D1" w:rsidP="001260D1">
            <w:pPr>
              <w:jc w:val="center"/>
              <w:rPr>
                <w:rFonts w:ascii="Times New Roman" w:hAnsi="Times New Roman" w:cs="Times New Roman"/>
              </w:rPr>
            </w:pPr>
          </w:p>
        </w:tc>
        <w:tc>
          <w:tcPr>
            <w:tcW w:w="7513"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b/>
              </w:rPr>
              <w:t>Ра</w:t>
            </w:r>
            <w:r>
              <w:rPr>
                <w:rFonts w:ascii="Times New Roman" w:hAnsi="Times New Roman" w:cs="Times New Roman"/>
                <w:b/>
              </w:rPr>
              <w:t>здел «Обобщающее повторение» (10</w:t>
            </w:r>
            <w:r w:rsidRPr="0000272E">
              <w:rPr>
                <w:rFonts w:ascii="Times New Roman" w:hAnsi="Times New Roman" w:cs="Times New Roman"/>
                <w:b/>
              </w:rPr>
              <w:t xml:space="preserve"> часов)</w:t>
            </w:r>
          </w:p>
        </w:tc>
        <w:tc>
          <w:tcPr>
            <w:tcW w:w="1417" w:type="dxa"/>
          </w:tcPr>
          <w:p w:rsidR="001260D1" w:rsidRPr="0000272E" w:rsidRDefault="001260D1" w:rsidP="001260D1">
            <w:pPr>
              <w:jc w:val="center"/>
              <w:rPr>
                <w:rFonts w:ascii="Times New Roman" w:hAnsi="Times New Roman" w:cs="Times New Roman"/>
              </w:rPr>
            </w:pPr>
          </w:p>
        </w:tc>
      </w:tr>
      <w:tr w:rsidR="001260D1" w:rsidRPr="0000272E" w:rsidTr="001260D1">
        <w:trPr>
          <w:trHeight w:val="404"/>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58</w:t>
            </w:r>
            <w:r>
              <w:rPr>
                <w:rFonts w:ascii="Times New Roman" w:hAnsi="Times New Roman" w:cs="Times New Roman"/>
                <w:color w:val="000000"/>
              </w:rPr>
              <w:t>.</w:t>
            </w:r>
          </w:p>
        </w:tc>
        <w:tc>
          <w:tcPr>
            <w:tcW w:w="7513" w:type="dxa"/>
          </w:tcPr>
          <w:p w:rsidR="001260D1" w:rsidRPr="007B5C88" w:rsidRDefault="001260D1" w:rsidP="001260D1">
            <w:pPr>
              <w:ind w:right="-36"/>
              <w:rPr>
                <w:rFonts w:ascii="Times New Roman" w:hAnsi="Times New Roman" w:cs="Times New Roman"/>
                <w:color w:val="000000"/>
              </w:rPr>
            </w:pPr>
            <w:r w:rsidRPr="007B5C88">
              <w:rPr>
                <w:rFonts w:ascii="Times New Roman" w:hAnsi="Times New Roman" w:cs="Times New Roman"/>
                <w:color w:val="000000"/>
              </w:rPr>
              <w:t>Равномерное и неравномерное прямолинейное движение.</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95"/>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59</w:t>
            </w:r>
            <w:r>
              <w:rPr>
                <w:rFonts w:ascii="Times New Roman" w:hAnsi="Times New Roman" w:cs="Times New Roman"/>
                <w:color w:val="000000"/>
              </w:rPr>
              <w:t>.</w:t>
            </w:r>
          </w:p>
        </w:tc>
        <w:tc>
          <w:tcPr>
            <w:tcW w:w="7513" w:type="dxa"/>
          </w:tcPr>
          <w:p w:rsidR="001260D1" w:rsidRPr="007B5C88" w:rsidRDefault="001260D1" w:rsidP="001260D1">
            <w:pPr>
              <w:ind w:right="-262"/>
              <w:rPr>
                <w:rFonts w:ascii="Times New Roman" w:hAnsi="Times New Roman" w:cs="Times New Roman"/>
                <w:color w:val="000000"/>
              </w:rPr>
            </w:pPr>
            <w:r w:rsidRPr="007B5C88">
              <w:rPr>
                <w:rFonts w:ascii="Times New Roman" w:hAnsi="Times New Roman" w:cs="Times New Roman"/>
                <w:color w:val="000000"/>
              </w:rPr>
              <w:t>Законы Ньютона.</w:t>
            </w:r>
          </w:p>
        </w:tc>
        <w:tc>
          <w:tcPr>
            <w:tcW w:w="1417" w:type="dxa"/>
          </w:tcPr>
          <w:p w:rsidR="001260D1" w:rsidRPr="0000272E" w:rsidRDefault="001260D1" w:rsidP="001260D1">
            <w:pPr>
              <w:jc w:val="center"/>
              <w:rPr>
                <w:rFonts w:ascii="Times New Roman" w:hAnsi="Times New Roman" w:cs="Times New Roman"/>
              </w:rPr>
            </w:pPr>
            <w:r w:rsidRPr="0000272E">
              <w:rPr>
                <w:rFonts w:ascii="Times New Roman" w:hAnsi="Times New Roman" w:cs="Times New Roman"/>
              </w:rPr>
              <w:t>1</w:t>
            </w:r>
          </w:p>
        </w:tc>
      </w:tr>
      <w:tr w:rsidR="001260D1" w:rsidRPr="0000272E" w:rsidTr="001260D1">
        <w:trPr>
          <w:trHeight w:val="39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60</w:t>
            </w:r>
            <w:r>
              <w:rPr>
                <w:rFonts w:ascii="Times New Roman" w:hAnsi="Times New Roman" w:cs="Times New Roman"/>
                <w:color w:val="000000"/>
              </w:rPr>
              <w:t>.</w:t>
            </w:r>
          </w:p>
        </w:tc>
        <w:tc>
          <w:tcPr>
            <w:tcW w:w="7513" w:type="dxa"/>
          </w:tcPr>
          <w:p w:rsidR="001260D1" w:rsidRPr="007B5C88" w:rsidRDefault="001260D1" w:rsidP="001260D1">
            <w:pPr>
              <w:ind w:right="-262"/>
              <w:rPr>
                <w:rFonts w:ascii="Times New Roman" w:hAnsi="Times New Roman" w:cs="Times New Roman"/>
                <w:color w:val="000000"/>
              </w:rPr>
            </w:pPr>
            <w:r w:rsidRPr="007B5C88">
              <w:rPr>
                <w:rFonts w:ascii="Times New Roman" w:hAnsi="Times New Roman" w:cs="Times New Roman"/>
                <w:color w:val="000000"/>
              </w:rPr>
              <w:t>Силы в природе</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78"/>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61</w:t>
            </w:r>
            <w:r>
              <w:rPr>
                <w:rFonts w:ascii="Times New Roman" w:hAnsi="Times New Roman" w:cs="Times New Roman"/>
                <w:color w:val="000000"/>
              </w:rPr>
              <w:t>.</w:t>
            </w:r>
          </w:p>
        </w:tc>
        <w:tc>
          <w:tcPr>
            <w:tcW w:w="7513" w:type="dxa"/>
          </w:tcPr>
          <w:p w:rsidR="001260D1" w:rsidRPr="007B5C88" w:rsidRDefault="001260D1" w:rsidP="001260D1">
            <w:pPr>
              <w:ind w:right="-262"/>
              <w:rPr>
                <w:rFonts w:ascii="Times New Roman" w:hAnsi="Times New Roman" w:cs="Times New Roman"/>
                <w:color w:val="000000"/>
              </w:rPr>
            </w:pPr>
            <w:r w:rsidRPr="007B5C88">
              <w:rPr>
                <w:rFonts w:ascii="Times New Roman" w:hAnsi="Times New Roman" w:cs="Times New Roman"/>
                <w:color w:val="000000"/>
              </w:rPr>
              <w:t>Законы сохранения в механике.</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67"/>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62</w:t>
            </w:r>
            <w:r>
              <w:rPr>
                <w:rFonts w:ascii="Times New Roman" w:hAnsi="Times New Roman" w:cs="Times New Roman"/>
                <w:color w:val="000000"/>
              </w:rPr>
              <w:t>.</w:t>
            </w:r>
          </w:p>
        </w:tc>
        <w:tc>
          <w:tcPr>
            <w:tcW w:w="7513" w:type="dxa"/>
          </w:tcPr>
          <w:p w:rsidR="001260D1" w:rsidRPr="007B5C88" w:rsidRDefault="001260D1" w:rsidP="001260D1">
            <w:pPr>
              <w:ind w:right="-262"/>
              <w:rPr>
                <w:rFonts w:ascii="Times New Roman" w:hAnsi="Times New Roman" w:cs="Times New Roman"/>
                <w:color w:val="000000"/>
              </w:rPr>
            </w:pPr>
            <w:r w:rsidRPr="007B5C88">
              <w:rPr>
                <w:rFonts w:ascii="Times New Roman" w:hAnsi="Times New Roman" w:cs="Times New Roman"/>
                <w:color w:val="000000"/>
              </w:rPr>
              <w:t>Основы МКТ. Газовые законы.</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72"/>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63</w:t>
            </w:r>
            <w:r>
              <w:rPr>
                <w:rFonts w:ascii="Times New Roman" w:hAnsi="Times New Roman" w:cs="Times New Roman"/>
                <w:color w:val="000000"/>
              </w:rPr>
              <w:t>.</w:t>
            </w:r>
          </w:p>
        </w:tc>
        <w:tc>
          <w:tcPr>
            <w:tcW w:w="7513" w:type="dxa"/>
          </w:tcPr>
          <w:p w:rsidR="001260D1" w:rsidRPr="007B5C88" w:rsidRDefault="001260D1" w:rsidP="001260D1">
            <w:pPr>
              <w:ind w:right="-36"/>
              <w:rPr>
                <w:rFonts w:ascii="Times New Roman" w:hAnsi="Times New Roman" w:cs="Times New Roman"/>
                <w:color w:val="000000"/>
              </w:rPr>
            </w:pPr>
            <w:r w:rsidRPr="007B5C88">
              <w:rPr>
                <w:rFonts w:ascii="Times New Roman" w:hAnsi="Times New Roman" w:cs="Times New Roman"/>
                <w:color w:val="000000"/>
              </w:rPr>
              <w:t>Взаимное превращение жидкостей, газов.</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61"/>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64</w:t>
            </w:r>
            <w:r>
              <w:rPr>
                <w:rFonts w:ascii="Times New Roman" w:hAnsi="Times New Roman" w:cs="Times New Roman"/>
                <w:color w:val="000000"/>
              </w:rPr>
              <w:t>.</w:t>
            </w:r>
          </w:p>
        </w:tc>
        <w:tc>
          <w:tcPr>
            <w:tcW w:w="7513" w:type="dxa"/>
          </w:tcPr>
          <w:p w:rsidR="001260D1" w:rsidRPr="007B5C88" w:rsidRDefault="001260D1" w:rsidP="001260D1">
            <w:pPr>
              <w:ind w:right="-36"/>
              <w:rPr>
                <w:rFonts w:ascii="Times New Roman" w:hAnsi="Times New Roman" w:cs="Times New Roman"/>
                <w:color w:val="000000"/>
              </w:rPr>
            </w:pPr>
            <w:r w:rsidRPr="007B5C88">
              <w:rPr>
                <w:rFonts w:ascii="Times New Roman" w:hAnsi="Times New Roman" w:cs="Times New Roman"/>
                <w:color w:val="000000"/>
              </w:rPr>
              <w:t>Свойства твердых тел, жидкостей и газов.</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66"/>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65</w:t>
            </w:r>
            <w:r>
              <w:rPr>
                <w:rFonts w:ascii="Times New Roman" w:hAnsi="Times New Roman" w:cs="Times New Roman"/>
                <w:color w:val="000000"/>
              </w:rPr>
              <w:t>.</w:t>
            </w:r>
          </w:p>
        </w:tc>
        <w:tc>
          <w:tcPr>
            <w:tcW w:w="7513" w:type="dxa"/>
          </w:tcPr>
          <w:p w:rsidR="001260D1" w:rsidRPr="007B5C88" w:rsidRDefault="001260D1" w:rsidP="001260D1">
            <w:pPr>
              <w:ind w:right="-262"/>
              <w:rPr>
                <w:rFonts w:ascii="Times New Roman" w:hAnsi="Times New Roman" w:cs="Times New Roman"/>
                <w:color w:val="000000"/>
              </w:rPr>
            </w:pPr>
            <w:r w:rsidRPr="007B5C88">
              <w:rPr>
                <w:rFonts w:ascii="Times New Roman" w:hAnsi="Times New Roman" w:cs="Times New Roman"/>
                <w:color w:val="000000"/>
              </w:rPr>
              <w:t>Тепловые явления.</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55"/>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66</w:t>
            </w:r>
            <w:r>
              <w:rPr>
                <w:rFonts w:ascii="Times New Roman" w:hAnsi="Times New Roman" w:cs="Times New Roman"/>
                <w:color w:val="000000"/>
              </w:rPr>
              <w:t>.</w:t>
            </w:r>
          </w:p>
        </w:tc>
        <w:tc>
          <w:tcPr>
            <w:tcW w:w="7513" w:type="dxa"/>
          </w:tcPr>
          <w:p w:rsidR="001260D1" w:rsidRPr="007B5C88" w:rsidRDefault="001260D1" w:rsidP="001260D1">
            <w:pPr>
              <w:ind w:right="-262"/>
              <w:rPr>
                <w:rFonts w:ascii="Times New Roman" w:hAnsi="Times New Roman" w:cs="Times New Roman"/>
                <w:color w:val="000000"/>
              </w:rPr>
            </w:pPr>
            <w:r w:rsidRPr="007B5C88">
              <w:rPr>
                <w:rFonts w:ascii="Times New Roman" w:hAnsi="Times New Roman" w:cs="Times New Roman"/>
                <w:color w:val="000000"/>
              </w:rPr>
              <w:t>Законы постоянного тока.</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139"/>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67</w:t>
            </w:r>
            <w:r>
              <w:rPr>
                <w:rFonts w:ascii="Times New Roman" w:hAnsi="Times New Roman" w:cs="Times New Roman"/>
                <w:color w:val="000000"/>
              </w:rPr>
              <w:t>.</w:t>
            </w:r>
          </w:p>
        </w:tc>
        <w:tc>
          <w:tcPr>
            <w:tcW w:w="7513" w:type="dxa"/>
          </w:tcPr>
          <w:p w:rsidR="001260D1" w:rsidRPr="007B5C88" w:rsidRDefault="001260D1" w:rsidP="001260D1">
            <w:pPr>
              <w:ind w:right="-262"/>
              <w:rPr>
                <w:rFonts w:ascii="Times New Roman" w:hAnsi="Times New Roman" w:cs="Times New Roman"/>
                <w:color w:val="000000"/>
              </w:rPr>
            </w:pPr>
            <w:r w:rsidRPr="007B5C88">
              <w:rPr>
                <w:rFonts w:ascii="Times New Roman" w:hAnsi="Times New Roman" w:cs="Times New Roman"/>
                <w:color w:val="000000"/>
              </w:rPr>
              <w:t>Электростатика</w:t>
            </w:r>
            <w:r>
              <w:rPr>
                <w:rFonts w:ascii="Times New Roman" w:hAnsi="Times New Roman" w:cs="Times New Roman"/>
                <w:color w:val="000000"/>
              </w:rPr>
              <w:t>.</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r w:rsidR="001260D1" w:rsidRPr="0000272E" w:rsidTr="001260D1">
        <w:trPr>
          <w:trHeight w:val="265"/>
        </w:trPr>
        <w:tc>
          <w:tcPr>
            <w:tcW w:w="709" w:type="dxa"/>
          </w:tcPr>
          <w:p w:rsidR="001260D1" w:rsidRPr="0000272E" w:rsidRDefault="001260D1" w:rsidP="001260D1">
            <w:pPr>
              <w:jc w:val="both"/>
              <w:rPr>
                <w:rFonts w:ascii="Times New Roman" w:hAnsi="Times New Roman" w:cs="Times New Roman"/>
                <w:color w:val="000000"/>
              </w:rPr>
            </w:pPr>
            <w:r w:rsidRPr="0000272E">
              <w:rPr>
                <w:rFonts w:ascii="Times New Roman" w:hAnsi="Times New Roman" w:cs="Times New Roman"/>
                <w:color w:val="000000"/>
              </w:rPr>
              <w:t>68</w:t>
            </w:r>
            <w:r>
              <w:rPr>
                <w:rFonts w:ascii="Times New Roman" w:hAnsi="Times New Roman" w:cs="Times New Roman"/>
                <w:color w:val="000000"/>
              </w:rPr>
              <w:t>.</w:t>
            </w:r>
          </w:p>
        </w:tc>
        <w:tc>
          <w:tcPr>
            <w:tcW w:w="7513" w:type="dxa"/>
          </w:tcPr>
          <w:p w:rsidR="001260D1" w:rsidRPr="007B5C88" w:rsidRDefault="001260D1" w:rsidP="001260D1">
            <w:pPr>
              <w:ind w:right="-262"/>
              <w:rPr>
                <w:rFonts w:ascii="Times New Roman" w:hAnsi="Times New Roman" w:cs="Times New Roman"/>
                <w:color w:val="000000"/>
              </w:rPr>
            </w:pPr>
            <w:r w:rsidRPr="007B5C88">
              <w:rPr>
                <w:rFonts w:ascii="Times New Roman" w:hAnsi="Times New Roman" w:cs="Times New Roman"/>
                <w:color w:val="000000"/>
              </w:rPr>
              <w:t>Электромагнитные явления.</w:t>
            </w:r>
          </w:p>
        </w:tc>
        <w:tc>
          <w:tcPr>
            <w:tcW w:w="1417" w:type="dxa"/>
          </w:tcPr>
          <w:p w:rsidR="001260D1" w:rsidRPr="0000272E" w:rsidRDefault="001260D1" w:rsidP="001260D1">
            <w:pPr>
              <w:jc w:val="center"/>
              <w:rPr>
                <w:rFonts w:ascii="Times New Roman" w:hAnsi="Times New Roman" w:cs="Times New Roman"/>
                <w:color w:val="000000"/>
              </w:rPr>
            </w:pPr>
            <w:r w:rsidRPr="0000272E">
              <w:rPr>
                <w:rFonts w:ascii="Times New Roman" w:hAnsi="Times New Roman" w:cs="Times New Roman"/>
                <w:color w:val="000000"/>
              </w:rPr>
              <w:t>1</w:t>
            </w:r>
          </w:p>
        </w:tc>
      </w:tr>
    </w:tbl>
    <w:p w:rsidR="0000272E" w:rsidRPr="00E5706C" w:rsidRDefault="0000272E" w:rsidP="0000272E">
      <w:pPr>
        <w:spacing w:after="0" w:line="240" w:lineRule="auto"/>
        <w:jc w:val="both"/>
        <w:rPr>
          <w:rStyle w:val="dash041e0431044b0447043d044b0439char1"/>
        </w:rPr>
      </w:pPr>
    </w:p>
    <w:p w:rsidR="0000272E" w:rsidRDefault="0000272E" w:rsidP="007B5C88">
      <w:pPr>
        <w:spacing w:after="0" w:line="240" w:lineRule="auto"/>
        <w:ind w:left="720"/>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1260D1" w:rsidRDefault="001260D1" w:rsidP="007E150E">
      <w:pPr>
        <w:spacing w:after="0" w:line="240" w:lineRule="auto"/>
        <w:jc w:val="center"/>
        <w:rPr>
          <w:rFonts w:ascii="Times New Roman" w:hAnsi="Times New Roman" w:cs="Times New Roman"/>
          <w:b/>
          <w:sz w:val="24"/>
          <w:szCs w:val="24"/>
        </w:rPr>
      </w:pPr>
    </w:p>
    <w:p w:rsidR="00D42A20" w:rsidRPr="007B5C88" w:rsidRDefault="00D42A20" w:rsidP="007E150E">
      <w:pPr>
        <w:spacing w:after="0" w:line="240" w:lineRule="auto"/>
        <w:ind w:left="720"/>
        <w:jc w:val="center"/>
        <w:rPr>
          <w:rFonts w:ascii="Times New Roman" w:hAnsi="Times New Roman" w:cs="Times New Roman"/>
          <w:b/>
          <w:caps/>
          <w:sz w:val="24"/>
          <w:szCs w:val="24"/>
        </w:rPr>
      </w:pPr>
    </w:p>
    <w:p w:rsidR="00D42A20" w:rsidRPr="007B5C88" w:rsidRDefault="00D42A20" w:rsidP="007E150E">
      <w:pPr>
        <w:spacing w:after="0" w:line="240" w:lineRule="auto"/>
        <w:ind w:left="720"/>
        <w:jc w:val="center"/>
        <w:rPr>
          <w:rFonts w:ascii="Times New Roman" w:hAnsi="Times New Roman" w:cs="Times New Roman"/>
          <w:b/>
          <w:caps/>
          <w:sz w:val="24"/>
          <w:szCs w:val="24"/>
        </w:rPr>
      </w:pPr>
    </w:p>
    <w:p w:rsidR="00D42A20" w:rsidRPr="007B5C88" w:rsidRDefault="00D42A20" w:rsidP="007E150E">
      <w:pPr>
        <w:spacing w:after="0" w:line="240" w:lineRule="auto"/>
        <w:ind w:left="720"/>
        <w:jc w:val="center"/>
        <w:rPr>
          <w:rFonts w:ascii="Times New Roman" w:hAnsi="Times New Roman" w:cs="Times New Roman"/>
          <w:b/>
          <w:caps/>
          <w:sz w:val="24"/>
          <w:szCs w:val="24"/>
        </w:rPr>
      </w:pPr>
    </w:p>
    <w:p w:rsidR="00D53925" w:rsidRPr="007B5C88" w:rsidRDefault="00D53925" w:rsidP="007E150E">
      <w:pPr>
        <w:spacing w:after="0" w:line="240" w:lineRule="auto"/>
        <w:ind w:left="720"/>
        <w:jc w:val="center"/>
        <w:rPr>
          <w:rFonts w:ascii="Times New Roman" w:hAnsi="Times New Roman" w:cs="Times New Roman"/>
          <w:b/>
          <w:caps/>
          <w:sz w:val="24"/>
          <w:szCs w:val="24"/>
        </w:rPr>
      </w:pPr>
    </w:p>
    <w:p w:rsidR="00D53925" w:rsidRPr="007B5C88" w:rsidRDefault="00D53925" w:rsidP="007E150E">
      <w:pPr>
        <w:spacing w:after="0" w:line="240" w:lineRule="auto"/>
        <w:ind w:left="720"/>
        <w:jc w:val="center"/>
        <w:rPr>
          <w:rFonts w:ascii="Times New Roman" w:hAnsi="Times New Roman" w:cs="Times New Roman"/>
          <w:b/>
          <w:caps/>
          <w:sz w:val="24"/>
          <w:szCs w:val="24"/>
        </w:rPr>
      </w:pPr>
    </w:p>
    <w:p w:rsidR="00D53925" w:rsidRDefault="00D53925" w:rsidP="007E150E">
      <w:pPr>
        <w:spacing w:after="0" w:line="240" w:lineRule="auto"/>
        <w:ind w:left="720"/>
        <w:jc w:val="center"/>
        <w:rPr>
          <w:rFonts w:ascii="Times New Roman" w:hAnsi="Times New Roman" w:cs="Times New Roman"/>
          <w:b/>
          <w:caps/>
          <w:sz w:val="24"/>
          <w:szCs w:val="24"/>
        </w:rPr>
      </w:pPr>
    </w:p>
    <w:p w:rsidR="007161A4" w:rsidRDefault="007161A4" w:rsidP="007E150E">
      <w:pPr>
        <w:spacing w:after="0" w:line="240" w:lineRule="auto"/>
        <w:ind w:left="720"/>
        <w:jc w:val="center"/>
        <w:rPr>
          <w:rFonts w:ascii="Times New Roman" w:hAnsi="Times New Roman" w:cs="Times New Roman"/>
          <w:b/>
          <w:caps/>
          <w:sz w:val="24"/>
          <w:szCs w:val="24"/>
        </w:rPr>
      </w:pPr>
    </w:p>
    <w:p w:rsidR="007161A4" w:rsidRDefault="007161A4" w:rsidP="007E150E">
      <w:pPr>
        <w:spacing w:after="0" w:line="240" w:lineRule="auto"/>
        <w:ind w:left="720"/>
        <w:jc w:val="center"/>
        <w:rPr>
          <w:rFonts w:ascii="Times New Roman" w:hAnsi="Times New Roman" w:cs="Times New Roman"/>
          <w:b/>
          <w:caps/>
          <w:sz w:val="24"/>
          <w:szCs w:val="24"/>
        </w:rPr>
      </w:pPr>
    </w:p>
    <w:p w:rsidR="007161A4" w:rsidRDefault="007161A4" w:rsidP="007E150E">
      <w:pPr>
        <w:spacing w:after="0" w:line="240" w:lineRule="auto"/>
        <w:ind w:left="720"/>
        <w:jc w:val="center"/>
        <w:rPr>
          <w:rFonts w:ascii="Times New Roman" w:hAnsi="Times New Roman" w:cs="Times New Roman"/>
          <w:b/>
          <w:caps/>
          <w:sz w:val="24"/>
          <w:szCs w:val="24"/>
        </w:rPr>
      </w:pPr>
    </w:p>
    <w:p w:rsidR="007161A4" w:rsidRDefault="007161A4" w:rsidP="007E150E">
      <w:pPr>
        <w:spacing w:after="0" w:line="240" w:lineRule="auto"/>
        <w:ind w:left="720"/>
        <w:jc w:val="center"/>
        <w:rPr>
          <w:rFonts w:ascii="Times New Roman" w:hAnsi="Times New Roman" w:cs="Times New Roman"/>
          <w:b/>
          <w:caps/>
          <w:sz w:val="24"/>
          <w:szCs w:val="24"/>
        </w:rPr>
      </w:pPr>
    </w:p>
    <w:p w:rsidR="007161A4" w:rsidRDefault="007161A4" w:rsidP="007E150E">
      <w:pPr>
        <w:spacing w:after="0" w:line="240" w:lineRule="auto"/>
        <w:ind w:left="720"/>
        <w:jc w:val="center"/>
        <w:rPr>
          <w:rFonts w:ascii="Times New Roman" w:hAnsi="Times New Roman" w:cs="Times New Roman"/>
          <w:b/>
          <w:caps/>
          <w:sz w:val="24"/>
          <w:szCs w:val="24"/>
        </w:rPr>
      </w:pPr>
      <w:bookmarkStart w:id="3" w:name="_GoBack"/>
      <w:bookmarkEnd w:id="3"/>
    </w:p>
    <w:sectPr w:rsidR="007161A4" w:rsidSect="001260D1">
      <w:pgSz w:w="11906" w:h="16838"/>
      <w:pgMar w:top="720" w:right="720"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60A6B"/>
    <w:multiLevelType w:val="multilevel"/>
    <w:tmpl w:val="DD1861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CAC3A9A"/>
    <w:multiLevelType w:val="hybridMultilevel"/>
    <w:tmpl w:val="662298DA"/>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D7D7B6B"/>
    <w:multiLevelType w:val="hybridMultilevel"/>
    <w:tmpl w:val="924253DC"/>
    <w:lvl w:ilvl="0" w:tplc="067AFA5E">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A25118A"/>
    <w:multiLevelType w:val="hybridMultilevel"/>
    <w:tmpl w:val="0F06D7CA"/>
    <w:lvl w:ilvl="0" w:tplc="D26E46F2">
      <w:start w:val="3"/>
      <w:numFmt w:val="decimal"/>
      <w:lvlText w:val="%1."/>
      <w:lvlJc w:val="left"/>
      <w:pPr>
        <w:tabs>
          <w:tab w:val="num" w:pos="365"/>
        </w:tabs>
        <w:ind w:left="3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33B2AFD"/>
    <w:multiLevelType w:val="hybridMultilevel"/>
    <w:tmpl w:val="8BB2A002"/>
    <w:lvl w:ilvl="0" w:tplc="B6CC40F6">
      <w:start w:val="9"/>
      <w:numFmt w:val="decimal"/>
      <w:lvlText w:val="%1."/>
      <w:lvlJc w:val="left"/>
      <w:pPr>
        <w:tabs>
          <w:tab w:val="num" w:pos="365"/>
        </w:tabs>
        <w:ind w:left="3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53874DE"/>
    <w:multiLevelType w:val="hybridMultilevel"/>
    <w:tmpl w:val="8E049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640837"/>
    <w:multiLevelType w:val="singleLevel"/>
    <w:tmpl w:val="CF80F7E2"/>
    <w:lvl w:ilvl="0">
      <w:start w:val="1"/>
      <w:numFmt w:val="decimal"/>
      <w:lvlText w:val="%1."/>
      <w:legacy w:legacy="1" w:legacySpace="0" w:legacyIndent="417"/>
      <w:lvlJc w:val="left"/>
      <w:pPr>
        <w:ind w:left="0" w:firstLine="0"/>
      </w:pPr>
      <w:rPr>
        <w:rFonts w:ascii="Times New Roman" w:hAnsi="Times New Roman" w:cs="Times New Roman" w:hint="default"/>
      </w:rPr>
    </w:lvl>
  </w:abstractNum>
  <w:abstractNum w:abstractNumId="7">
    <w:nsid w:val="4DE80897"/>
    <w:multiLevelType w:val="hybridMultilevel"/>
    <w:tmpl w:val="427E44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EF83479"/>
    <w:multiLevelType w:val="hybridMultilevel"/>
    <w:tmpl w:val="68BA0EA6"/>
    <w:lvl w:ilvl="0" w:tplc="04190001">
      <w:start w:val="1"/>
      <w:numFmt w:val="bullet"/>
      <w:lvlText w:val=""/>
      <w:lvlJc w:val="left"/>
      <w:pPr>
        <w:tabs>
          <w:tab w:val="num" w:pos="900"/>
        </w:tabs>
        <w:ind w:left="900" w:hanging="360"/>
      </w:pPr>
      <w:rPr>
        <w:rFonts w:ascii="Symbol" w:hAnsi="Symbol" w:cs="Symbol" w:hint="default"/>
      </w:rPr>
    </w:lvl>
    <w:lvl w:ilvl="1" w:tplc="04190019">
      <w:start w:val="1"/>
      <w:numFmt w:val="lowerLetter"/>
      <w:lvlText w:val="%2."/>
      <w:lvlJc w:val="left"/>
      <w:pPr>
        <w:tabs>
          <w:tab w:val="num" w:pos="1260"/>
        </w:tabs>
        <w:ind w:left="1260" w:hanging="360"/>
      </w:pPr>
    </w:lvl>
    <w:lvl w:ilvl="2" w:tplc="0419001B">
      <w:start w:val="1"/>
      <w:numFmt w:val="lowerRoman"/>
      <w:lvlText w:val="%3."/>
      <w:lvlJc w:val="right"/>
      <w:pPr>
        <w:tabs>
          <w:tab w:val="num" w:pos="1980"/>
        </w:tabs>
        <w:ind w:left="1980" w:hanging="18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lowerRoman"/>
      <w:lvlText w:val="%6."/>
      <w:lvlJc w:val="right"/>
      <w:pPr>
        <w:tabs>
          <w:tab w:val="num" w:pos="4140"/>
        </w:tabs>
        <w:ind w:left="4140" w:hanging="180"/>
      </w:pPr>
    </w:lvl>
    <w:lvl w:ilvl="6" w:tplc="0419000F">
      <w:start w:val="1"/>
      <w:numFmt w:val="decimal"/>
      <w:lvlText w:val="%7."/>
      <w:lvlJc w:val="left"/>
      <w:pPr>
        <w:tabs>
          <w:tab w:val="num" w:pos="4860"/>
        </w:tabs>
        <w:ind w:left="4860" w:hanging="360"/>
      </w:pPr>
    </w:lvl>
    <w:lvl w:ilvl="7" w:tplc="04190019">
      <w:start w:val="1"/>
      <w:numFmt w:val="lowerLetter"/>
      <w:lvlText w:val="%8."/>
      <w:lvlJc w:val="left"/>
      <w:pPr>
        <w:tabs>
          <w:tab w:val="num" w:pos="5580"/>
        </w:tabs>
        <w:ind w:left="5580" w:hanging="360"/>
      </w:pPr>
    </w:lvl>
    <w:lvl w:ilvl="8" w:tplc="0419001B">
      <w:start w:val="1"/>
      <w:numFmt w:val="lowerRoman"/>
      <w:lvlText w:val="%9."/>
      <w:lvlJc w:val="right"/>
      <w:pPr>
        <w:tabs>
          <w:tab w:val="num" w:pos="6300"/>
        </w:tabs>
        <w:ind w:left="6300" w:hanging="180"/>
      </w:pPr>
    </w:lvl>
  </w:abstractNum>
  <w:abstractNum w:abstractNumId="9">
    <w:nsid w:val="530E08EA"/>
    <w:multiLevelType w:val="hybridMultilevel"/>
    <w:tmpl w:val="89B0CA32"/>
    <w:lvl w:ilvl="0" w:tplc="616265D8">
      <w:start w:val="1"/>
      <w:numFmt w:val="bullet"/>
      <w:lvlText w:val=""/>
      <w:lvlJc w:val="left"/>
      <w:pPr>
        <w:tabs>
          <w:tab w:val="num" w:pos="3229"/>
        </w:tabs>
        <w:ind w:left="1789" w:firstLine="0"/>
      </w:pPr>
      <w:rPr>
        <w:rFonts w:ascii="Wingdings" w:hAnsi="Wingdings" w:hint="default"/>
      </w:rPr>
    </w:lvl>
    <w:lvl w:ilvl="1" w:tplc="04190003" w:tentative="1">
      <w:start w:val="1"/>
      <w:numFmt w:val="bullet"/>
      <w:lvlText w:val="o"/>
      <w:lvlJc w:val="left"/>
      <w:pPr>
        <w:tabs>
          <w:tab w:val="num" w:pos="1609"/>
        </w:tabs>
        <w:ind w:left="1609" w:hanging="360"/>
      </w:pPr>
      <w:rPr>
        <w:rFonts w:ascii="Courier New" w:hAnsi="Courier New" w:cs="Courier New" w:hint="default"/>
      </w:rPr>
    </w:lvl>
    <w:lvl w:ilvl="2" w:tplc="04190005" w:tentative="1">
      <w:start w:val="1"/>
      <w:numFmt w:val="bullet"/>
      <w:lvlText w:val=""/>
      <w:lvlJc w:val="left"/>
      <w:pPr>
        <w:tabs>
          <w:tab w:val="num" w:pos="2329"/>
        </w:tabs>
        <w:ind w:left="2329" w:hanging="360"/>
      </w:pPr>
      <w:rPr>
        <w:rFonts w:ascii="Wingdings" w:hAnsi="Wingdings" w:hint="default"/>
      </w:rPr>
    </w:lvl>
    <w:lvl w:ilvl="3" w:tplc="04190001" w:tentative="1">
      <w:start w:val="1"/>
      <w:numFmt w:val="bullet"/>
      <w:lvlText w:val=""/>
      <w:lvlJc w:val="left"/>
      <w:pPr>
        <w:tabs>
          <w:tab w:val="num" w:pos="3049"/>
        </w:tabs>
        <w:ind w:left="3049" w:hanging="360"/>
      </w:pPr>
      <w:rPr>
        <w:rFonts w:ascii="Symbol" w:hAnsi="Symbol" w:hint="default"/>
      </w:rPr>
    </w:lvl>
    <w:lvl w:ilvl="4" w:tplc="04190003" w:tentative="1">
      <w:start w:val="1"/>
      <w:numFmt w:val="bullet"/>
      <w:lvlText w:val="o"/>
      <w:lvlJc w:val="left"/>
      <w:pPr>
        <w:tabs>
          <w:tab w:val="num" w:pos="3769"/>
        </w:tabs>
        <w:ind w:left="3769" w:hanging="360"/>
      </w:pPr>
      <w:rPr>
        <w:rFonts w:ascii="Courier New" w:hAnsi="Courier New" w:cs="Courier New" w:hint="default"/>
      </w:rPr>
    </w:lvl>
    <w:lvl w:ilvl="5" w:tplc="04190005" w:tentative="1">
      <w:start w:val="1"/>
      <w:numFmt w:val="bullet"/>
      <w:lvlText w:val=""/>
      <w:lvlJc w:val="left"/>
      <w:pPr>
        <w:tabs>
          <w:tab w:val="num" w:pos="4489"/>
        </w:tabs>
        <w:ind w:left="4489" w:hanging="360"/>
      </w:pPr>
      <w:rPr>
        <w:rFonts w:ascii="Wingdings" w:hAnsi="Wingdings" w:hint="default"/>
      </w:rPr>
    </w:lvl>
    <w:lvl w:ilvl="6" w:tplc="04190001" w:tentative="1">
      <w:start w:val="1"/>
      <w:numFmt w:val="bullet"/>
      <w:lvlText w:val=""/>
      <w:lvlJc w:val="left"/>
      <w:pPr>
        <w:tabs>
          <w:tab w:val="num" w:pos="5209"/>
        </w:tabs>
        <w:ind w:left="5209" w:hanging="360"/>
      </w:pPr>
      <w:rPr>
        <w:rFonts w:ascii="Symbol" w:hAnsi="Symbol" w:hint="default"/>
      </w:rPr>
    </w:lvl>
    <w:lvl w:ilvl="7" w:tplc="04190003" w:tentative="1">
      <w:start w:val="1"/>
      <w:numFmt w:val="bullet"/>
      <w:lvlText w:val="o"/>
      <w:lvlJc w:val="left"/>
      <w:pPr>
        <w:tabs>
          <w:tab w:val="num" w:pos="5929"/>
        </w:tabs>
        <w:ind w:left="5929" w:hanging="360"/>
      </w:pPr>
      <w:rPr>
        <w:rFonts w:ascii="Courier New" w:hAnsi="Courier New" w:cs="Courier New" w:hint="default"/>
      </w:rPr>
    </w:lvl>
    <w:lvl w:ilvl="8" w:tplc="04190005" w:tentative="1">
      <w:start w:val="1"/>
      <w:numFmt w:val="bullet"/>
      <w:lvlText w:val=""/>
      <w:lvlJc w:val="left"/>
      <w:pPr>
        <w:tabs>
          <w:tab w:val="num" w:pos="6649"/>
        </w:tabs>
        <w:ind w:left="6649" w:hanging="360"/>
      </w:pPr>
      <w:rPr>
        <w:rFonts w:ascii="Wingdings" w:hAnsi="Wingdings" w:hint="default"/>
      </w:rPr>
    </w:lvl>
  </w:abstractNum>
  <w:abstractNum w:abstractNumId="10">
    <w:nsid w:val="5376173D"/>
    <w:multiLevelType w:val="multilevel"/>
    <w:tmpl w:val="4BCC5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39956D7"/>
    <w:multiLevelType w:val="hybridMultilevel"/>
    <w:tmpl w:val="DEEA3310"/>
    <w:lvl w:ilvl="0" w:tplc="B33CA6B4">
      <w:start w:val="16"/>
      <w:numFmt w:val="decimal"/>
      <w:lvlText w:val="%1."/>
      <w:lvlJc w:val="left"/>
      <w:pPr>
        <w:tabs>
          <w:tab w:val="num" w:pos="440"/>
        </w:tabs>
        <w:ind w:left="440" w:hanging="360"/>
      </w:pPr>
    </w:lvl>
    <w:lvl w:ilvl="1" w:tplc="04190019">
      <w:start w:val="1"/>
      <w:numFmt w:val="lowerLetter"/>
      <w:lvlText w:val="%2."/>
      <w:lvlJc w:val="left"/>
      <w:pPr>
        <w:tabs>
          <w:tab w:val="num" w:pos="1160"/>
        </w:tabs>
        <w:ind w:left="11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7E06A98"/>
    <w:multiLevelType w:val="multilevel"/>
    <w:tmpl w:val="39665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D8A4558"/>
    <w:multiLevelType w:val="hybridMultilevel"/>
    <w:tmpl w:val="46909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E360D8B"/>
    <w:multiLevelType w:val="hybridMultilevel"/>
    <w:tmpl w:val="6150CA88"/>
    <w:lvl w:ilvl="0" w:tplc="616265D8">
      <w:start w:val="1"/>
      <w:numFmt w:val="bullet"/>
      <w:lvlText w:val=""/>
      <w:lvlJc w:val="left"/>
      <w:pPr>
        <w:tabs>
          <w:tab w:val="num" w:pos="3229"/>
        </w:tabs>
        <w:ind w:left="1789" w:firstLine="0"/>
      </w:pPr>
      <w:rPr>
        <w:rFonts w:ascii="Wingdings" w:hAnsi="Wingdings" w:hint="default"/>
      </w:rPr>
    </w:lvl>
    <w:lvl w:ilvl="1" w:tplc="04190003" w:tentative="1">
      <w:start w:val="1"/>
      <w:numFmt w:val="bullet"/>
      <w:lvlText w:val="o"/>
      <w:lvlJc w:val="left"/>
      <w:pPr>
        <w:tabs>
          <w:tab w:val="num" w:pos="1609"/>
        </w:tabs>
        <w:ind w:left="1609" w:hanging="360"/>
      </w:pPr>
      <w:rPr>
        <w:rFonts w:ascii="Courier New" w:hAnsi="Courier New" w:cs="Courier New" w:hint="default"/>
      </w:rPr>
    </w:lvl>
    <w:lvl w:ilvl="2" w:tplc="04190005" w:tentative="1">
      <w:start w:val="1"/>
      <w:numFmt w:val="bullet"/>
      <w:lvlText w:val=""/>
      <w:lvlJc w:val="left"/>
      <w:pPr>
        <w:tabs>
          <w:tab w:val="num" w:pos="2329"/>
        </w:tabs>
        <w:ind w:left="2329" w:hanging="360"/>
      </w:pPr>
      <w:rPr>
        <w:rFonts w:ascii="Wingdings" w:hAnsi="Wingdings" w:hint="default"/>
      </w:rPr>
    </w:lvl>
    <w:lvl w:ilvl="3" w:tplc="04190001" w:tentative="1">
      <w:start w:val="1"/>
      <w:numFmt w:val="bullet"/>
      <w:lvlText w:val=""/>
      <w:lvlJc w:val="left"/>
      <w:pPr>
        <w:tabs>
          <w:tab w:val="num" w:pos="3049"/>
        </w:tabs>
        <w:ind w:left="3049" w:hanging="360"/>
      </w:pPr>
      <w:rPr>
        <w:rFonts w:ascii="Symbol" w:hAnsi="Symbol" w:hint="default"/>
      </w:rPr>
    </w:lvl>
    <w:lvl w:ilvl="4" w:tplc="04190003" w:tentative="1">
      <w:start w:val="1"/>
      <w:numFmt w:val="bullet"/>
      <w:lvlText w:val="o"/>
      <w:lvlJc w:val="left"/>
      <w:pPr>
        <w:tabs>
          <w:tab w:val="num" w:pos="3769"/>
        </w:tabs>
        <w:ind w:left="3769" w:hanging="360"/>
      </w:pPr>
      <w:rPr>
        <w:rFonts w:ascii="Courier New" w:hAnsi="Courier New" w:cs="Courier New" w:hint="default"/>
      </w:rPr>
    </w:lvl>
    <w:lvl w:ilvl="5" w:tplc="04190005" w:tentative="1">
      <w:start w:val="1"/>
      <w:numFmt w:val="bullet"/>
      <w:lvlText w:val=""/>
      <w:lvlJc w:val="left"/>
      <w:pPr>
        <w:tabs>
          <w:tab w:val="num" w:pos="4489"/>
        </w:tabs>
        <w:ind w:left="4489" w:hanging="360"/>
      </w:pPr>
      <w:rPr>
        <w:rFonts w:ascii="Wingdings" w:hAnsi="Wingdings" w:hint="default"/>
      </w:rPr>
    </w:lvl>
    <w:lvl w:ilvl="6" w:tplc="04190001" w:tentative="1">
      <w:start w:val="1"/>
      <w:numFmt w:val="bullet"/>
      <w:lvlText w:val=""/>
      <w:lvlJc w:val="left"/>
      <w:pPr>
        <w:tabs>
          <w:tab w:val="num" w:pos="5209"/>
        </w:tabs>
        <w:ind w:left="5209" w:hanging="360"/>
      </w:pPr>
      <w:rPr>
        <w:rFonts w:ascii="Symbol" w:hAnsi="Symbol" w:hint="default"/>
      </w:rPr>
    </w:lvl>
    <w:lvl w:ilvl="7" w:tplc="04190003" w:tentative="1">
      <w:start w:val="1"/>
      <w:numFmt w:val="bullet"/>
      <w:lvlText w:val="o"/>
      <w:lvlJc w:val="left"/>
      <w:pPr>
        <w:tabs>
          <w:tab w:val="num" w:pos="5929"/>
        </w:tabs>
        <w:ind w:left="5929" w:hanging="360"/>
      </w:pPr>
      <w:rPr>
        <w:rFonts w:ascii="Courier New" w:hAnsi="Courier New" w:cs="Courier New" w:hint="default"/>
      </w:rPr>
    </w:lvl>
    <w:lvl w:ilvl="8" w:tplc="04190005" w:tentative="1">
      <w:start w:val="1"/>
      <w:numFmt w:val="bullet"/>
      <w:lvlText w:val=""/>
      <w:lvlJc w:val="left"/>
      <w:pPr>
        <w:tabs>
          <w:tab w:val="num" w:pos="6649"/>
        </w:tabs>
        <w:ind w:left="6649" w:hanging="360"/>
      </w:pPr>
      <w:rPr>
        <w:rFonts w:ascii="Wingdings" w:hAnsi="Wingdings" w:hint="default"/>
      </w:rPr>
    </w:lvl>
  </w:abstractNum>
  <w:abstractNum w:abstractNumId="15">
    <w:nsid w:val="663722A1"/>
    <w:multiLevelType w:val="multilevel"/>
    <w:tmpl w:val="7AD23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AA46929"/>
    <w:multiLevelType w:val="hybridMultilevel"/>
    <w:tmpl w:val="25629F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D5E798C"/>
    <w:multiLevelType w:val="hybridMultilevel"/>
    <w:tmpl w:val="BC6AA940"/>
    <w:lvl w:ilvl="0" w:tplc="616265D8">
      <w:start w:val="1"/>
      <w:numFmt w:val="bullet"/>
      <w:lvlText w:val=""/>
      <w:lvlJc w:val="left"/>
      <w:pPr>
        <w:tabs>
          <w:tab w:val="num" w:pos="3240"/>
        </w:tabs>
        <w:ind w:left="1800" w:firstLine="0"/>
      </w:pPr>
      <w:rPr>
        <w:rFonts w:ascii="Wingdings" w:hAnsi="Wingding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6EDE7CF6"/>
    <w:multiLevelType w:val="hybridMultilevel"/>
    <w:tmpl w:val="1ED41F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startOverride w:val="1"/>
    </w:lvlOverride>
  </w:num>
  <w:num w:numId="11">
    <w:abstractNumId w:val="3"/>
  </w:num>
  <w:num w:numId="1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9"/>
  </w:num>
  <w:num w:numId="19">
    <w:abstractNumId w:val="14"/>
  </w:num>
  <w:num w:numId="20">
    <w:abstractNumId w:val="16"/>
  </w:num>
  <w:num w:numId="21">
    <w:abstractNumId w:val="2"/>
  </w:num>
  <w:num w:numId="22">
    <w:abstractNumId w:val="13"/>
  </w:num>
  <w:num w:numId="23">
    <w:abstractNumId w:val="15"/>
  </w:num>
  <w:num w:numId="24">
    <w:abstractNumId w:val="10"/>
  </w:num>
  <w:num w:numId="25">
    <w:abstractNumId w:val="12"/>
  </w:num>
  <w:num w:numId="26">
    <w:abstractNumId w:val="7"/>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compat>
    <w:useFELayout/>
    <w:compatSetting w:name="compatibilityMode" w:uri="http://schemas.microsoft.com/office/word" w:val="12"/>
  </w:compat>
  <w:rsids>
    <w:rsidRoot w:val="007E150E"/>
    <w:rsid w:val="0000272E"/>
    <w:rsid w:val="0001567A"/>
    <w:rsid w:val="00070C6E"/>
    <w:rsid w:val="00086907"/>
    <w:rsid w:val="00092CFF"/>
    <w:rsid w:val="001260D1"/>
    <w:rsid w:val="001867E5"/>
    <w:rsid w:val="00251C28"/>
    <w:rsid w:val="002A79D9"/>
    <w:rsid w:val="002E320D"/>
    <w:rsid w:val="002F2232"/>
    <w:rsid w:val="00310841"/>
    <w:rsid w:val="00314694"/>
    <w:rsid w:val="00352D66"/>
    <w:rsid w:val="00357E26"/>
    <w:rsid w:val="003B30FB"/>
    <w:rsid w:val="003B4423"/>
    <w:rsid w:val="00417795"/>
    <w:rsid w:val="00426116"/>
    <w:rsid w:val="004B3220"/>
    <w:rsid w:val="004C5B0E"/>
    <w:rsid w:val="004C6F66"/>
    <w:rsid w:val="004E2C87"/>
    <w:rsid w:val="005008A8"/>
    <w:rsid w:val="005406A5"/>
    <w:rsid w:val="00545D2D"/>
    <w:rsid w:val="00551B15"/>
    <w:rsid w:val="0057568E"/>
    <w:rsid w:val="005B1BF9"/>
    <w:rsid w:val="005D076F"/>
    <w:rsid w:val="005E60F6"/>
    <w:rsid w:val="005F2D89"/>
    <w:rsid w:val="00603FC4"/>
    <w:rsid w:val="00607253"/>
    <w:rsid w:val="0060779A"/>
    <w:rsid w:val="0062296A"/>
    <w:rsid w:val="006236C6"/>
    <w:rsid w:val="00672786"/>
    <w:rsid w:val="006C369B"/>
    <w:rsid w:val="00705A50"/>
    <w:rsid w:val="007161A4"/>
    <w:rsid w:val="0072332B"/>
    <w:rsid w:val="00780A64"/>
    <w:rsid w:val="007B5C88"/>
    <w:rsid w:val="007E150E"/>
    <w:rsid w:val="00803ECF"/>
    <w:rsid w:val="0082764C"/>
    <w:rsid w:val="008872E3"/>
    <w:rsid w:val="00895C3F"/>
    <w:rsid w:val="008F19DF"/>
    <w:rsid w:val="00922302"/>
    <w:rsid w:val="00936489"/>
    <w:rsid w:val="009971BF"/>
    <w:rsid w:val="009B16DE"/>
    <w:rsid w:val="009B2005"/>
    <w:rsid w:val="009B3053"/>
    <w:rsid w:val="009D672D"/>
    <w:rsid w:val="009F4206"/>
    <w:rsid w:val="00A024F8"/>
    <w:rsid w:val="00A1246E"/>
    <w:rsid w:val="00A30BFD"/>
    <w:rsid w:val="00A33F77"/>
    <w:rsid w:val="00A46056"/>
    <w:rsid w:val="00B04C02"/>
    <w:rsid w:val="00B16C19"/>
    <w:rsid w:val="00BA1D80"/>
    <w:rsid w:val="00BB4038"/>
    <w:rsid w:val="00BE57C0"/>
    <w:rsid w:val="00D2108B"/>
    <w:rsid w:val="00D42A20"/>
    <w:rsid w:val="00D53925"/>
    <w:rsid w:val="00D653CD"/>
    <w:rsid w:val="00D82A76"/>
    <w:rsid w:val="00E131EB"/>
    <w:rsid w:val="00E6398E"/>
    <w:rsid w:val="00E749F0"/>
    <w:rsid w:val="00E83AF7"/>
    <w:rsid w:val="00EC2034"/>
    <w:rsid w:val="00F07207"/>
    <w:rsid w:val="00F43E59"/>
    <w:rsid w:val="00F715BA"/>
    <w:rsid w:val="00FA1220"/>
    <w:rsid w:val="00FC44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9F8D58-3273-4EE2-866F-0127400E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46E"/>
  </w:style>
  <w:style w:type="paragraph" w:styleId="1">
    <w:name w:val="heading 1"/>
    <w:basedOn w:val="a"/>
    <w:link w:val="10"/>
    <w:qFormat/>
    <w:rsid w:val="007E15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150E"/>
    <w:rPr>
      <w:rFonts w:ascii="Times New Roman" w:eastAsia="Times New Roman" w:hAnsi="Times New Roman" w:cs="Times New Roman"/>
      <w:b/>
      <w:bCs/>
      <w:kern w:val="36"/>
      <w:sz w:val="48"/>
      <w:szCs w:val="48"/>
    </w:rPr>
  </w:style>
  <w:style w:type="character" w:styleId="a3">
    <w:name w:val="Hyperlink"/>
    <w:basedOn w:val="a0"/>
    <w:uiPriority w:val="99"/>
    <w:unhideWhenUsed/>
    <w:rsid w:val="007E150E"/>
    <w:rPr>
      <w:color w:val="0000FF"/>
      <w:u w:val="single"/>
    </w:rPr>
  </w:style>
  <w:style w:type="paragraph" w:styleId="a4">
    <w:name w:val="Normal (Web)"/>
    <w:basedOn w:val="a"/>
    <w:uiPriority w:val="99"/>
    <w:unhideWhenUsed/>
    <w:rsid w:val="007E150E"/>
    <w:pPr>
      <w:spacing w:before="100" w:beforeAutospacing="1" w:after="119" w:line="240" w:lineRule="auto"/>
    </w:pPr>
    <w:rPr>
      <w:rFonts w:ascii="Times New Roman" w:eastAsia="Times New Roman" w:hAnsi="Times New Roman" w:cs="Times New Roman"/>
      <w:sz w:val="24"/>
      <w:szCs w:val="24"/>
    </w:rPr>
  </w:style>
  <w:style w:type="paragraph" w:styleId="a5">
    <w:name w:val="header"/>
    <w:basedOn w:val="a"/>
    <w:link w:val="a6"/>
    <w:uiPriority w:val="99"/>
    <w:semiHidden/>
    <w:unhideWhenUsed/>
    <w:rsid w:val="007E150E"/>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semiHidden/>
    <w:rsid w:val="007E150E"/>
    <w:rPr>
      <w:rFonts w:eastAsiaTheme="minorHAnsi"/>
      <w:lang w:eastAsia="en-US"/>
    </w:rPr>
  </w:style>
  <w:style w:type="character" w:customStyle="1" w:styleId="a7">
    <w:name w:val="Нижний колонтитул Знак"/>
    <w:basedOn w:val="a0"/>
    <w:link w:val="a8"/>
    <w:uiPriority w:val="99"/>
    <w:semiHidden/>
    <w:rsid w:val="007E150E"/>
    <w:rPr>
      <w:rFonts w:eastAsiaTheme="minorHAnsi"/>
      <w:lang w:eastAsia="en-US"/>
    </w:rPr>
  </w:style>
  <w:style w:type="paragraph" w:styleId="a8">
    <w:name w:val="footer"/>
    <w:basedOn w:val="a"/>
    <w:link w:val="a7"/>
    <w:uiPriority w:val="99"/>
    <w:semiHidden/>
    <w:unhideWhenUsed/>
    <w:rsid w:val="007E150E"/>
    <w:pPr>
      <w:tabs>
        <w:tab w:val="center" w:pos="4677"/>
        <w:tab w:val="right" w:pos="9355"/>
      </w:tabs>
      <w:spacing w:after="0" w:line="240" w:lineRule="auto"/>
    </w:pPr>
    <w:rPr>
      <w:rFonts w:eastAsiaTheme="minorHAnsi"/>
      <w:lang w:eastAsia="en-US"/>
    </w:rPr>
  </w:style>
  <w:style w:type="paragraph" w:styleId="a9">
    <w:name w:val="Title"/>
    <w:basedOn w:val="a"/>
    <w:link w:val="aa"/>
    <w:uiPriority w:val="99"/>
    <w:qFormat/>
    <w:rsid w:val="007E150E"/>
    <w:pPr>
      <w:spacing w:after="0" w:line="240" w:lineRule="auto"/>
      <w:jc w:val="center"/>
    </w:pPr>
    <w:rPr>
      <w:rFonts w:ascii="Times New Roman" w:eastAsia="Times New Roman" w:hAnsi="Times New Roman" w:cs="Times New Roman"/>
      <w:b/>
      <w:bCs/>
      <w:sz w:val="28"/>
      <w:szCs w:val="24"/>
    </w:rPr>
  </w:style>
  <w:style w:type="character" w:customStyle="1" w:styleId="aa">
    <w:name w:val="Название Знак"/>
    <w:basedOn w:val="a0"/>
    <w:link w:val="a9"/>
    <w:uiPriority w:val="99"/>
    <w:rsid w:val="007E150E"/>
    <w:rPr>
      <w:rFonts w:ascii="Times New Roman" w:eastAsia="Times New Roman" w:hAnsi="Times New Roman" w:cs="Times New Roman"/>
      <w:b/>
      <w:bCs/>
      <w:sz w:val="28"/>
      <w:szCs w:val="24"/>
    </w:rPr>
  </w:style>
  <w:style w:type="paragraph" w:styleId="ab">
    <w:name w:val="Body Text Indent"/>
    <w:basedOn w:val="a"/>
    <w:link w:val="ac"/>
    <w:uiPriority w:val="99"/>
    <w:semiHidden/>
    <w:unhideWhenUsed/>
    <w:rsid w:val="007E150E"/>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uiPriority w:val="99"/>
    <w:semiHidden/>
    <w:rsid w:val="007E150E"/>
    <w:rPr>
      <w:rFonts w:ascii="Times New Roman" w:eastAsia="Times New Roman" w:hAnsi="Times New Roman" w:cs="Times New Roman"/>
      <w:sz w:val="24"/>
      <w:szCs w:val="24"/>
    </w:rPr>
  </w:style>
  <w:style w:type="paragraph" w:styleId="3">
    <w:name w:val="Body Text 3"/>
    <w:basedOn w:val="a"/>
    <w:link w:val="30"/>
    <w:unhideWhenUsed/>
    <w:rsid w:val="007E150E"/>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7E150E"/>
    <w:rPr>
      <w:rFonts w:ascii="Times New Roman" w:eastAsia="Times New Roman" w:hAnsi="Times New Roman" w:cs="Times New Roman"/>
      <w:sz w:val="16"/>
      <w:szCs w:val="16"/>
    </w:rPr>
  </w:style>
  <w:style w:type="character" w:customStyle="1" w:styleId="ad">
    <w:name w:val="Текст Знак"/>
    <w:basedOn w:val="a0"/>
    <w:link w:val="ae"/>
    <w:uiPriority w:val="99"/>
    <w:semiHidden/>
    <w:rsid w:val="007E150E"/>
    <w:rPr>
      <w:rFonts w:ascii="Courier New" w:eastAsia="Times New Roman" w:hAnsi="Courier New" w:cs="Times New Roman"/>
      <w:sz w:val="20"/>
      <w:szCs w:val="20"/>
    </w:rPr>
  </w:style>
  <w:style w:type="paragraph" w:styleId="ae">
    <w:name w:val="Plain Text"/>
    <w:basedOn w:val="a"/>
    <w:link w:val="ad"/>
    <w:uiPriority w:val="99"/>
    <w:semiHidden/>
    <w:unhideWhenUsed/>
    <w:rsid w:val="007E150E"/>
    <w:pPr>
      <w:spacing w:after="0" w:line="240" w:lineRule="auto"/>
    </w:pPr>
    <w:rPr>
      <w:rFonts w:ascii="Courier New" w:eastAsia="Times New Roman" w:hAnsi="Courier New" w:cs="Times New Roman"/>
      <w:sz w:val="20"/>
      <w:szCs w:val="20"/>
    </w:rPr>
  </w:style>
  <w:style w:type="character" w:customStyle="1" w:styleId="af">
    <w:name w:val="Текст выноски Знак"/>
    <w:basedOn w:val="a0"/>
    <w:link w:val="af0"/>
    <w:uiPriority w:val="99"/>
    <w:semiHidden/>
    <w:rsid w:val="007E150E"/>
    <w:rPr>
      <w:rFonts w:ascii="Tahoma" w:hAnsi="Tahoma" w:cs="Tahoma"/>
      <w:sz w:val="16"/>
      <w:szCs w:val="16"/>
    </w:rPr>
  </w:style>
  <w:style w:type="paragraph" w:styleId="af0">
    <w:name w:val="Balloon Text"/>
    <w:basedOn w:val="a"/>
    <w:link w:val="af"/>
    <w:uiPriority w:val="99"/>
    <w:semiHidden/>
    <w:unhideWhenUsed/>
    <w:rsid w:val="007E150E"/>
    <w:pPr>
      <w:spacing w:after="0" w:line="240" w:lineRule="auto"/>
    </w:pPr>
    <w:rPr>
      <w:rFonts w:ascii="Tahoma" w:hAnsi="Tahoma" w:cs="Tahoma"/>
      <w:sz w:val="16"/>
      <w:szCs w:val="16"/>
    </w:rPr>
  </w:style>
  <w:style w:type="paragraph" w:styleId="af1">
    <w:name w:val="List Paragraph"/>
    <w:basedOn w:val="a"/>
    <w:link w:val="af2"/>
    <w:uiPriority w:val="34"/>
    <w:qFormat/>
    <w:rsid w:val="007E150E"/>
    <w:pPr>
      <w:ind w:left="720"/>
      <w:contextualSpacing/>
    </w:pPr>
    <w:rPr>
      <w:rFonts w:ascii="Arial" w:eastAsiaTheme="minorHAnsi" w:hAnsi="Arial" w:cs="Arial"/>
      <w:sz w:val="24"/>
      <w:szCs w:val="24"/>
      <w:lang w:eastAsia="en-US"/>
    </w:rPr>
  </w:style>
  <w:style w:type="paragraph" w:customStyle="1" w:styleId="af3">
    <w:name w:val="Знак Знак Знак Знак"/>
    <w:basedOn w:val="a"/>
    <w:uiPriority w:val="99"/>
    <w:rsid w:val="007E150E"/>
    <w:pPr>
      <w:spacing w:after="160" w:line="240" w:lineRule="exact"/>
    </w:pPr>
    <w:rPr>
      <w:rFonts w:ascii="Verdana" w:eastAsia="Times New Roman" w:hAnsi="Verdana" w:cs="Times New Roman"/>
      <w:sz w:val="20"/>
      <w:szCs w:val="20"/>
      <w:lang w:val="en-US" w:eastAsia="en-US"/>
    </w:rPr>
  </w:style>
  <w:style w:type="paragraph" w:customStyle="1" w:styleId="af4">
    <w:name w:val="список с точками"/>
    <w:basedOn w:val="a"/>
    <w:uiPriority w:val="99"/>
    <w:rsid w:val="007E150E"/>
    <w:pPr>
      <w:tabs>
        <w:tab w:val="num" w:pos="720"/>
        <w:tab w:val="num" w:pos="756"/>
      </w:tabs>
      <w:spacing w:after="0" w:line="312" w:lineRule="auto"/>
      <w:ind w:left="756" w:hanging="360"/>
      <w:jc w:val="both"/>
    </w:pPr>
    <w:rPr>
      <w:rFonts w:ascii="Times New Roman" w:eastAsia="Times New Roman" w:hAnsi="Times New Roman" w:cs="Times New Roman"/>
      <w:sz w:val="24"/>
      <w:szCs w:val="24"/>
    </w:rPr>
  </w:style>
  <w:style w:type="paragraph" w:customStyle="1" w:styleId="11">
    <w:name w:val="Обычный1"/>
    <w:uiPriority w:val="99"/>
    <w:rsid w:val="007E150E"/>
    <w:pPr>
      <w:spacing w:after="0" w:line="240" w:lineRule="auto"/>
    </w:pPr>
    <w:rPr>
      <w:rFonts w:ascii="Times New Roman" w:eastAsia="Times New Roman" w:hAnsi="Times New Roman" w:cs="Times New Roman"/>
      <w:sz w:val="24"/>
      <w:szCs w:val="20"/>
    </w:rPr>
  </w:style>
  <w:style w:type="paragraph" w:customStyle="1" w:styleId="12">
    <w:name w:val="Стиль1"/>
    <w:uiPriority w:val="99"/>
    <w:rsid w:val="007E150E"/>
    <w:pPr>
      <w:spacing w:after="0" w:line="360" w:lineRule="auto"/>
      <w:ind w:firstLine="720"/>
      <w:jc w:val="both"/>
    </w:pPr>
    <w:rPr>
      <w:rFonts w:ascii="Times New Roman" w:eastAsia="Times New Roman" w:hAnsi="Times New Roman" w:cs="Times New Roman"/>
      <w:sz w:val="24"/>
      <w:szCs w:val="20"/>
    </w:rPr>
  </w:style>
  <w:style w:type="paragraph" w:customStyle="1" w:styleId="podzag91">
    <w:name w:val="podzag_91"/>
    <w:basedOn w:val="a"/>
    <w:uiPriority w:val="99"/>
    <w:rsid w:val="007E15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5">
    <w:name w:val="Знак"/>
    <w:basedOn w:val="a"/>
    <w:uiPriority w:val="99"/>
    <w:rsid w:val="007E150E"/>
    <w:pPr>
      <w:spacing w:after="160" w:line="240" w:lineRule="exact"/>
    </w:pPr>
    <w:rPr>
      <w:rFonts w:ascii="Verdana" w:eastAsia="Times New Roman" w:hAnsi="Verdana" w:cs="Verdana"/>
      <w:sz w:val="20"/>
      <w:szCs w:val="20"/>
      <w:lang w:val="en-US" w:eastAsia="en-US"/>
    </w:rPr>
  </w:style>
  <w:style w:type="character" w:customStyle="1" w:styleId="apple-converted-space">
    <w:name w:val="apple-converted-space"/>
    <w:basedOn w:val="a0"/>
    <w:rsid w:val="007E150E"/>
  </w:style>
  <w:style w:type="character" w:customStyle="1" w:styleId="af6">
    <w:name w:val="Основной текст + Не полужирный"/>
    <w:basedOn w:val="a0"/>
    <w:rsid w:val="007E150E"/>
    <w:rPr>
      <w:b/>
      <w:bCs/>
      <w:sz w:val="21"/>
      <w:szCs w:val="21"/>
      <w:lang w:bidi="ar-SA"/>
    </w:rPr>
  </w:style>
  <w:style w:type="character" w:customStyle="1" w:styleId="apple-style-span">
    <w:name w:val="apple-style-span"/>
    <w:basedOn w:val="a0"/>
    <w:rsid w:val="007E150E"/>
  </w:style>
  <w:style w:type="character" w:customStyle="1" w:styleId="podzag9">
    <w:name w:val="podzag_9"/>
    <w:basedOn w:val="a0"/>
    <w:rsid w:val="007E150E"/>
  </w:style>
  <w:style w:type="character" w:customStyle="1" w:styleId="style2">
    <w:name w:val="style2"/>
    <w:basedOn w:val="a0"/>
    <w:rsid w:val="007E150E"/>
  </w:style>
  <w:style w:type="character" w:customStyle="1" w:styleId="day7">
    <w:name w:val="da y7"/>
    <w:basedOn w:val="a0"/>
    <w:rsid w:val="007E150E"/>
  </w:style>
  <w:style w:type="character" w:customStyle="1" w:styleId="t7">
    <w:name w:val="t7"/>
    <w:basedOn w:val="a0"/>
    <w:rsid w:val="007E150E"/>
  </w:style>
  <w:style w:type="table" w:styleId="af7">
    <w:name w:val="Table Grid"/>
    <w:basedOn w:val="a1"/>
    <w:uiPriority w:val="59"/>
    <w:rsid w:val="007E150E"/>
    <w:pPr>
      <w:spacing w:after="0" w:line="240" w:lineRule="auto"/>
    </w:pPr>
    <w:rPr>
      <w:rFonts w:ascii="Arial" w:eastAsiaTheme="minorHAnsi" w:hAnsi="Arial" w:cs="Arial"/>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8">
    <w:name w:val="Strong"/>
    <w:basedOn w:val="a0"/>
    <w:uiPriority w:val="22"/>
    <w:qFormat/>
    <w:rsid w:val="007E150E"/>
    <w:rPr>
      <w:b/>
      <w:bCs/>
    </w:rPr>
  </w:style>
  <w:style w:type="character" w:styleId="af9">
    <w:name w:val="Emphasis"/>
    <w:qFormat/>
    <w:rsid w:val="005E60F6"/>
    <w:rPr>
      <w:i/>
      <w:iCs/>
    </w:rPr>
  </w:style>
  <w:style w:type="paragraph" w:customStyle="1" w:styleId="afa">
    <w:name w:val="Знак Знак Знак Знак"/>
    <w:basedOn w:val="a"/>
    <w:rsid w:val="0001567A"/>
    <w:pPr>
      <w:spacing w:after="160" w:line="240" w:lineRule="exact"/>
    </w:pPr>
    <w:rPr>
      <w:rFonts w:ascii="Verdana" w:eastAsia="Times New Roman" w:hAnsi="Verdana" w:cs="Times New Roman"/>
      <w:sz w:val="20"/>
      <w:szCs w:val="20"/>
      <w:lang w:val="en-US" w:eastAsia="en-US"/>
    </w:rPr>
  </w:style>
  <w:style w:type="character" w:customStyle="1" w:styleId="af2">
    <w:name w:val="Абзац списка Знак"/>
    <w:link w:val="af1"/>
    <w:uiPriority w:val="34"/>
    <w:locked/>
    <w:rsid w:val="0000272E"/>
    <w:rPr>
      <w:rFonts w:ascii="Arial" w:eastAsiaTheme="minorHAnsi" w:hAnsi="Arial" w:cs="Arial"/>
      <w:sz w:val="24"/>
      <w:szCs w:val="24"/>
      <w:lang w:eastAsia="en-US"/>
    </w:rPr>
  </w:style>
  <w:style w:type="character" w:customStyle="1" w:styleId="dash041e0431044b0447043d044b0439char1">
    <w:name w:val="dash041e_0431_044b_0447_043d_044b_0439__char1"/>
    <w:uiPriority w:val="99"/>
    <w:rsid w:val="0000272E"/>
    <w:rPr>
      <w:rFonts w:ascii="Times New Roman" w:hAnsi="Times New Roman" w:cs="Times New Roman" w:hint="default"/>
      <w:strike w:val="0"/>
      <w:dstrike w:val="0"/>
      <w:sz w:val="24"/>
      <w:szCs w:val="24"/>
      <w:u w:val="none"/>
      <w:effect w:val="none"/>
    </w:rPr>
  </w:style>
  <w:style w:type="paragraph" w:customStyle="1" w:styleId="afb">
    <w:name w:val="Содержимое таблицы"/>
    <w:basedOn w:val="a"/>
    <w:rsid w:val="0000272E"/>
    <w:pPr>
      <w:suppressLineNumbers/>
      <w:suppressAutoHyphens/>
      <w:spacing w:after="0" w:line="240" w:lineRule="auto"/>
    </w:pPr>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50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C03F9-FA0F-4E23-ADAA-BB84F8D7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10</Pages>
  <Words>3644</Words>
  <Characters>20772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24368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ПК</cp:lastModifiedBy>
  <cp:revision>25</cp:revision>
  <cp:lastPrinted>2015-02-05T07:04:00Z</cp:lastPrinted>
  <dcterms:created xsi:type="dcterms:W3CDTF">2017-09-02T05:38:00Z</dcterms:created>
  <dcterms:modified xsi:type="dcterms:W3CDTF">2020-10-30T10:20:00Z</dcterms:modified>
</cp:coreProperties>
</file>