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FF" w:rsidRDefault="00E971FF" w:rsidP="00E971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71FF" w:rsidRDefault="00E70D75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0D7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121837"/>
            <wp:effectExtent l="0" t="0" r="2540" b="3175"/>
            <wp:docPr id="1" name="Рисунок 1" descr="C:\Users\School\Pictures\2020-10-14 Титульный лист\Титульный лист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0-10-14 Титульный лист\Титульный лист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FF" w:rsidRDefault="00E971FF" w:rsidP="00E70D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71FF" w:rsidRDefault="00E971FF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F0C" w:rsidRPr="008A1F0C" w:rsidRDefault="008A1F0C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1F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A1F0C" w:rsidRPr="008A1F0C" w:rsidRDefault="008A1F0C" w:rsidP="008A1F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1F0C" w:rsidRPr="008A1F0C" w:rsidRDefault="008A1F0C" w:rsidP="008A1F0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</w:t>
      </w:r>
      <w:r w:rsidR="00E971FF">
        <w:rPr>
          <w:rFonts w:ascii="Times New Roman" w:eastAsia="Calibri" w:hAnsi="Times New Roman" w:cs="Times New Roman"/>
          <w:sz w:val="24"/>
          <w:szCs w:val="24"/>
          <w:lang w:eastAsia="ru-RU"/>
        </w:rPr>
        <w:t>н МАОУ «Киевская СОШ» на 2020-2021</w:t>
      </w:r>
      <w:r w:rsidRPr="008A1F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 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 обучающихся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</w:t>
      </w:r>
      <w:r w:rsidR="00E9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теллектуальными нарушениями) 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(вариант1) </w:t>
      </w:r>
      <w:r w:rsidRPr="008A1F0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нормативных документов:</w:t>
      </w:r>
    </w:p>
    <w:p w:rsidR="008A1F0C" w:rsidRPr="008A1F0C" w:rsidRDefault="008A1F0C" w:rsidP="008A1F0C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8A1F0C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8A1F0C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8A1F0C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8A1F0C">
        <w:rPr>
          <w:rFonts w:ascii="Times New Roman" w:eastAsia="Calibri" w:hAnsi="Times New Roman" w:cs="Calibri"/>
          <w:sz w:val="24"/>
          <w:szCs w:val="24"/>
        </w:rPr>
        <w:t>).</w:t>
      </w:r>
    </w:p>
    <w:p w:rsidR="008A1F0C" w:rsidRPr="008A1F0C" w:rsidRDefault="008A1F0C" w:rsidP="008A1F0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Письма Министерства образования и науки Российской Федерации: </w:t>
      </w:r>
    </w:p>
    <w:p w:rsidR="008A1F0C" w:rsidRPr="008A1F0C" w:rsidRDefault="008A1F0C" w:rsidP="008A1F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 и </w:t>
      </w:r>
      <w:proofErr w:type="gramStart"/>
      <w:r w:rsidRPr="008A1F0C">
        <w:rPr>
          <w:rFonts w:ascii="Times New Roman" w:eastAsia="Calibri" w:hAnsi="Times New Roman" w:cs="Times New Roman"/>
          <w:sz w:val="24"/>
          <w:szCs w:val="24"/>
        </w:rPr>
        <w:t>науки</w:t>
      </w:r>
      <w:r w:rsidRPr="008A1F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Российской</w:t>
      </w:r>
      <w:proofErr w:type="gramEnd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Федерации  </w:t>
      </w:r>
      <w:r w:rsidRPr="008A1F0C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8A1F0C" w:rsidRPr="008A1F0C" w:rsidRDefault="008A1F0C" w:rsidP="008A1F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r w:rsidRPr="008A1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proofErr w:type="gramEnd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образования и науки</w:t>
      </w:r>
      <w:r w:rsidRPr="008A1F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 </w:t>
      </w:r>
      <w:r w:rsidRPr="008A1F0C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1F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</w:t>
      </w:r>
      <w:proofErr w:type="gramEnd"/>
      <w:r w:rsidRPr="008A1F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письма Департамента образования и  науки Тюменской области: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«Об утверждении Плана действий по обеспечению введения ФГОС ОВЗ в Тюменской области» от 17.08.2015 №264/ОД.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«Об обеспечении введения ФГОС ОВЗ» от 13.10.2015 №370/ОД.</w:t>
      </w:r>
    </w:p>
    <w:p w:rsidR="008A1F0C" w:rsidRPr="008A1F0C" w:rsidRDefault="008A1F0C" w:rsidP="008A1F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0C">
        <w:rPr>
          <w:rFonts w:ascii="Times New Roman" w:eastAsia="Calibri" w:hAnsi="Times New Roman" w:cs="Times New Roman"/>
          <w:bCs/>
          <w:sz w:val="24"/>
          <w:szCs w:val="24"/>
        </w:rPr>
        <w:t>3. Постановление</w:t>
      </w:r>
      <w:r w:rsidRPr="008A1F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8A1F0C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8A1F0C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8A1F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 </w:t>
      </w:r>
    </w:p>
    <w:p w:rsidR="00B717BC" w:rsidRPr="004F1A7B" w:rsidRDefault="008A1F0C" w:rsidP="00B717B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B717BC"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 </w:t>
      </w:r>
      <w:r w:rsidR="00B71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="00B71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CA5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МАОУ «Киевская СОШ»  от 29.05.2020, протокол № 8</w:t>
      </w:r>
    </w:p>
    <w:p w:rsidR="00B717BC" w:rsidRPr="004F1A7B" w:rsidRDefault="00B717BC" w:rsidP="00B717B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Управляющего с</w:t>
      </w:r>
      <w:r w:rsidR="00CA5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МАОУ «Киевская </w:t>
      </w:r>
      <w:proofErr w:type="gramStart"/>
      <w:r w:rsidR="00CA5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от</w:t>
      </w:r>
      <w:proofErr w:type="gramEnd"/>
      <w:r w:rsidR="00CA5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29.05</w:t>
      </w:r>
      <w:r w:rsidR="00E971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 w:rsidR="00CA546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8A1F0C" w:rsidRPr="008A1F0C" w:rsidRDefault="008A1F0C" w:rsidP="00B717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</w:p>
    <w:p w:rsidR="008A1F0C" w:rsidRPr="008A1F0C" w:rsidRDefault="008A1F0C" w:rsidP="008A1F0C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Целями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являются: </w:t>
      </w:r>
    </w:p>
    <w:p w:rsidR="008A1F0C" w:rsidRPr="008A1F0C" w:rsidRDefault="008A1F0C" w:rsidP="008A1F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8A1F0C" w:rsidRPr="008A1F0C" w:rsidRDefault="008A1F0C" w:rsidP="008A1F0C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8A1F0C" w:rsidRPr="008A1F0C" w:rsidRDefault="008A1F0C" w:rsidP="00CA546D">
      <w:pPr>
        <w:tabs>
          <w:tab w:val="left" w:pos="0"/>
        </w:tabs>
        <w:spacing w:after="0" w:line="276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Достижение поставленных целей предусматривает решение следующих основных </w:t>
      </w:r>
      <w:r w:rsidRPr="008A1F0C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задач:</w:t>
      </w:r>
    </w:p>
    <w:p w:rsidR="008A1F0C" w:rsidRPr="008A1F0C" w:rsidRDefault="008A1F0C" w:rsidP="00CA546D">
      <w:pPr>
        <w:tabs>
          <w:tab w:val="left" w:pos="0"/>
        </w:tabs>
        <w:spacing w:after="0" w:line="276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8A1F0C" w:rsidRPr="008A1F0C" w:rsidRDefault="008A1F0C" w:rsidP="00CA546D">
      <w:pPr>
        <w:tabs>
          <w:tab w:val="left" w:pos="0"/>
        </w:tabs>
        <w:spacing w:after="0" w:line="276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8A1F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8A1F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и развитие способностей обучающихся через систему секций,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кружков,  мероприятий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организацию общественно полезной деятельности;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 творческих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через различные формы организации внеурочной деятельности;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  внешкольной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 для </w:t>
      </w:r>
      <w:r w:rsidR="00475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социального опыта.</w:t>
      </w:r>
    </w:p>
    <w:p w:rsidR="008A1F0C" w:rsidRPr="008A1F0C" w:rsidRDefault="008A1F0C" w:rsidP="008A1F0C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  №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промежуточной аттестации по всем предметам учебного плана являются годовые отметки.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F0C" w:rsidRPr="008A1F0C" w:rsidRDefault="008A1F0C" w:rsidP="00475AB9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Обязательная часть</w:t>
      </w: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</w:t>
      </w:r>
      <w:proofErr w:type="gramStart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областей,  и</w:t>
      </w:r>
      <w:proofErr w:type="gramEnd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учебное время, отводимое на их изучение по классам (годам) обучения.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8A1F0C" w:rsidRPr="008A1F0C" w:rsidRDefault="00B66CAB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Часть </w:t>
      </w:r>
      <w:r w:rsidR="008A1F0C"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учебного плана, формируемая участниками образовательных отношений</w:t>
      </w:r>
      <w:r w:rsidR="008A1F0C"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8A1F0C" w:rsidRPr="008A1F0C" w:rsidRDefault="008A1F0C" w:rsidP="008A1F0C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участниками образовательных отношений, распределена следующим образом: </w:t>
      </w:r>
      <w:r w:rsidR="00B5700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В </w:t>
      </w:r>
      <w:r w:rsidR="00475A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4 классах </w:t>
      </w: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 </w:t>
      </w:r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МАОУ «Киевская СОШ» </w:t>
      </w: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3 часа направлены на  увеличение учебных часов, отводимых на изучение отдельных учебных предме</w:t>
      </w:r>
      <w:r w:rsidR="00475A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тов обязательной части: </w:t>
      </w: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-  «Русский язык»- 2 часа, «</w:t>
      </w:r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Мир природы и человека» -1 час; в 5 классах МАОУ «Киевская СОШ» и филиале «</w:t>
      </w:r>
      <w:proofErr w:type="spellStart"/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Памятнинская</w:t>
      </w:r>
      <w:proofErr w:type="spellEnd"/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СОШ имени Героя Советского Союза </w:t>
      </w:r>
      <w:proofErr w:type="spellStart"/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Н.И.Кузнецова</w:t>
      </w:r>
      <w:proofErr w:type="spellEnd"/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 2 часа учебного плана, формируемые</w:t>
      </w:r>
      <w:r w:rsidR="00B66CAB"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участниками образовательных отношений</w:t>
      </w:r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направлены на увеличение  учебных  часов предметов обязательной части</w:t>
      </w:r>
      <w:r w:rsidR="00450E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: «Русский язык» - 1 час, «Математика» -1 час; в филиале «</w:t>
      </w:r>
      <w:proofErr w:type="spellStart"/>
      <w:r w:rsidR="00450E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Карабашская</w:t>
      </w:r>
      <w:proofErr w:type="spellEnd"/>
      <w:r w:rsidR="00450E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СОШ» - «Русский язык»- 2 часа.</w:t>
      </w:r>
    </w:p>
    <w:p w:rsidR="008A1F0C" w:rsidRPr="008A1F0C" w:rsidRDefault="008A1F0C" w:rsidP="008A1F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Содержание </w:t>
      </w:r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коррекционно-развивающей области</w:t>
      </w: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психокоррекционными</w:t>
      </w:r>
      <w:proofErr w:type="spellEnd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и ритмикой. Всего на коррекционно-развивающую область отводится 6 часов в неделю.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Выбор коррекционных индивидуальных и групповых занятий </w:t>
      </w:r>
      <w:proofErr w:type="gramStart"/>
      <w:r w:rsidRPr="008A1F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формируется  исходя</w:t>
      </w:r>
      <w:proofErr w:type="gramEnd"/>
      <w:r w:rsidRPr="008A1F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из психофизических особенностей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8A1F0C" w:rsidRPr="00475AB9" w:rsidRDefault="008A1F0C" w:rsidP="00475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Организованы  занятия</w:t>
      </w:r>
      <w:proofErr w:type="gramEnd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по направлениям </w:t>
      </w:r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</w:t>
      </w:r>
      <w:r w:rsidR="00475AB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ю деятельность отводится 4 часа.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«Кие</w:t>
      </w:r>
      <w:r w:rsidRPr="0042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СОШ»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</w:t>
      </w:r>
      <w:proofErr w:type="gramStart"/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 общеобразовательную</w:t>
      </w:r>
      <w:proofErr w:type="gramEnd"/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 нарушениями)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2020-2021</w:t>
      </w:r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4</w:t>
      </w:r>
      <w:r w:rsidRPr="0042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(вариант 1)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688"/>
      </w:tblGrid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971FF" w:rsidRPr="0042339A" w:rsidTr="00CA546D">
        <w:tc>
          <w:tcPr>
            <w:tcW w:w="9918" w:type="dxa"/>
            <w:gridSpan w:val="3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971FF" w:rsidRPr="0042339A" w:rsidTr="00CA546D">
        <w:tc>
          <w:tcPr>
            <w:tcW w:w="3539" w:type="dxa"/>
            <w:vMerge w:val="restart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971FF" w:rsidRPr="0042339A" w:rsidTr="00CA546D">
        <w:tc>
          <w:tcPr>
            <w:tcW w:w="3539" w:type="dxa"/>
            <w:vMerge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971FF" w:rsidRPr="0042339A" w:rsidTr="00CA546D">
        <w:tc>
          <w:tcPr>
            <w:tcW w:w="3539" w:type="dxa"/>
            <w:vMerge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3.1 Мир природы и человека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4.1 Музыка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5.1 Физическая культура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6.1 Ручной труд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971FF" w:rsidRPr="0042339A" w:rsidTr="00CA546D">
        <w:tc>
          <w:tcPr>
            <w:tcW w:w="6230" w:type="dxa"/>
            <w:gridSpan w:val="2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1FF" w:rsidRPr="0042339A" w:rsidTr="00CA546D">
        <w:tc>
          <w:tcPr>
            <w:tcW w:w="6230" w:type="dxa"/>
            <w:gridSpan w:val="2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91" w:type="dxa"/>
            <w:vMerge w:val="restart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2691" w:type="dxa"/>
            <w:vMerge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2691" w:type="dxa"/>
            <w:vMerge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2691" w:type="dxa"/>
            <w:vMerge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971FF" w:rsidRDefault="00E971FF" w:rsidP="00E971FF">
      <w:pPr>
        <w:pStyle w:val="a3"/>
      </w:pPr>
    </w:p>
    <w:p w:rsidR="008A1F0C" w:rsidRDefault="008A1F0C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004" w:rsidRDefault="00B57004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«Кие</w:t>
      </w:r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СОШ»</w:t>
      </w: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</w:t>
      </w:r>
      <w:proofErr w:type="gramStart"/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 общеобразовательную</w:t>
      </w:r>
      <w:proofErr w:type="gramEnd"/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</w:t>
      </w: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 нарушениями)</w:t>
      </w: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2020-2021</w:t>
      </w:r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5б</w:t>
      </w:r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(вариант 1)</w:t>
      </w: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0"/>
        <w:gridCol w:w="24"/>
        <w:gridCol w:w="3685"/>
        <w:gridCol w:w="2694"/>
      </w:tblGrid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57004" w:rsidRPr="001774B0" w:rsidTr="00E70D75">
        <w:tc>
          <w:tcPr>
            <w:tcW w:w="9493" w:type="dxa"/>
            <w:gridSpan w:val="4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57004" w:rsidRPr="001774B0" w:rsidTr="00E70D75">
        <w:tc>
          <w:tcPr>
            <w:tcW w:w="3114" w:type="dxa"/>
            <w:gridSpan w:val="2"/>
            <w:vMerge w:val="restart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7004" w:rsidRPr="001774B0" w:rsidTr="00E70D75">
        <w:tc>
          <w:tcPr>
            <w:tcW w:w="3114" w:type="dxa"/>
            <w:gridSpan w:val="2"/>
            <w:vMerge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3.1Природоведеие 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685" w:type="dxa"/>
          </w:tcPr>
          <w:p w:rsidR="00B57004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 Основы социальной жизни</w:t>
            </w:r>
          </w:p>
        </w:tc>
        <w:tc>
          <w:tcPr>
            <w:tcW w:w="2694" w:type="dxa"/>
          </w:tcPr>
          <w:p w:rsid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4.1 </w:t>
            </w: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.1 Физическая культура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B57004" w:rsidRPr="001774B0" w:rsidTr="00E70D75">
        <w:tc>
          <w:tcPr>
            <w:tcW w:w="6799" w:type="dxa"/>
            <w:gridSpan w:val="3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004" w:rsidRPr="001774B0" w:rsidTr="00E70D75">
        <w:tc>
          <w:tcPr>
            <w:tcW w:w="3090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9" w:type="dxa"/>
            <w:gridSpan w:val="2"/>
          </w:tcPr>
          <w:p w:rsidR="00B57004" w:rsidRPr="00D06D9C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06D9C">
              <w:rPr>
                <w:rFonts w:ascii="Times New Roman" w:eastAsia="Calibri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1774B0" w:rsidTr="00E70D75">
        <w:tc>
          <w:tcPr>
            <w:tcW w:w="3090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709" w:type="dxa"/>
            <w:gridSpan w:val="2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1774B0" w:rsidTr="00E70D75">
        <w:tc>
          <w:tcPr>
            <w:tcW w:w="6799" w:type="dxa"/>
            <w:gridSpan w:val="3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57004" w:rsidRPr="00D06D9C" w:rsidTr="00E70D75">
        <w:tc>
          <w:tcPr>
            <w:tcW w:w="3114" w:type="dxa"/>
            <w:gridSpan w:val="2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685" w:type="dxa"/>
            <w:vMerge w:val="restart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694" w:type="dxa"/>
          </w:tcPr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D06D9C" w:rsidTr="00E70D75">
        <w:tc>
          <w:tcPr>
            <w:tcW w:w="3114" w:type="dxa"/>
            <w:gridSpan w:val="2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685" w:type="dxa"/>
            <w:vMerge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D06D9C" w:rsidTr="00E70D75">
        <w:tc>
          <w:tcPr>
            <w:tcW w:w="3114" w:type="dxa"/>
            <w:gridSpan w:val="2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685" w:type="dxa"/>
            <w:vMerge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D06D9C" w:rsidTr="00E70D75">
        <w:tc>
          <w:tcPr>
            <w:tcW w:w="3114" w:type="dxa"/>
            <w:gridSpan w:val="2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3685" w:type="dxa"/>
            <w:vMerge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D06D9C" w:rsidTr="00E70D75">
        <w:tc>
          <w:tcPr>
            <w:tcW w:w="3114" w:type="dxa"/>
            <w:gridSpan w:val="2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7004" w:rsidRPr="001774B0" w:rsidRDefault="00B57004" w:rsidP="00B57004">
      <w:pPr>
        <w:pStyle w:val="a3"/>
      </w:pPr>
    </w:p>
    <w:p w:rsidR="00450EB9" w:rsidRDefault="00450EB9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70D75" w:rsidRDefault="00E70D75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70D75" w:rsidRDefault="00E70D75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126AE" w:rsidRDefault="004126AE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0" w:name="_GoBack"/>
      <w:bookmarkEnd w:id="0"/>
    </w:p>
    <w:p w:rsidR="00E70D75" w:rsidRDefault="00E70D75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1297B" w:rsidRDefault="00C1297B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129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Учебный  план</w:t>
      </w:r>
    </w:p>
    <w:p w:rsidR="00C1297B" w:rsidRPr="00C1297B" w:rsidRDefault="00C1297B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филиала МАОУ «Киевская СОШ» «</w:t>
      </w:r>
      <w:proofErr w:type="spellStart"/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Карабашская</w:t>
      </w:r>
      <w:proofErr w:type="spellEnd"/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</w:t>
      </w:r>
      <w:proofErr w:type="gramStart"/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 »</w:t>
      </w:r>
      <w:proofErr w:type="gramEnd"/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реализующий адаптированную основную образовательную программу  обучающихся с умственной отсталостью (</w:t>
      </w:r>
      <w:r w:rsidRPr="00C129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вариант 1)</w:t>
      </w:r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1297B" w:rsidRPr="00C1297B" w:rsidRDefault="00C1297B" w:rsidP="00C1297B">
      <w:pPr>
        <w:spacing w:after="10" w:line="271" w:lineRule="auto"/>
        <w:ind w:left="2666" w:right="229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129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в 5 </w:t>
      </w:r>
      <w:proofErr w:type="gramStart"/>
      <w:r w:rsidRPr="00C129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классе</w:t>
      </w:r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на</w:t>
      </w:r>
      <w:proofErr w:type="gramEnd"/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2020-2021 учебный год</w:t>
      </w:r>
    </w:p>
    <w:p w:rsidR="00C1297B" w:rsidRPr="00C1297B" w:rsidRDefault="00C1297B" w:rsidP="00C1297B">
      <w:pPr>
        <w:spacing w:after="10" w:line="271" w:lineRule="auto"/>
        <w:ind w:left="2666" w:right="229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W w:w="985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146"/>
        <w:gridCol w:w="1317"/>
      </w:tblGrid>
      <w:tr w:rsidR="00C1297B" w:rsidRPr="00C1297B" w:rsidTr="00C1297B">
        <w:trPr>
          <w:trHeight w:val="519"/>
        </w:trPr>
        <w:tc>
          <w:tcPr>
            <w:tcW w:w="4394" w:type="dxa"/>
            <w:vMerge w:val="restart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firstLine="1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146" w:type="dxa"/>
            <w:vMerge w:val="restart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1297B" w:rsidRPr="00C1297B" w:rsidTr="00C1297B">
        <w:trPr>
          <w:trHeight w:val="314"/>
        </w:trPr>
        <w:tc>
          <w:tcPr>
            <w:tcW w:w="4394" w:type="dxa"/>
            <w:vMerge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vMerge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C1297B" w:rsidRPr="00C1297B" w:rsidTr="00C1297B">
        <w:trPr>
          <w:trHeight w:val="277"/>
        </w:trPr>
        <w:tc>
          <w:tcPr>
            <w:tcW w:w="8540" w:type="dxa"/>
            <w:gridSpan w:val="2"/>
            <w:shd w:val="clear" w:color="auto" w:fill="F4B083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17" w:type="dxa"/>
            <w:shd w:val="clear" w:color="auto" w:fill="F4B083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1297B" w:rsidRPr="00C1297B" w:rsidTr="00C1297B">
        <w:trPr>
          <w:trHeight w:val="266"/>
        </w:trPr>
        <w:tc>
          <w:tcPr>
            <w:tcW w:w="4394" w:type="dxa"/>
            <w:vMerge w:val="restart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297B" w:rsidRPr="00C1297B" w:rsidTr="00C1297B">
        <w:trPr>
          <w:trHeight w:val="290"/>
        </w:trPr>
        <w:tc>
          <w:tcPr>
            <w:tcW w:w="4394" w:type="dxa"/>
            <w:vMerge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3.1.Природоведение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 Основы социальной жизни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266"/>
        </w:trPr>
        <w:tc>
          <w:tcPr>
            <w:tcW w:w="4394" w:type="dxa"/>
            <w:vMerge w:val="restart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290"/>
        </w:trPr>
        <w:tc>
          <w:tcPr>
            <w:tcW w:w="4394" w:type="dxa"/>
            <w:vMerge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6.1.Профильный  труд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1297B" w:rsidRPr="00C1297B" w:rsidTr="00C1297B">
        <w:trPr>
          <w:trHeight w:val="556"/>
        </w:trPr>
        <w:tc>
          <w:tcPr>
            <w:tcW w:w="8540" w:type="dxa"/>
            <w:gridSpan w:val="2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97B" w:rsidRPr="00C1297B" w:rsidTr="00C1297B">
        <w:trPr>
          <w:trHeight w:val="325"/>
        </w:trPr>
        <w:tc>
          <w:tcPr>
            <w:tcW w:w="4394" w:type="dxa"/>
          </w:tcPr>
          <w:p w:rsidR="00C1297B" w:rsidRPr="00C1297B" w:rsidRDefault="00C1297B" w:rsidP="00C1297B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146" w:type="dxa"/>
          </w:tcPr>
          <w:p w:rsidR="00C1297B" w:rsidRPr="00C1297B" w:rsidRDefault="00C1297B" w:rsidP="00C1297B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297B" w:rsidRPr="00C1297B" w:rsidTr="00C1297B">
        <w:trPr>
          <w:trHeight w:val="544"/>
        </w:trPr>
        <w:tc>
          <w:tcPr>
            <w:tcW w:w="8540" w:type="dxa"/>
            <w:gridSpan w:val="2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C1297B" w:rsidRPr="00C1297B" w:rsidTr="00C1297B">
        <w:trPr>
          <w:trHeight w:val="556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556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1297B" w:rsidRPr="00C1297B" w:rsidTr="00C1297B">
        <w:trPr>
          <w:trHeight w:val="1101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«Подвижные игры»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Любознайки</w:t>
            </w:r>
            <w:proofErr w:type="spellEnd"/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«Юный шахматист»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4146" w:type="dxa"/>
            <w:vMerge w:val="restart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воспитательной работы</w:t>
            </w:r>
          </w:p>
        </w:tc>
        <w:tc>
          <w:tcPr>
            <w:tcW w:w="1317" w:type="dxa"/>
            <w:vMerge w:val="restart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4146" w:type="dxa"/>
            <w:vMerge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Merge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97B" w:rsidRPr="00C1297B" w:rsidTr="00C1297B">
        <w:trPr>
          <w:trHeight w:val="266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46" w:type="dxa"/>
            <w:tcBorders>
              <w:bottom w:val="single" w:sz="4" w:space="0" w:color="auto"/>
            </w:tcBorders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1297B" w:rsidRPr="00C1297B" w:rsidRDefault="00C1297B" w:rsidP="00C1297B">
      <w:pPr>
        <w:spacing w:after="10" w:line="271" w:lineRule="auto"/>
        <w:ind w:left="2666" w:right="229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1297B" w:rsidRDefault="00C1297B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126AE" w:rsidRDefault="004126AE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126AE" w:rsidRPr="00C1297B" w:rsidRDefault="004126AE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50EB9" w:rsidRPr="00450EB9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</w:t>
      </w:r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«Кие</w:t>
      </w:r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СОШ» «</w:t>
      </w:r>
      <w:proofErr w:type="spellStart"/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Н.И.Кузнецова</w:t>
      </w:r>
      <w:proofErr w:type="spellEnd"/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</w:t>
      </w:r>
      <w:proofErr w:type="gramStart"/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общеобразовательную  программу</w:t>
      </w:r>
      <w:proofErr w:type="gramEnd"/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умственной отсталостью (интеллектуальными нарушениями)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2020-2021 учебный год </w:t>
      </w:r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5 классе (вариант 1)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7"/>
        <w:gridCol w:w="3700"/>
        <w:gridCol w:w="2126"/>
      </w:tblGrid>
      <w:tr w:rsidR="00B66CAB" w:rsidRPr="00B66CAB" w:rsidTr="00CA546D">
        <w:trPr>
          <w:trHeight w:val="479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B66CAB" w:rsidRPr="00B66CAB" w:rsidTr="00CA546D">
        <w:trPr>
          <w:trHeight w:val="270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6CAB" w:rsidRPr="00B66CAB" w:rsidTr="00CA546D">
        <w:trPr>
          <w:trHeight w:val="285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Чтение (литературное чтение)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6CAB" w:rsidRPr="00B66CAB" w:rsidTr="00CA546D">
        <w:trPr>
          <w:trHeight w:val="55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3.1.Природоведение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Основы социальной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Изобразительное 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CAB" w:rsidRPr="00B66CAB" w:rsidTr="00CA546D">
        <w:trPr>
          <w:trHeight w:val="555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1"/>
                <w:numId w:val="7"/>
              </w:numPr>
              <w:spacing w:after="0" w:line="240" w:lineRule="auto"/>
              <w:ind w:left="3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Профильный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66CAB" w:rsidRPr="00B66CAB" w:rsidTr="00CA546D">
        <w:trPr>
          <w:trHeight w:val="575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CAB" w:rsidRPr="00B66CAB" w:rsidTr="00CA546D">
        <w:trPr>
          <w:trHeight w:val="445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C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6CAB" w:rsidRPr="00B66CAB" w:rsidTr="00CA546D">
        <w:trPr>
          <w:trHeight w:val="423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C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6CAB" w:rsidRPr="00B66CAB" w:rsidTr="00CA546D">
        <w:trPr>
          <w:trHeight w:val="555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</w:tbl>
    <w:p w:rsidR="00B66CAB" w:rsidRPr="00B66CAB" w:rsidRDefault="00B66CAB" w:rsidP="00B66C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6CAB">
        <w:rPr>
          <w:rFonts w:ascii="Times New Roman" w:eastAsia="Calibri" w:hAnsi="Times New Roman" w:cs="Times New Roman"/>
          <w:b/>
          <w:sz w:val="24"/>
          <w:szCs w:val="24"/>
        </w:rPr>
        <w:t xml:space="preserve">Коррекционно-развивающая область 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105"/>
        <w:gridCol w:w="1017"/>
      </w:tblGrid>
      <w:tr w:rsidR="00B66CAB" w:rsidRPr="00B66CAB" w:rsidTr="00CA546D">
        <w:trPr>
          <w:trHeight w:val="420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6CAB" w:rsidRPr="00B66CAB" w:rsidTr="00CA546D">
        <w:trPr>
          <w:trHeight w:val="540"/>
        </w:trPr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E80511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8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E8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E80511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540"/>
        </w:trPr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 по русскому языку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540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 по математике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27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66CAB" w:rsidRPr="00B66CAB" w:rsidTr="00CA546D">
        <w:trPr>
          <w:trHeight w:val="86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Направления:</w:t>
            </w:r>
          </w:p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342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классного руководителя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6CAB" w:rsidRPr="00B66CAB" w:rsidTr="00CA546D">
        <w:trPr>
          <w:trHeight w:val="27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CAB" w:rsidRPr="00B66CAB" w:rsidTr="00CA546D">
        <w:trPr>
          <w:trHeight w:val="27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CAB" w:rsidRPr="00B66CAB" w:rsidTr="00CA546D">
        <w:trPr>
          <w:trHeight w:val="27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B66CAB" w:rsidRPr="00B66CAB" w:rsidRDefault="00B66CAB" w:rsidP="00B66CAB">
      <w:pPr>
        <w:spacing w:after="200" w:line="276" w:lineRule="auto"/>
        <w:rPr>
          <w:rFonts w:ascii="Calibri" w:eastAsia="Calibri" w:hAnsi="Calibri" w:cs="Times New Roman"/>
        </w:rPr>
      </w:pPr>
    </w:p>
    <w:p w:rsidR="00C1297B" w:rsidRPr="00C1297B" w:rsidRDefault="00C1297B" w:rsidP="00C1297B">
      <w:pPr>
        <w:spacing w:after="0"/>
        <w:ind w:left="58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57004" w:rsidRDefault="00B57004" w:rsidP="00B57004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57004" w:rsidRDefault="00B57004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57004" w:rsidSect="00A158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05B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" w15:restartNumberingAfterBreak="0">
    <w:nsid w:val="429060C9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50017DE2"/>
    <w:multiLevelType w:val="hybridMultilevel"/>
    <w:tmpl w:val="1A96579E"/>
    <w:lvl w:ilvl="0" w:tplc="C3C030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8DE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2B3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09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E7E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34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898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C54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23D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8C58F8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E8A4F0C"/>
    <w:multiLevelType w:val="hybridMultilevel"/>
    <w:tmpl w:val="9A88EB84"/>
    <w:lvl w:ilvl="0" w:tplc="CA60415A">
      <w:start w:val="1"/>
      <w:numFmt w:val="upperRoman"/>
      <w:lvlText w:val="%1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6AD0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228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095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4D2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CB8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4A5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E46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80E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A"/>
    <w:rsid w:val="001774B0"/>
    <w:rsid w:val="00197306"/>
    <w:rsid w:val="001E5F6A"/>
    <w:rsid w:val="001F7FCA"/>
    <w:rsid w:val="002D389F"/>
    <w:rsid w:val="004126AE"/>
    <w:rsid w:val="0042339A"/>
    <w:rsid w:val="00431EA1"/>
    <w:rsid w:val="00450EB9"/>
    <w:rsid w:val="00475AB9"/>
    <w:rsid w:val="007176E2"/>
    <w:rsid w:val="008A1F0C"/>
    <w:rsid w:val="008F4CFA"/>
    <w:rsid w:val="009A12F1"/>
    <w:rsid w:val="00A15861"/>
    <w:rsid w:val="00B57004"/>
    <w:rsid w:val="00B66CAB"/>
    <w:rsid w:val="00B717BC"/>
    <w:rsid w:val="00C1297B"/>
    <w:rsid w:val="00CA546D"/>
    <w:rsid w:val="00E70D75"/>
    <w:rsid w:val="00E80511"/>
    <w:rsid w:val="00E971FF"/>
    <w:rsid w:val="00F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DB73"/>
  <w15:chartTrackingRefBased/>
  <w15:docId w15:val="{D69DC2D3-B465-4563-9633-A1955219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39A"/>
    <w:pPr>
      <w:spacing w:after="0" w:line="240" w:lineRule="auto"/>
    </w:pPr>
  </w:style>
  <w:style w:type="table" w:styleId="a4">
    <w:name w:val="Table Grid"/>
    <w:basedOn w:val="a1"/>
    <w:uiPriority w:val="59"/>
    <w:rsid w:val="0042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5B1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1586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19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Учитель</cp:lastModifiedBy>
  <cp:revision>21</cp:revision>
  <cp:lastPrinted>2020-10-13T10:21:00Z</cp:lastPrinted>
  <dcterms:created xsi:type="dcterms:W3CDTF">2019-06-04T10:22:00Z</dcterms:created>
  <dcterms:modified xsi:type="dcterms:W3CDTF">2020-10-28T09:46:00Z</dcterms:modified>
</cp:coreProperties>
</file>