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258E7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Аннотация </w:t>
      </w:r>
    </w:p>
    <w:p w14:paraId="10497E4C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6E7EDE22" w14:textId="6BB783D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Рабочая программа по письму и развитию речи для обучающихся 8 класса создана на основе </w:t>
      </w:r>
      <w:proofErr w:type="spellStart"/>
      <w:r w:rsidRPr="002E3224">
        <w:rPr>
          <w:rFonts w:ascii="Times New Roman" w:hAnsi="Times New Roman" w:cs="Times New Roman"/>
        </w:rPr>
        <w:t>ФкГОС</w:t>
      </w:r>
      <w:proofErr w:type="spellEnd"/>
      <w:r w:rsidRPr="002E3224">
        <w:rPr>
          <w:rFonts w:ascii="Times New Roman" w:hAnsi="Times New Roman" w:cs="Times New Roman"/>
        </w:rPr>
        <w:t xml:space="preserve"> начального общего, основного общего и среднего (полного) общего образования, с учетом программы специальной (коррекционной) общеобразовательной школы VIII вида 5-9 классы, под редакцией </w:t>
      </w:r>
      <w:proofErr w:type="spellStart"/>
      <w:r w:rsidR="0041153C">
        <w:rPr>
          <w:rFonts w:ascii="Times New Roman" w:hAnsi="Times New Roman" w:cs="Times New Roman"/>
        </w:rPr>
        <w:t>Галунчикова</w:t>
      </w:r>
      <w:proofErr w:type="spellEnd"/>
      <w:r w:rsidR="0041153C">
        <w:rPr>
          <w:rFonts w:ascii="Times New Roman" w:hAnsi="Times New Roman" w:cs="Times New Roman"/>
        </w:rPr>
        <w:t xml:space="preserve"> Н.Г</w:t>
      </w:r>
      <w:r w:rsidRPr="002E3224">
        <w:rPr>
          <w:rFonts w:ascii="Times New Roman" w:hAnsi="Times New Roman" w:cs="Times New Roman"/>
        </w:rPr>
        <w:t>. Москва,</w:t>
      </w:r>
      <w:r w:rsidR="0041153C">
        <w:rPr>
          <w:rFonts w:ascii="Times New Roman" w:hAnsi="Times New Roman" w:cs="Times New Roman"/>
        </w:rPr>
        <w:t xml:space="preserve"> Просвещение</w:t>
      </w:r>
    </w:p>
    <w:p w14:paraId="141CA4DB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7B95D4CD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Цели предмета: </w:t>
      </w:r>
    </w:p>
    <w:p w14:paraId="4AF15355" w14:textId="7BBF791A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>1) Развитие речи, мышления, воображения, способности выбирать средства языка в соответствии с условиями общения, развитии интуиции и «чувства языка».</w:t>
      </w:r>
    </w:p>
    <w:p w14:paraId="31646BE4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2) Усвоение основ знаний из области фонетики и графики, грамматики (морфологии и синтаксиса), лексики (словарный состав языка), </w:t>
      </w:r>
      <w:proofErr w:type="spellStart"/>
      <w:r w:rsidRPr="002E3224">
        <w:rPr>
          <w:rFonts w:ascii="Times New Roman" w:hAnsi="Times New Roman" w:cs="Times New Roman"/>
        </w:rPr>
        <w:t>морфемики</w:t>
      </w:r>
      <w:proofErr w:type="spellEnd"/>
      <w:r w:rsidRPr="002E3224">
        <w:rPr>
          <w:rFonts w:ascii="Times New Roman" w:hAnsi="Times New Roman" w:cs="Times New Roman"/>
        </w:rPr>
        <w:t xml:space="preserve"> (состав слова: корень, приставка, суффикс, окончание); </w:t>
      </w:r>
    </w:p>
    <w:p w14:paraId="29ED2B9E" w14:textId="2716D133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3) Овладение </w:t>
      </w:r>
      <w:proofErr w:type="gramStart"/>
      <w:r w:rsidRPr="002E3224">
        <w:rPr>
          <w:rFonts w:ascii="Times New Roman" w:hAnsi="Times New Roman" w:cs="Times New Roman"/>
        </w:rPr>
        <w:t>умениями  участвовать</w:t>
      </w:r>
      <w:proofErr w:type="gramEnd"/>
      <w:r w:rsidRPr="002E3224">
        <w:rPr>
          <w:rFonts w:ascii="Times New Roman" w:hAnsi="Times New Roman" w:cs="Times New Roman"/>
        </w:rPr>
        <w:t xml:space="preserve"> в диалоге, составлять несложные монологические высказывания. </w:t>
      </w:r>
    </w:p>
    <w:p w14:paraId="0AAF1FDF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07484D0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>Задачи предмета:</w:t>
      </w:r>
    </w:p>
    <w:p w14:paraId="360024EA" w14:textId="2EBF9873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1) Овладение речевой деятельностью в разных ее видах (чтение, письмо, говорение, слушание); </w:t>
      </w:r>
    </w:p>
    <w:p w14:paraId="73A8AC0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2) </w:t>
      </w:r>
      <w:proofErr w:type="gramStart"/>
      <w:r w:rsidRPr="002E3224">
        <w:rPr>
          <w:rFonts w:ascii="Times New Roman" w:hAnsi="Times New Roman" w:cs="Times New Roman"/>
        </w:rPr>
        <w:t>Формирование  орфографических</w:t>
      </w:r>
      <w:proofErr w:type="gramEnd"/>
      <w:r w:rsidRPr="002E3224">
        <w:rPr>
          <w:rFonts w:ascii="Times New Roman" w:hAnsi="Times New Roman" w:cs="Times New Roman"/>
        </w:rPr>
        <w:t xml:space="preserve"> и пунктуационных навыков, речевых умений, обеспечивающих восприятие, воспроизведение и создание высказываний в устной и письменной форме; </w:t>
      </w:r>
    </w:p>
    <w:p w14:paraId="2345259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3) Обогащение словарного запаса, умение пользоваться словарями разных типов; </w:t>
      </w:r>
    </w:p>
    <w:p w14:paraId="7B666ED2" w14:textId="28DC3760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4) Эстетическое, эмоциональное, нравственное развитие школьника. </w:t>
      </w:r>
    </w:p>
    <w:p w14:paraId="23B67310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2969018F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3C6D8F22" w14:textId="3D701C81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>Раб</w:t>
      </w:r>
      <w:r w:rsidR="0041153C">
        <w:rPr>
          <w:rFonts w:ascii="Times New Roman" w:hAnsi="Times New Roman" w:cs="Times New Roman"/>
        </w:rPr>
        <w:t>очая программа рассчитана на 136 учебных часа (4</w:t>
      </w:r>
      <w:r w:rsidRPr="002E3224">
        <w:rPr>
          <w:rFonts w:ascii="Times New Roman" w:hAnsi="Times New Roman" w:cs="Times New Roman"/>
        </w:rPr>
        <w:t xml:space="preserve"> ч. в неделю) </w:t>
      </w:r>
    </w:p>
    <w:p w14:paraId="5218F06E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13689644" w14:textId="77777777" w:rsidR="00457FC7" w:rsidRDefault="00457FC7">
      <w:bookmarkStart w:id="0" w:name="_GoBack"/>
      <w:bookmarkEnd w:id="0"/>
    </w:p>
    <w:sectPr w:rsidR="0045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E"/>
    <w:rsid w:val="002E3224"/>
    <w:rsid w:val="0041153C"/>
    <w:rsid w:val="00457FC7"/>
    <w:rsid w:val="005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FBFA"/>
  <w15:chartTrackingRefBased/>
  <w15:docId w15:val="{B473A9F6-8521-4FEE-B8E1-4557DD6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dcterms:created xsi:type="dcterms:W3CDTF">2020-02-16T14:50:00Z</dcterms:created>
  <dcterms:modified xsi:type="dcterms:W3CDTF">2020-02-28T06:47:00Z</dcterms:modified>
</cp:coreProperties>
</file>