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F3" w:rsidRPr="009D1AF3" w:rsidRDefault="00D80AF1" w:rsidP="009D1AF3">
      <w:pPr>
        <w:widowControl w:val="0"/>
        <w:autoSpaceDE w:val="0"/>
        <w:autoSpaceDN w:val="0"/>
        <w:adjustRightInd w:val="0"/>
        <w:spacing w:after="0" w:line="240" w:lineRule="auto"/>
        <w:ind w:right="-104"/>
        <w:jc w:val="center"/>
        <w:rPr>
          <w:rFonts w:eastAsia="Times New Roman"/>
          <w:sz w:val="22"/>
          <w:szCs w:val="20"/>
          <w:lang w:eastAsia="ru-RU"/>
        </w:rPr>
      </w:pPr>
      <w:r w:rsidRPr="00D80AF1">
        <w:rPr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-427908</wp:posOffset>
            </wp:positionH>
            <wp:positionV relativeFrom="margin">
              <wp:posOffset>-288793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D1AF3" w:rsidRPr="009D1AF3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D1AF3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46D96" w:rsidRDefault="00046D96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46D96" w:rsidRDefault="00046D96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5B50BA">
        <w:rPr>
          <w:rFonts w:eastAsia="Times New Roman"/>
          <w:b/>
          <w:bCs/>
          <w:sz w:val="28"/>
          <w:szCs w:val="24"/>
          <w:lang w:eastAsia="ru-RU"/>
        </w:rPr>
        <w:t xml:space="preserve">Рабочая программа  </w:t>
      </w: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5B50BA">
        <w:rPr>
          <w:rFonts w:eastAsia="Times New Roman"/>
          <w:b/>
          <w:bCs/>
          <w:sz w:val="28"/>
          <w:szCs w:val="24"/>
          <w:lang w:eastAsia="ru-RU"/>
        </w:rPr>
        <w:t xml:space="preserve">по </w:t>
      </w:r>
      <w:r w:rsidRPr="005B50BA">
        <w:rPr>
          <w:rFonts w:eastAsia="Times New Roman"/>
          <w:b/>
          <w:sz w:val="28"/>
          <w:szCs w:val="24"/>
          <w:lang w:eastAsia="ru-RU"/>
        </w:rPr>
        <w:t xml:space="preserve">обществознанию </w:t>
      </w:r>
    </w:p>
    <w:p w:rsidR="00803E2F" w:rsidRPr="005B50BA" w:rsidRDefault="00803E2F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5B50BA">
        <w:rPr>
          <w:rFonts w:eastAsia="Times New Roman"/>
          <w:b/>
          <w:bCs/>
          <w:sz w:val="28"/>
          <w:szCs w:val="24"/>
          <w:lang w:eastAsia="ru-RU"/>
        </w:rPr>
        <w:t>( Право и экономика включительно)</w:t>
      </w: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5B50BA">
        <w:rPr>
          <w:rFonts w:eastAsia="Times New Roman"/>
          <w:b/>
          <w:bCs/>
          <w:sz w:val="28"/>
          <w:szCs w:val="24"/>
          <w:lang w:eastAsia="ru-RU"/>
        </w:rPr>
        <w:t xml:space="preserve">для </w:t>
      </w:r>
      <w:r w:rsidRPr="005B50BA">
        <w:rPr>
          <w:rFonts w:eastAsia="Times New Roman"/>
          <w:b/>
          <w:sz w:val="28"/>
          <w:szCs w:val="24"/>
          <w:lang w:eastAsia="ru-RU"/>
        </w:rPr>
        <w:t>11</w:t>
      </w:r>
      <w:r w:rsidRPr="005B50BA">
        <w:rPr>
          <w:rFonts w:eastAsia="Times New Roman"/>
          <w:b/>
          <w:bCs/>
          <w:sz w:val="28"/>
          <w:szCs w:val="24"/>
          <w:lang w:eastAsia="ru-RU"/>
        </w:rPr>
        <w:t xml:space="preserve">класса </w:t>
      </w:r>
    </w:p>
    <w:p w:rsidR="005B50BA" w:rsidRPr="00405D2A" w:rsidRDefault="005B50BA" w:rsidP="005B50BA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05D2A">
        <w:rPr>
          <w:iCs/>
          <w:color w:val="000000"/>
          <w:sz w:val="28"/>
          <w:szCs w:val="28"/>
        </w:rPr>
        <w:t>(среднее общее образование)</w:t>
      </w:r>
    </w:p>
    <w:p w:rsidR="005B50BA" w:rsidRPr="00405D2A" w:rsidRDefault="005B50BA" w:rsidP="005B50BA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D1AF3" w:rsidRPr="005B50BA" w:rsidRDefault="009D1AF3" w:rsidP="009D1AF3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ind w:right="448"/>
        <w:jc w:val="center"/>
        <w:rPr>
          <w:rFonts w:eastAsia="Times New Roman"/>
          <w:b/>
          <w:bCs/>
          <w:sz w:val="28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eastAsia="Times New Roman"/>
          <w:sz w:val="28"/>
          <w:szCs w:val="24"/>
          <w:lang w:eastAsia="ru-RU"/>
        </w:rPr>
      </w:pPr>
      <w:r w:rsidRPr="005B50BA">
        <w:rPr>
          <w:rFonts w:eastAsia="Times New Roman"/>
          <w:b/>
          <w:bCs/>
          <w:sz w:val="28"/>
          <w:szCs w:val="24"/>
          <w:lang w:eastAsia="ru-RU"/>
        </w:rPr>
        <w:t xml:space="preserve">                   Составитель рабочей программы:</w:t>
      </w: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eastAsia="Times New Roman"/>
          <w:sz w:val="28"/>
          <w:szCs w:val="24"/>
          <w:lang w:eastAsia="ru-RU"/>
        </w:rPr>
      </w:pPr>
      <w:r w:rsidRPr="005B50BA">
        <w:rPr>
          <w:rFonts w:eastAsia="Times New Roman"/>
          <w:sz w:val="28"/>
          <w:szCs w:val="24"/>
          <w:lang w:eastAsia="ru-RU"/>
        </w:rPr>
        <w:t>Байкенов</w:t>
      </w:r>
      <w:r w:rsidR="005B50BA">
        <w:rPr>
          <w:rFonts w:eastAsia="Times New Roman"/>
          <w:sz w:val="28"/>
          <w:szCs w:val="24"/>
          <w:lang w:eastAsia="ru-RU"/>
        </w:rPr>
        <w:t xml:space="preserve"> </w:t>
      </w:r>
      <w:r w:rsidRPr="005B50BA">
        <w:rPr>
          <w:rFonts w:eastAsia="Times New Roman"/>
          <w:sz w:val="28"/>
          <w:szCs w:val="24"/>
          <w:lang w:eastAsia="ru-RU"/>
        </w:rPr>
        <w:t>Азамат</w:t>
      </w:r>
      <w:r w:rsidR="005B50BA">
        <w:rPr>
          <w:rFonts w:eastAsia="Times New Roman"/>
          <w:sz w:val="28"/>
          <w:szCs w:val="24"/>
          <w:lang w:eastAsia="ru-RU"/>
        </w:rPr>
        <w:t xml:space="preserve"> </w:t>
      </w:r>
      <w:r w:rsidRPr="005B50BA">
        <w:rPr>
          <w:rFonts w:eastAsia="Times New Roman"/>
          <w:sz w:val="28"/>
          <w:szCs w:val="24"/>
          <w:lang w:eastAsia="ru-RU"/>
        </w:rPr>
        <w:t xml:space="preserve">Орнбаевич, </w:t>
      </w: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eastAsia="Times New Roman"/>
          <w:sz w:val="28"/>
          <w:szCs w:val="24"/>
          <w:lang w:eastAsia="ru-RU"/>
        </w:rPr>
      </w:pPr>
      <w:r w:rsidRPr="005B50BA">
        <w:rPr>
          <w:rFonts w:eastAsia="Times New Roman"/>
          <w:sz w:val="28"/>
          <w:szCs w:val="24"/>
          <w:lang w:eastAsia="ru-RU"/>
        </w:rPr>
        <w:t xml:space="preserve">учитель истории и обществознания, </w:t>
      </w:r>
    </w:p>
    <w:p w:rsidR="009D1AF3" w:rsidRPr="005B50BA" w:rsidRDefault="006E656F" w:rsidP="009D1AF3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eastAsia="Times New Roman"/>
          <w:sz w:val="28"/>
          <w:szCs w:val="24"/>
          <w:lang w:eastAsia="ru-RU"/>
        </w:rPr>
      </w:pPr>
      <w:r w:rsidRPr="005B50BA">
        <w:rPr>
          <w:rFonts w:eastAsia="Times New Roman"/>
          <w:sz w:val="28"/>
          <w:szCs w:val="24"/>
          <w:lang w:eastAsia="ru-RU"/>
        </w:rPr>
        <w:t>в</w:t>
      </w:r>
      <w:r w:rsidR="00375BB1" w:rsidRPr="005B50BA">
        <w:rPr>
          <w:rFonts w:eastAsia="Times New Roman"/>
          <w:sz w:val="28"/>
          <w:szCs w:val="24"/>
          <w:lang w:eastAsia="ru-RU"/>
        </w:rPr>
        <w:t>ысшая</w:t>
      </w:r>
      <w:r w:rsidR="009D1AF3" w:rsidRPr="005B50BA">
        <w:rPr>
          <w:rFonts w:eastAsia="Times New Roman"/>
          <w:sz w:val="28"/>
          <w:szCs w:val="24"/>
          <w:lang w:eastAsia="ru-RU"/>
        </w:rPr>
        <w:t xml:space="preserve"> педагогическая квалификация</w:t>
      </w: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9D1AF3" w:rsidRPr="005B50BA" w:rsidRDefault="009D1AF3" w:rsidP="009D1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4"/>
          <w:lang w:eastAsia="ru-RU"/>
        </w:rPr>
      </w:pPr>
      <w:r w:rsidRPr="005B50BA">
        <w:rPr>
          <w:rFonts w:eastAsia="Times New Roman"/>
          <w:sz w:val="28"/>
          <w:szCs w:val="24"/>
          <w:lang w:eastAsia="ru-RU"/>
        </w:rPr>
        <w:t>201</w:t>
      </w:r>
      <w:r w:rsidR="00375BB1" w:rsidRPr="005B50BA">
        <w:rPr>
          <w:rFonts w:eastAsia="Times New Roman"/>
          <w:sz w:val="28"/>
          <w:szCs w:val="24"/>
          <w:lang w:eastAsia="ru-RU"/>
        </w:rPr>
        <w:t>9</w:t>
      </w:r>
      <w:r w:rsidRPr="005B50BA">
        <w:rPr>
          <w:rFonts w:eastAsia="Times New Roman"/>
          <w:sz w:val="28"/>
          <w:szCs w:val="24"/>
          <w:lang w:eastAsia="ru-RU"/>
        </w:rPr>
        <w:t>- 20</w:t>
      </w:r>
      <w:r w:rsidR="00375BB1" w:rsidRPr="005B50BA">
        <w:rPr>
          <w:rFonts w:eastAsia="Times New Roman"/>
          <w:sz w:val="28"/>
          <w:szCs w:val="24"/>
          <w:lang w:eastAsia="ru-RU"/>
        </w:rPr>
        <w:t>20</w:t>
      </w:r>
      <w:r w:rsidR="00046D96" w:rsidRPr="005B50BA">
        <w:rPr>
          <w:rFonts w:eastAsia="Times New Roman"/>
          <w:sz w:val="28"/>
          <w:szCs w:val="24"/>
          <w:lang w:eastAsia="ru-RU"/>
        </w:rPr>
        <w:t xml:space="preserve"> </w:t>
      </w:r>
      <w:r w:rsidRPr="005B50BA">
        <w:rPr>
          <w:rFonts w:eastAsia="Times New Roman"/>
          <w:sz w:val="28"/>
          <w:szCs w:val="24"/>
          <w:lang w:eastAsia="ru-RU"/>
        </w:rPr>
        <w:t>учебный год</w:t>
      </w:r>
      <w:r w:rsidRPr="005B50BA">
        <w:rPr>
          <w:b/>
          <w:sz w:val="28"/>
          <w:szCs w:val="24"/>
          <w:lang w:eastAsia="ru-RU"/>
        </w:rPr>
        <w:br w:type="page"/>
      </w:r>
    </w:p>
    <w:p w:rsidR="005B50BA" w:rsidRDefault="005B50BA" w:rsidP="005B50B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>
        <w:rPr>
          <w:rFonts w:eastAsiaTheme="minorHAnsi"/>
          <w:b/>
          <w:color w:val="000000"/>
          <w:szCs w:val="24"/>
        </w:rPr>
        <w:lastRenderedPageBreak/>
        <w:t>1.</w:t>
      </w:r>
      <w:r w:rsidRPr="00520B66">
        <w:rPr>
          <w:rFonts w:eastAsiaTheme="minorHAnsi"/>
          <w:b/>
          <w:color w:val="000000"/>
          <w:szCs w:val="24"/>
        </w:rPr>
        <w:t>Требования к уровню подготовки выпускников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pacing w:val="45"/>
          <w:sz w:val="22"/>
          <w:szCs w:val="22"/>
        </w:rPr>
      </w:pPr>
      <w:r w:rsidRPr="00526512">
        <w:rPr>
          <w:sz w:val="22"/>
          <w:szCs w:val="22"/>
        </w:rPr>
        <w:t>В результате изучения обществознания</w:t>
      </w:r>
      <w:r w:rsidRPr="00526512">
        <w:rPr>
          <w:spacing w:val="45"/>
          <w:sz w:val="22"/>
          <w:szCs w:val="22"/>
        </w:rPr>
        <w:t xml:space="preserve"> ученик должен: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526512">
        <w:rPr>
          <w:b/>
          <w:bCs/>
          <w:i/>
          <w:iCs/>
          <w:sz w:val="22"/>
          <w:szCs w:val="22"/>
        </w:rPr>
        <w:t>знать/понимать: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331EEF" w:rsidRPr="00526512" w:rsidRDefault="00331EEF" w:rsidP="00331E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 xml:space="preserve">– особенности социально-гуманитарного познания; 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526512">
        <w:rPr>
          <w:b/>
          <w:bCs/>
          <w:i/>
          <w:iCs/>
          <w:sz w:val="22"/>
          <w:szCs w:val="22"/>
        </w:rPr>
        <w:t>уметь: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 xml:space="preserve">– характеризовать основные социальные объекты, выделяя их существенные признаки, закономерности развития; 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 xml:space="preserve"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объяснять причинно-</w:t>
      </w:r>
      <w:r w:rsidRPr="00526512">
        <w:rPr>
          <w:spacing w:val="15"/>
          <w:sz w:val="22"/>
          <w:szCs w:val="22"/>
        </w:rPr>
        <w:t>следственные</w:t>
      </w:r>
      <w:r w:rsidRPr="00526512">
        <w:rPr>
          <w:sz w:val="22"/>
          <w:szCs w:val="22"/>
        </w:rPr>
        <w:t xml:space="preserve">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осуществлять поиск социальной информации, представленной в различных знаковых системах;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подготовить устное выступление, творческую работу по социальной проблематике;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 xml:space="preserve">–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b/>
          <w:bCs/>
          <w:i/>
          <w:iCs/>
          <w:sz w:val="22"/>
          <w:szCs w:val="22"/>
        </w:rPr>
        <w:t>использовать</w:t>
      </w:r>
      <w:r w:rsidRPr="00526512">
        <w:rPr>
          <w:sz w:val="22"/>
          <w:szCs w:val="22"/>
        </w:rPr>
        <w:t xml:space="preserve"> приобретенные знания и умения в практической деятельности и повседневной жизни: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для успешного выполнения типичных социальных ролей; сознательного взаимодействия с различными социальными институтами;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совершенствования собственной познавательной деятельности;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 xml:space="preserve">– решения практических жизненных проблем, возникающих в социальной деятельности; 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ориентировки в актуальных общественных событиях и процессах; определения личной и гражданской позиции;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предвидения возможных последствий определенных социальных действий;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оценки происходящих событий и поведения людей с точки зрения морали и права;</w:t>
      </w:r>
    </w:p>
    <w:p w:rsidR="00331EEF" w:rsidRPr="00526512" w:rsidRDefault="00331EEF" w:rsidP="00331EE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– реализации и защиты прав человека и гражданина, осознанного выполнения гражданских обязанностей;</w:t>
      </w:r>
    </w:p>
    <w:p w:rsidR="00D17577" w:rsidRPr="00D17577" w:rsidRDefault="00331EEF" w:rsidP="00331EEF">
      <w:pPr>
        <w:spacing w:after="0" w:line="240" w:lineRule="auto"/>
        <w:rPr>
          <w:b/>
          <w:sz w:val="22"/>
          <w:szCs w:val="22"/>
          <w:lang w:eastAsia="ru-RU"/>
        </w:rPr>
      </w:pPr>
      <w:r w:rsidRPr="00526512">
        <w:rPr>
          <w:sz w:val="22"/>
          <w:szCs w:val="22"/>
        </w:rPr>
        <w:t>– осуществления конструктивного взаимодействия людей с разными убеждениями, культурными ценностями, социальным положением</w:t>
      </w: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Pr="005B50BA" w:rsidRDefault="005B50BA" w:rsidP="005B50BA">
      <w:pPr>
        <w:autoSpaceDE w:val="0"/>
        <w:autoSpaceDN w:val="0"/>
        <w:adjustRightInd w:val="0"/>
        <w:spacing w:after="0" w:line="240" w:lineRule="auto"/>
        <w:rPr>
          <w:b/>
          <w:color w:val="000000"/>
          <w:spacing w:val="-14"/>
          <w:sz w:val="22"/>
          <w:szCs w:val="24"/>
        </w:rPr>
      </w:pPr>
      <w:r w:rsidRPr="005B50BA">
        <w:rPr>
          <w:rFonts w:eastAsia="Times New Roman"/>
          <w:szCs w:val="28"/>
          <w:lang w:eastAsia="ru-RU"/>
        </w:rPr>
        <w:t xml:space="preserve">Рабочая программа включает в себя 10% материала по реализации </w:t>
      </w:r>
      <w:r w:rsidRPr="005B50BA">
        <w:rPr>
          <w:bCs/>
          <w:szCs w:val="28"/>
        </w:rPr>
        <w:t>регионального компонента</w:t>
      </w:r>
      <w:r w:rsidRPr="005B50BA">
        <w:rPr>
          <w:b/>
          <w:bCs/>
          <w:szCs w:val="28"/>
        </w:rPr>
        <w:t xml:space="preserve"> (РК)</w:t>
      </w: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</w:p>
    <w:p w:rsidR="005B50BA" w:rsidRPr="00235CEF" w:rsidRDefault="005B50BA" w:rsidP="005B50BA">
      <w:pPr>
        <w:tabs>
          <w:tab w:val="left" w:pos="9957"/>
        </w:tabs>
        <w:spacing w:after="0" w:line="240" w:lineRule="auto"/>
        <w:ind w:right="317"/>
        <w:jc w:val="center"/>
        <w:rPr>
          <w:b/>
          <w:szCs w:val="24"/>
        </w:rPr>
      </w:pPr>
      <w:r w:rsidRPr="00235CEF">
        <w:rPr>
          <w:b/>
          <w:szCs w:val="24"/>
        </w:rPr>
        <w:lastRenderedPageBreak/>
        <w:t xml:space="preserve">2. </w:t>
      </w:r>
      <w:r>
        <w:rPr>
          <w:b/>
          <w:szCs w:val="24"/>
        </w:rPr>
        <w:t>С</w:t>
      </w:r>
      <w:r w:rsidRPr="00235CEF">
        <w:rPr>
          <w:b/>
          <w:szCs w:val="24"/>
        </w:rPr>
        <w:t>одержание учебного предмет</w:t>
      </w:r>
      <w:r>
        <w:rPr>
          <w:b/>
          <w:szCs w:val="24"/>
        </w:rPr>
        <w:t>а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b/>
          <w:bCs/>
          <w:color w:val="000000"/>
          <w:spacing w:val="-14"/>
          <w:sz w:val="22"/>
          <w:szCs w:val="22"/>
        </w:rPr>
        <w:t xml:space="preserve">РАЗДЕЛ </w:t>
      </w:r>
      <w:r w:rsidRPr="00526512">
        <w:rPr>
          <w:b/>
          <w:bCs/>
          <w:color w:val="000000"/>
          <w:spacing w:val="-14"/>
          <w:sz w:val="22"/>
          <w:szCs w:val="22"/>
          <w:lang w:val="en-US"/>
        </w:rPr>
        <w:t>I</w:t>
      </w:r>
      <w:r w:rsidRPr="00526512">
        <w:rPr>
          <w:b/>
          <w:bCs/>
          <w:color w:val="000000"/>
          <w:spacing w:val="-14"/>
          <w:sz w:val="22"/>
          <w:szCs w:val="22"/>
        </w:rPr>
        <w:t xml:space="preserve">. ЧЕЛОВЕК И </w:t>
      </w:r>
      <w:r w:rsidR="00DD2FB1" w:rsidRPr="00526512">
        <w:rPr>
          <w:b/>
          <w:bCs/>
          <w:color w:val="000000"/>
          <w:spacing w:val="-14"/>
          <w:sz w:val="22"/>
          <w:szCs w:val="22"/>
        </w:rPr>
        <w:t xml:space="preserve">ЭКОНОМИКА </w:t>
      </w:r>
      <w:r w:rsidR="00803E2F">
        <w:rPr>
          <w:b/>
          <w:bCs/>
          <w:color w:val="000000"/>
          <w:spacing w:val="-14"/>
          <w:sz w:val="22"/>
          <w:szCs w:val="22"/>
        </w:rPr>
        <w:t xml:space="preserve"> (31 ч.)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Экономика и экономическая наука. Что изучает экономиче</w:t>
      </w:r>
      <w:r w:rsidRPr="00526512">
        <w:rPr>
          <w:color w:val="000000"/>
          <w:spacing w:val="-14"/>
          <w:sz w:val="22"/>
          <w:szCs w:val="22"/>
        </w:rPr>
        <w:softHyphen/>
        <w:t>ская наука. Экономическая деятельность. Измерители экономи</w:t>
      </w:r>
      <w:r w:rsidRPr="00526512">
        <w:rPr>
          <w:color w:val="000000"/>
          <w:spacing w:val="-14"/>
          <w:sz w:val="22"/>
          <w:szCs w:val="22"/>
        </w:rPr>
        <w:softHyphen/>
        <w:t>ческой деятельности. Понятие ВВП.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Экономический рост и развитие. Факторы экономического роста. Экономические циклы.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Рынок и рыночные структуры. Конкуренция и монополия. Спрос и предложение. Факторы спроса и предложения. Фондо</w:t>
      </w:r>
      <w:r w:rsidRPr="00526512">
        <w:rPr>
          <w:color w:val="000000"/>
          <w:spacing w:val="-14"/>
          <w:sz w:val="22"/>
          <w:szCs w:val="22"/>
        </w:rPr>
        <w:softHyphen/>
        <w:t>вый рынок. Акции, облигации и другие ценные бумаги.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Роль фирм в экономике. Факторы производства и фактор</w:t>
      </w:r>
      <w:r w:rsidRPr="00526512">
        <w:rPr>
          <w:color w:val="000000"/>
          <w:spacing w:val="-14"/>
          <w:sz w:val="22"/>
          <w:szCs w:val="22"/>
        </w:rPr>
        <w:softHyphen/>
        <w:t>ные доходы. Постоянные и переменные издержки. Экономиче</w:t>
      </w:r>
      <w:r w:rsidRPr="00526512">
        <w:rPr>
          <w:color w:val="000000"/>
          <w:spacing w:val="-14"/>
          <w:sz w:val="22"/>
          <w:szCs w:val="22"/>
        </w:rPr>
        <w:softHyphen/>
        <w:t>ские и бухгалтерские издержки и прибыль. Налоги, уплачивае</w:t>
      </w:r>
      <w:r w:rsidRPr="00526512">
        <w:rPr>
          <w:color w:val="000000"/>
          <w:spacing w:val="-14"/>
          <w:sz w:val="22"/>
          <w:szCs w:val="22"/>
        </w:rPr>
        <w:softHyphen/>
        <w:t>мые предприятиями.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Бизнес в экономике. Организационно-правовые формы и правовой режим предпринимательской деятельности.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Вокруг бизнеса. Источники финансирования бизнеса. Ос</w:t>
      </w:r>
      <w:r w:rsidRPr="00526512">
        <w:rPr>
          <w:color w:val="000000"/>
          <w:spacing w:val="-14"/>
          <w:sz w:val="22"/>
          <w:szCs w:val="22"/>
        </w:rPr>
        <w:softHyphen/>
        <w:t>новные принципы менеджмента. Основы маркетинга.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Роль государства в экономике. Общественные блага. Внеш</w:t>
      </w:r>
      <w:r w:rsidRPr="00526512">
        <w:rPr>
          <w:color w:val="000000"/>
          <w:spacing w:val="-14"/>
          <w:sz w:val="22"/>
          <w:szCs w:val="22"/>
        </w:rPr>
        <w:softHyphen/>
        <w:t>ние эффекты. Госбюджет. Государственный долг. Основы денеж</w:t>
      </w:r>
      <w:r w:rsidRPr="00526512">
        <w:rPr>
          <w:color w:val="000000"/>
          <w:spacing w:val="-14"/>
          <w:sz w:val="22"/>
          <w:szCs w:val="22"/>
        </w:rPr>
        <w:softHyphen/>
        <w:t>ной и бюджетной политики. Защита конкуренции и антимоно</w:t>
      </w:r>
      <w:r w:rsidRPr="00526512">
        <w:rPr>
          <w:color w:val="000000"/>
          <w:spacing w:val="-14"/>
          <w:sz w:val="22"/>
          <w:szCs w:val="22"/>
        </w:rPr>
        <w:softHyphen/>
        <w:t>польное законодательство.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Рынок труда. Безработица. Причины и экономические по</w:t>
      </w:r>
      <w:r w:rsidRPr="00526512">
        <w:rPr>
          <w:color w:val="000000"/>
          <w:spacing w:val="-14"/>
          <w:sz w:val="22"/>
          <w:szCs w:val="22"/>
        </w:rPr>
        <w:softHyphen/>
        <w:t>следствия безработицы. Государственная политика в области за</w:t>
      </w:r>
      <w:r w:rsidRPr="00526512">
        <w:rPr>
          <w:color w:val="000000"/>
          <w:spacing w:val="-14"/>
          <w:sz w:val="22"/>
          <w:szCs w:val="22"/>
        </w:rPr>
        <w:softHyphen/>
        <w:t>нятости.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b/>
          <w:bCs/>
          <w:color w:val="000000"/>
          <w:spacing w:val="-14"/>
          <w:sz w:val="22"/>
          <w:szCs w:val="22"/>
        </w:rPr>
        <w:t xml:space="preserve">РАЗДЕЛ </w:t>
      </w:r>
      <w:r w:rsidRPr="00526512">
        <w:rPr>
          <w:b/>
          <w:bCs/>
          <w:color w:val="000000"/>
          <w:spacing w:val="-14"/>
          <w:sz w:val="22"/>
          <w:szCs w:val="22"/>
          <w:lang w:val="en-US"/>
        </w:rPr>
        <w:t>II</w:t>
      </w:r>
      <w:r w:rsidRPr="00526512">
        <w:rPr>
          <w:b/>
          <w:bCs/>
          <w:color w:val="000000"/>
          <w:spacing w:val="-14"/>
          <w:sz w:val="22"/>
          <w:szCs w:val="22"/>
        </w:rPr>
        <w:t>. ПРОБЛЕМЫ СОЦИАЛЬНО-ПО</w:t>
      </w:r>
      <w:r w:rsidR="00DD2FB1" w:rsidRPr="00526512">
        <w:rPr>
          <w:b/>
          <w:bCs/>
          <w:color w:val="000000"/>
          <w:spacing w:val="-14"/>
          <w:sz w:val="22"/>
          <w:szCs w:val="22"/>
        </w:rPr>
        <w:t xml:space="preserve">ЛИТИЧЕСКОГО РАЗВИТИЯ ОБЩЕСТВА </w:t>
      </w:r>
      <w:r w:rsidR="005B50BA">
        <w:rPr>
          <w:b/>
          <w:bCs/>
          <w:color w:val="000000"/>
          <w:spacing w:val="-14"/>
          <w:sz w:val="22"/>
          <w:szCs w:val="22"/>
        </w:rPr>
        <w:t>(12</w:t>
      </w:r>
      <w:r w:rsidR="00803E2F">
        <w:rPr>
          <w:b/>
          <w:bCs/>
          <w:color w:val="000000"/>
          <w:spacing w:val="-14"/>
          <w:sz w:val="22"/>
          <w:szCs w:val="22"/>
        </w:rPr>
        <w:t xml:space="preserve"> ч.)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Свобода и необходимость в человеческой деятельности. Вы</w:t>
      </w:r>
      <w:r w:rsidRPr="00526512">
        <w:rPr>
          <w:color w:val="000000"/>
          <w:spacing w:val="-14"/>
          <w:sz w:val="22"/>
          <w:szCs w:val="22"/>
        </w:rPr>
        <w:softHyphen/>
        <w:t>бор в условиях альтернативы и ответственность за его по</w:t>
      </w:r>
      <w:r w:rsidRPr="00526512">
        <w:rPr>
          <w:color w:val="000000"/>
          <w:spacing w:val="-14"/>
          <w:sz w:val="22"/>
          <w:szCs w:val="22"/>
        </w:rPr>
        <w:softHyphen/>
        <w:t>следствия.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Демографическая ситуация в РФ. Проблема неполных семей.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Религиозные объединения и организации в РФ. Опасность тоталитарных сект.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Общественное и индивидуальное сознание. Социализация индивида.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Политическое сознание. Политическая идеология. Полити</w:t>
      </w:r>
      <w:r w:rsidRPr="00526512">
        <w:rPr>
          <w:color w:val="000000"/>
          <w:spacing w:val="-14"/>
          <w:sz w:val="22"/>
          <w:szCs w:val="22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Политическая элита. Особенности ее формирования в совре</w:t>
      </w:r>
      <w:r w:rsidRPr="00526512">
        <w:rPr>
          <w:color w:val="000000"/>
          <w:spacing w:val="-14"/>
          <w:sz w:val="22"/>
          <w:szCs w:val="22"/>
        </w:rPr>
        <w:softHyphen/>
        <w:t>менной России.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Политическое лидерство. Типология лидерства. Лидеры и ве</w:t>
      </w:r>
      <w:r w:rsidRPr="00526512">
        <w:rPr>
          <w:color w:val="000000"/>
          <w:spacing w:val="-14"/>
          <w:sz w:val="22"/>
          <w:szCs w:val="22"/>
        </w:rPr>
        <w:softHyphen/>
        <w:t>домые.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b/>
          <w:bCs/>
          <w:color w:val="000000"/>
          <w:spacing w:val="-14"/>
          <w:sz w:val="22"/>
          <w:szCs w:val="22"/>
        </w:rPr>
        <w:t xml:space="preserve">   РАЗДЕЛ </w:t>
      </w:r>
      <w:r w:rsidRPr="00526512">
        <w:rPr>
          <w:b/>
          <w:bCs/>
          <w:color w:val="000000"/>
          <w:spacing w:val="-14"/>
          <w:sz w:val="22"/>
          <w:szCs w:val="22"/>
          <w:lang w:val="en-US"/>
        </w:rPr>
        <w:t>III</w:t>
      </w:r>
      <w:r w:rsidRPr="00526512">
        <w:rPr>
          <w:b/>
          <w:bCs/>
          <w:color w:val="000000"/>
          <w:spacing w:val="-14"/>
          <w:sz w:val="22"/>
          <w:szCs w:val="22"/>
        </w:rPr>
        <w:t xml:space="preserve">. </w:t>
      </w:r>
      <w:r w:rsidR="00803E2F" w:rsidRPr="00803E2F">
        <w:rPr>
          <w:b/>
          <w:bCs/>
          <w:color w:val="000000"/>
          <w:spacing w:val="-14"/>
          <w:sz w:val="22"/>
          <w:szCs w:val="22"/>
        </w:rPr>
        <w:t>ПРАВОВОЕ РЕГУЛИРОВАНИЕ ОБЩЕСТВЕННЫХ ОТНОШЕНИЙ</w:t>
      </w:r>
      <w:r w:rsidR="005B50BA">
        <w:rPr>
          <w:b/>
          <w:bCs/>
          <w:color w:val="000000"/>
          <w:spacing w:val="-14"/>
          <w:sz w:val="22"/>
          <w:szCs w:val="22"/>
        </w:rPr>
        <w:t xml:space="preserve"> (22</w:t>
      </w:r>
      <w:r w:rsidR="00803E2F">
        <w:rPr>
          <w:b/>
          <w:bCs/>
          <w:color w:val="000000"/>
          <w:spacing w:val="-14"/>
          <w:sz w:val="22"/>
          <w:szCs w:val="22"/>
        </w:rPr>
        <w:t xml:space="preserve"> ч.)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Гуманистическая роль естественного права. Тоталитарное правопонимание. Развитие норм естественного права. Есте</w:t>
      </w:r>
      <w:r w:rsidRPr="00526512">
        <w:rPr>
          <w:color w:val="000000"/>
          <w:spacing w:val="-14"/>
          <w:sz w:val="22"/>
          <w:szCs w:val="22"/>
        </w:rPr>
        <w:softHyphen/>
        <w:t>ственное право как юридическая реальность. Законотворческий процесс в Российской Федерации.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Гражданин, его права и обязанности. Гражданство в РФ. Во</w:t>
      </w:r>
      <w:r w:rsidRPr="00526512">
        <w:rPr>
          <w:color w:val="000000"/>
          <w:spacing w:val="-14"/>
          <w:sz w:val="22"/>
          <w:szCs w:val="22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Экологическое право. Право граждан на благоприятную окружающую среду. Способы защиты экологических прав. Эко</w:t>
      </w:r>
      <w:r w:rsidRPr="00526512">
        <w:rPr>
          <w:color w:val="000000"/>
          <w:spacing w:val="-14"/>
          <w:sz w:val="22"/>
          <w:szCs w:val="22"/>
        </w:rPr>
        <w:softHyphen/>
        <w:t>логические правонарушения.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Гражданское право. Субъекты гражданского права. Имуще</w:t>
      </w:r>
      <w:r w:rsidRPr="00526512">
        <w:rPr>
          <w:color w:val="000000"/>
          <w:spacing w:val="-14"/>
          <w:sz w:val="22"/>
          <w:szCs w:val="22"/>
        </w:rPr>
        <w:softHyphen/>
        <w:t>ственные права. Право на интеллектуальную собственность. На</w:t>
      </w:r>
      <w:r w:rsidRPr="00526512">
        <w:rPr>
          <w:color w:val="000000"/>
          <w:spacing w:val="-14"/>
          <w:sz w:val="22"/>
          <w:szCs w:val="22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Семейное право. Порядок и условия заключения брака. По</w:t>
      </w:r>
      <w:r w:rsidRPr="00526512">
        <w:rPr>
          <w:color w:val="000000"/>
          <w:spacing w:val="-14"/>
          <w:sz w:val="22"/>
          <w:szCs w:val="22"/>
        </w:rPr>
        <w:softHyphen/>
        <w:t>рядок и условия расторжения брака. Правовое регулирование отношений супругов.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Занятость и трудоустройство. Порядок приема на работу, зак</w:t>
      </w:r>
      <w:r w:rsidRPr="00526512">
        <w:rPr>
          <w:color w:val="000000"/>
          <w:spacing w:val="-14"/>
          <w:sz w:val="22"/>
          <w:szCs w:val="22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526512">
        <w:rPr>
          <w:color w:val="000000"/>
          <w:spacing w:val="-14"/>
          <w:sz w:val="22"/>
          <w:szCs w:val="22"/>
        </w:rPr>
        <w:softHyphen/>
        <w:t>ема в образовательные учреждения профессионального образо</w:t>
      </w:r>
      <w:r w:rsidRPr="00526512">
        <w:rPr>
          <w:color w:val="000000"/>
          <w:spacing w:val="-14"/>
          <w:sz w:val="22"/>
          <w:szCs w:val="22"/>
        </w:rPr>
        <w:softHyphen/>
        <w:t>вания. Порядок оказания платных образовательных услуг.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526512">
        <w:rPr>
          <w:color w:val="000000"/>
          <w:spacing w:val="-14"/>
          <w:sz w:val="22"/>
          <w:szCs w:val="22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>Международная защита прав человека. Международная сис</w:t>
      </w:r>
      <w:r w:rsidRPr="00526512">
        <w:rPr>
          <w:color w:val="000000"/>
          <w:spacing w:val="-14"/>
          <w:sz w:val="22"/>
          <w:szCs w:val="22"/>
        </w:rPr>
        <w:softHyphen/>
        <w:t>тема защиты прав человека в условиях мирного времени. Меж</w:t>
      </w:r>
      <w:r w:rsidRPr="00526512">
        <w:rPr>
          <w:color w:val="000000"/>
          <w:spacing w:val="-14"/>
          <w:sz w:val="22"/>
          <w:szCs w:val="22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501B2C" w:rsidRPr="00526512" w:rsidRDefault="00DD2FB1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b/>
          <w:bCs/>
          <w:color w:val="000000"/>
          <w:spacing w:val="-14"/>
          <w:sz w:val="22"/>
          <w:szCs w:val="22"/>
        </w:rPr>
        <w:t xml:space="preserve">ЗАКЛЮЧИТЕЛЬНЫЕ УРОКИ </w:t>
      </w:r>
      <w:r w:rsidR="005B50BA">
        <w:rPr>
          <w:b/>
          <w:bCs/>
          <w:color w:val="000000"/>
          <w:spacing w:val="-14"/>
          <w:sz w:val="22"/>
          <w:szCs w:val="22"/>
        </w:rPr>
        <w:t>(1</w:t>
      </w:r>
      <w:r w:rsidR="00803E2F">
        <w:rPr>
          <w:b/>
          <w:bCs/>
          <w:color w:val="000000"/>
          <w:spacing w:val="-14"/>
          <w:sz w:val="22"/>
          <w:szCs w:val="22"/>
        </w:rPr>
        <w:t xml:space="preserve"> ч.)</w:t>
      </w:r>
    </w:p>
    <w:p w:rsidR="00501B2C" w:rsidRPr="00526512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526512">
        <w:rPr>
          <w:color w:val="000000"/>
          <w:spacing w:val="-14"/>
          <w:sz w:val="22"/>
          <w:szCs w:val="22"/>
        </w:rPr>
        <w:t xml:space="preserve">Общество и человек перед лицом угроз и вызовов </w:t>
      </w:r>
      <w:r w:rsidRPr="00526512">
        <w:rPr>
          <w:color w:val="000000"/>
          <w:spacing w:val="-14"/>
          <w:sz w:val="22"/>
          <w:szCs w:val="22"/>
          <w:lang w:val="en-US"/>
        </w:rPr>
        <w:t>XXI</w:t>
      </w:r>
      <w:r w:rsidRPr="00526512">
        <w:rPr>
          <w:color w:val="000000"/>
          <w:spacing w:val="-14"/>
          <w:sz w:val="22"/>
          <w:szCs w:val="22"/>
        </w:rPr>
        <w:t xml:space="preserve"> века. Особенности современного мира. Компьютерная революция. Знания, умения и навыки в информационном обществе. Соци</w:t>
      </w:r>
      <w:r w:rsidRPr="00526512">
        <w:rPr>
          <w:color w:val="000000"/>
          <w:spacing w:val="-14"/>
          <w:sz w:val="22"/>
          <w:szCs w:val="22"/>
        </w:rPr>
        <w:softHyphen/>
        <w:t>альные и гуманистические аспекты глобальных проблем. Терро</w:t>
      </w:r>
      <w:r w:rsidRPr="00526512">
        <w:rPr>
          <w:color w:val="000000"/>
          <w:spacing w:val="-14"/>
          <w:sz w:val="22"/>
          <w:szCs w:val="22"/>
        </w:rPr>
        <w:softHyphen/>
        <w:t>ризм как важнейшая угроза современной цивилизации.</w:t>
      </w:r>
    </w:p>
    <w:p w:rsidR="00526512" w:rsidRDefault="00DD6A92" w:rsidP="00526512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6512">
        <w:rPr>
          <w:sz w:val="22"/>
          <w:szCs w:val="22"/>
        </w:rPr>
        <w:t>.</w:t>
      </w:r>
    </w:p>
    <w:p w:rsidR="00331EEF" w:rsidRPr="005B50BA" w:rsidRDefault="005B50BA" w:rsidP="005B50BA">
      <w:pPr>
        <w:spacing w:after="0"/>
        <w:jc w:val="center"/>
        <w:rPr>
          <w:rFonts w:eastAsiaTheme="minorHAnsi" w:cstheme="minorBidi"/>
          <w:b/>
          <w:szCs w:val="24"/>
        </w:rPr>
      </w:pPr>
      <w:r w:rsidRPr="00235CEF">
        <w:rPr>
          <w:b/>
          <w:szCs w:val="24"/>
        </w:rPr>
        <w:lastRenderedPageBreak/>
        <w:t>3. Тематическое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bottomFromText="200" w:vertAnchor="text" w:horzAnchor="page" w:tblpX="757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474"/>
        <w:gridCol w:w="2268"/>
      </w:tblGrid>
      <w:tr w:rsidR="00331EEF" w:rsidTr="003061EC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061EC">
            <w:pPr>
              <w:pStyle w:val="a3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№урока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EF" w:rsidRDefault="00331EEF" w:rsidP="003061EC">
            <w:pPr>
              <w:pStyle w:val="a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EF" w:rsidRDefault="00331EEF" w:rsidP="003061EC">
            <w:pPr>
              <w:pStyle w:val="a3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Количество часов</w:t>
            </w:r>
          </w:p>
        </w:tc>
      </w:tr>
      <w:tr w:rsidR="00331EEF" w:rsidTr="004D1E97">
        <w:trPr>
          <w:trHeight w:val="272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061EC">
            <w:pPr>
              <w:pStyle w:val="a3"/>
              <w:jc w:val="center"/>
              <w:rPr>
                <w:b/>
                <w:szCs w:val="24"/>
              </w:rPr>
            </w:pPr>
            <w:r w:rsidRPr="00331EEF">
              <w:rPr>
                <w:rFonts w:eastAsia="Times New Roman"/>
                <w:b/>
                <w:szCs w:val="24"/>
                <w:lang w:bidi="en-US"/>
              </w:rPr>
              <w:t xml:space="preserve">Человек и экономика 31 ч. </w:t>
            </w:r>
          </w:p>
        </w:tc>
      </w:tr>
      <w:tr w:rsidR="00331EEF" w:rsidTr="003061EC">
        <w:trPr>
          <w:trHeight w:val="1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Экономический рост и развитие.</w:t>
            </w:r>
            <w:r>
              <w:rPr>
                <w:sz w:val="22"/>
                <w:szCs w:val="22"/>
              </w:rPr>
              <w:t xml:space="preserve"> </w:t>
            </w:r>
            <w:r w:rsidRPr="00331EEF">
              <w:rPr>
                <w:sz w:val="22"/>
                <w:szCs w:val="22"/>
              </w:rPr>
              <w:t>Экономические циклы.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Экономический рост и развитие.</w:t>
            </w:r>
            <w:r>
              <w:rPr>
                <w:sz w:val="22"/>
                <w:szCs w:val="22"/>
              </w:rPr>
              <w:t xml:space="preserve"> </w:t>
            </w:r>
            <w:r w:rsidRPr="00331EEF">
              <w:rPr>
                <w:sz w:val="22"/>
                <w:szCs w:val="22"/>
              </w:rPr>
              <w:t>Экономические циклы.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Рынок и его роль в экономической жизни. Структура и инфраструктура рынка</w:t>
            </w:r>
            <w:r w:rsidRPr="00331E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Рынок и его роль в экономической жизни. Структура и инфраструктура рынка</w:t>
            </w:r>
            <w:r w:rsidRPr="00331E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7-8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 xml:space="preserve"> «Современный рынок. Становление рыночных отношений в современной России».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9-10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Роль фирм в экономике. Факторы производства и факторные доходы.</w:t>
            </w:r>
            <w:r w:rsidR="00C83B08">
              <w:rPr>
                <w:sz w:val="22"/>
                <w:szCs w:val="22"/>
              </w:rPr>
              <w:t xml:space="preserve"> </w:t>
            </w:r>
            <w:r w:rsidR="00C83B08" w:rsidRPr="00C83B08">
              <w:rPr>
                <w:b/>
                <w:sz w:val="22"/>
                <w:szCs w:val="22"/>
              </w:rPr>
              <w:t>РК:</w:t>
            </w:r>
            <w:r w:rsidR="00C83B08">
              <w:rPr>
                <w:sz w:val="22"/>
                <w:szCs w:val="22"/>
              </w:rPr>
              <w:t xml:space="preserve"> Сельскохозяйственные фирмы Ялуторовского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Налоги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12-13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6C64F3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Правовые формы  и правовой режим предпринимательской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14-15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Слагаемые успеха в бизнесе. Основные принципы  менеджмента и маркетинга.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16 -17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A25E62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Роль государства в экономике.</w:t>
            </w:r>
            <w:r w:rsidR="00A25E62">
              <w:rPr>
                <w:sz w:val="22"/>
                <w:szCs w:val="22"/>
              </w:rPr>
              <w:t xml:space="preserve"> </w:t>
            </w:r>
            <w:r w:rsidR="00A25E62" w:rsidRPr="00A25E62">
              <w:rPr>
                <w:b/>
                <w:sz w:val="22"/>
                <w:szCs w:val="22"/>
              </w:rPr>
              <w:t>РК:</w:t>
            </w:r>
            <w:r w:rsidR="00A25E62">
              <w:rPr>
                <w:b/>
                <w:sz w:val="22"/>
                <w:szCs w:val="22"/>
              </w:rPr>
              <w:t xml:space="preserve"> </w:t>
            </w:r>
            <w:r w:rsidR="00A25E62" w:rsidRPr="00A25E62">
              <w:rPr>
                <w:sz w:val="22"/>
                <w:szCs w:val="22"/>
              </w:rPr>
              <w:t>поддержка малого бизн</w:t>
            </w:r>
            <w:r w:rsidR="00A25E62">
              <w:rPr>
                <w:sz w:val="22"/>
                <w:szCs w:val="22"/>
              </w:rPr>
              <w:t>е</w:t>
            </w:r>
            <w:r w:rsidR="00A25E62" w:rsidRPr="00A25E62">
              <w:rPr>
                <w:sz w:val="22"/>
                <w:szCs w:val="22"/>
              </w:rPr>
              <w:t>са в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18-19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Государственный бюджет. Основы денежной и бюджетной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20-21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Банковская система. Финансовые институты.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31EEF">
        <w:trPr>
          <w:trHeight w:val="2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EF" w:rsidRPr="00331EEF" w:rsidRDefault="00331EEF" w:rsidP="00331EEF">
            <w:pPr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Виды, причины и последствия инфляции.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23-24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6C64F3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 xml:space="preserve">Занятость и безработица. </w:t>
            </w:r>
            <w:r w:rsidR="006C64F3" w:rsidRPr="006C64F3">
              <w:rPr>
                <w:b/>
                <w:sz w:val="22"/>
                <w:szCs w:val="22"/>
              </w:rPr>
              <w:t>РК:</w:t>
            </w:r>
            <w:r w:rsidR="006C64F3">
              <w:rPr>
                <w:b/>
                <w:sz w:val="22"/>
                <w:szCs w:val="22"/>
              </w:rPr>
              <w:t xml:space="preserve"> </w:t>
            </w:r>
            <w:r w:rsidR="006C64F3">
              <w:rPr>
                <w:sz w:val="22"/>
                <w:szCs w:val="22"/>
              </w:rPr>
              <w:t>Работа центра занятости Ялуторовского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Государственная политика в области занятости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26-27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Мировая экономика. Глобальные проблемы экономики.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b/>
                <w:szCs w:val="22"/>
              </w:rPr>
            </w:pPr>
            <w:r w:rsidRPr="00331EEF">
              <w:rPr>
                <w:sz w:val="22"/>
                <w:szCs w:val="22"/>
              </w:rPr>
              <w:t>Рациональное  экономическое поведение  потребителя. Защита прав потребителя.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Рациональное  экономическое поведение  производителя.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Контрольная работа по теме «Экономика»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Анализ контрольной работы по теме «Экономика»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F27AA9">
        <w:trPr>
          <w:trHeight w:val="224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5B50BA">
            <w:pPr>
              <w:pStyle w:val="a3"/>
              <w:jc w:val="center"/>
              <w:rPr>
                <w:b/>
                <w:szCs w:val="24"/>
              </w:rPr>
            </w:pPr>
            <w:r w:rsidRPr="00331EEF">
              <w:rPr>
                <w:rFonts w:eastAsia="Times New Roman"/>
                <w:b/>
                <w:szCs w:val="24"/>
                <w:lang w:eastAsia="ru-RU"/>
              </w:rPr>
              <w:t>Проблемы социально-политического развития общества. 1</w:t>
            </w:r>
            <w:r w:rsidR="005B50BA"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331EEF">
              <w:rPr>
                <w:rFonts w:eastAsia="Times New Roman"/>
                <w:b/>
                <w:szCs w:val="24"/>
                <w:lang w:eastAsia="ru-RU"/>
              </w:rPr>
              <w:t xml:space="preserve"> ч.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Свобода и необходимость  в человеческой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  <w:lang w:val="en-US"/>
              </w:rPr>
            </w:pPr>
            <w:r w:rsidRPr="00331EEF">
              <w:rPr>
                <w:sz w:val="22"/>
                <w:szCs w:val="22"/>
              </w:rPr>
              <w:t>Общественное  и индивидуальное сознание.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34-35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Политическое сознание. Современные политические идеологии.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Политическое поведение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Политическая элита и политическое лидерство.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38-39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6C64F3" w:rsidRDefault="00331EEF" w:rsidP="00331EEF">
            <w:pPr>
              <w:tabs>
                <w:tab w:val="left" w:pos="2858"/>
              </w:tabs>
              <w:spacing w:after="0" w:line="240" w:lineRule="auto"/>
            </w:pPr>
            <w:r w:rsidRPr="00331EEF">
              <w:rPr>
                <w:sz w:val="22"/>
                <w:szCs w:val="22"/>
              </w:rPr>
              <w:t>Демографическая ситуация  в РФ и проблемы неполных семей</w:t>
            </w:r>
            <w:r w:rsidR="006C64F3" w:rsidRPr="006C64F3">
              <w:rPr>
                <w:b/>
              </w:rPr>
              <w:t>. РК:</w:t>
            </w:r>
            <w:r w:rsidR="006C64F3">
              <w:rPr>
                <w:b/>
              </w:rPr>
              <w:t xml:space="preserve"> </w:t>
            </w:r>
            <w:r w:rsidR="006C64F3" w:rsidRPr="00A25E62">
              <w:t>Социальная политика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40-41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6C64F3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 xml:space="preserve"> Религиозные  объединения  и организации РФ.</w:t>
            </w:r>
            <w:r w:rsidR="006C64F3">
              <w:rPr>
                <w:sz w:val="22"/>
                <w:szCs w:val="22"/>
              </w:rPr>
              <w:t xml:space="preserve"> </w:t>
            </w:r>
            <w:r w:rsidR="006C64F3" w:rsidRPr="006C64F3">
              <w:rPr>
                <w:b/>
                <w:sz w:val="22"/>
                <w:szCs w:val="22"/>
              </w:rPr>
              <w:t>РК:</w:t>
            </w:r>
            <w:r w:rsidR="006C64F3">
              <w:rPr>
                <w:sz w:val="22"/>
                <w:szCs w:val="22"/>
              </w:rPr>
              <w:t xml:space="preserve">  религиозные объединения Тюменской области.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Контрольная работа по теме «Проблемы социально-политического развития общества»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1EEF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Pr="00331EEF" w:rsidRDefault="00331EEF" w:rsidP="00331EE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Анализ контрольной работы по теме «Проблемы социально-политического развития общества»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EF" w:rsidRDefault="00331EEF" w:rsidP="00331EEF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7B30A4">
        <w:trPr>
          <w:trHeight w:val="224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E27A57" w:rsidRDefault="00E27A57" w:rsidP="005B50BA">
            <w:pPr>
              <w:pStyle w:val="a3"/>
              <w:jc w:val="center"/>
              <w:rPr>
                <w:b/>
                <w:szCs w:val="24"/>
              </w:rPr>
            </w:pPr>
            <w:r w:rsidRPr="00E27A57">
              <w:rPr>
                <w:rFonts w:eastAsia="Times New Roman"/>
                <w:b/>
                <w:szCs w:val="24"/>
                <w:lang w:eastAsia="ru-RU"/>
              </w:rPr>
              <w:t>Правовое регулирование общественных отношений 2</w:t>
            </w:r>
            <w:r w:rsidR="005B50BA"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E27A57">
              <w:rPr>
                <w:rFonts w:eastAsia="Times New Roman"/>
                <w:b/>
                <w:szCs w:val="24"/>
                <w:lang w:eastAsia="ru-RU"/>
              </w:rPr>
              <w:t xml:space="preserve"> ч. 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lastRenderedPageBreak/>
              <w:t>44-45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Современные подходы к пониманию права. Законотворческий процесс в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46-47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Гражданин, его права и обязанности. Гражданство в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48-49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Экологическое право. Защита экологических прав</w:t>
            </w:r>
            <w:r w:rsidR="00A25E62">
              <w:rPr>
                <w:sz w:val="22"/>
                <w:szCs w:val="22"/>
              </w:rPr>
              <w:t xml:space="preserve">. </w:t>
            </w:r>
            <w:r w:rsidR="00A25E62" w:rsidRPr="00A25E62">
              <w:rPr>
                <w:b/>
                <w:sz w:val="22"/>
                <w:szCs w:val="22"/>
              </w:rPr>
              <w:t>РК</w:t>
            </w:r>
            <w:r w:rsidR="00A25E62">
              <w:rPr>
                <w:sz w:val="22"/>
                <w:szCs w:val="22"/>
              </w:rPr>
              <w:t>: экологическая обстановка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50-51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 xml:space="preserve">Гражданское право. Субъекты гражданского права. Имущественные и неимущественные права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52-53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Семейное право. Брак. Права и обязанности супругов</w:t>
            </w:r>
            <w:r w:rsidR="00A25E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54-55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Правовое  регулирование занятости и трудоустройства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56-57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Процессуальное право: гражданский  и арбитражный процесс.</w:t>
            </w:r>
            <w:r w:rsidR="00A25E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58-59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Процессуальное право: уголовный процесс.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Процессуальное право: административная юрисдикция, конституционное  судопроизводство.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Международная защита прав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Обобщающий  урок по теме «Правовое регулирование  общественных отношений»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Контрольная работа  по теме «Правовое регулирование  общественных отношений»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Анализ контрольной работы  по теме «Правовое регулирование  общественных отношений»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27A57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31EEF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Pr="00331EEF" w:rsidRDefault="00E27A57" w:rsidP="00E27A57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 xml:space="preserve"> Взгляд в будущее: вызовы ХХ</w:t>
            </w:r>
            <w:r w:rsidRPr="00331EEF">
              <w:rPr>
                <w:sz w:val="22"/>
                <w:szCs w:val="22"/>
                <w:lang w:val="en-US"/>
              </w:rPr>
              <w:t>I</w:t>
            </w:r>
            <w:r w:rsidRPr="00331EEF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57" w:rsidRDefault="00E27A57" w:rsidP="00E27A5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B2D78" w:rsidTr="00505EC9">
        <w:trPr>
          <w:trHeight w:val="224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78" w:rsidRPr="003B2D78" w:rsidRDefault="003B2D78" w:rsidP="005B50BA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B2D78">
              <w:rPr>
                <w:rFonts w:eastAsia="Times New Roman"/>
                <w:b/>
                <w:szCs w:val="24"/>
                <w:lang w:eastAsia="ru-RU"/>
              </w:rPr>
              <w:t xml:space="preserve">Заключение </w:t>
            </w:r>
            <w:r w:rsidR="005B50BA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3B2D78">
              <w:rPr>
                <w:rFonts w:eastAsia="Times New Roman"/>
                <w:b/>
                <w:szCs w:val="24"/>
                <w:lang w:eastAsia="ru-RU"/>
              </w:rPr>
              <w:t xml:space="preserve"> ч.</w:t>
            </w:r>
          </w:p>
        </w:tc>
      </w:tr>
      <w:tr w:rsidR="003B2D78" w:rsidTr="003061EC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78" w:rsidRDefault="003B2D78" w:rsidP="003B2D7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B50BA">
              <w:rPr>
                <w:szCs w:val="24"/>
              </w:rPr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78" w:rsidRPr="00331EEF" w:rsidRDefault="003B2D78" w:rsidP="003B2D78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331EEF">
              <w:rPr>
                <w:sz w:val="22"/>
                <w:szCs w:val="22"/>
              </w:rPr>
              <w:t>Тестирование по курсу обществознание в 11 классе.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78" w:rsidRDefault="003B2D78" w:rsidP="003B2D78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E27A57" w:rsidRDefault="00E27A57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331EEF" w:rsidRDefault="00331EEF" w:rsidP="00C83B08">
      <w:pPr>
        <w:autoSpaceDE w:val="0"/>
        <w:autoSpaceDN w:val="0"/>
        <w:adjustRightInd w:val="0"/>
        <w:spacing w:after="0" w:line="240" w:lineRule="auto"/>
        <w:rPr>
          <w:b/>
          <w:color w:val="000000"/>
          <w:spacing w:val="-14"/>
          <w:szCs w:val="24"/>
        </w:rPr>
      </w:pPr>
    </w:p>
    <w:p w:rsidR="00331EEF" w:rsidRDefault="00331EEF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331EEF" w:rsidRDefault="00331EEF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721D71" w:rsidRDefault="00721D71" w:rsidP="004307A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4"/>
          <w:szCs w:val="24"/>
        </w:rPr>
      </w:pPr>
    </w:p>
    <w:p w:rsidR="00331EEF" w:rsidRDefault="00331EEF">
      <w:pPr>
        <w:rPr>
          <w:b/>
          <w:color w:val="000000"/>
          <w:spacing w:val="-14"/>
          <w:szCs w:val="24"/>
        </w:rPr>
      </w:pPr>
    </w:p>
    <w:sectPr w:rsidR="00331EEF" w:rsidSect="005B50B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394" w:rsidRDefault="00EE1394" w:rsidP="00686DEB">
      <w:pPr>
        <w:spacing w:after="0" w:line="240" w:lineRule="auto"/>
      </w:pPr>
      <w:r>
        <w:separator/>
      </w:r>
    </w:p>
  </w:endnote>
  <w:endnote w:type="continuationSeparator" w:id="1">
    <w:p w:rsidR="00EE1394" w:rsidRDefault="00EE1394" w:rsidP="0068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394" w:rsidRDefault="00EE1394" w:rsidP="00686DEB">
      <w:pPr>
        <w:spacing w:after="0" w:line="240" w:lineRule="auto"/>
      </w:pPr>
      <w:r>
        <w:separator/>
      </w:r>
    </w:p>
  </w:footnote>
  <w:footnote w:type="continuationSeparator" w:id="1">
    <w:p w:rsidR="00EE1394" w:rsidRDefault="00EE1394" w:rsidP="0068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6024"/>
    <w:multiLevelType w:val="hybridMultilevel"/>
    <w:tmpl w:val="F8B61222"/>
    <w:lvl w:ilvl="0" w:tplc="6456B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2F3B"/>
    <w:multiLevelType w:val="hybridMultilevel"/>
    <w:tmpl w:val="CB14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686164"/>
    <w:rsid w:val="00020FE3"/>
    <w:rsid w:val="00025480"/>
    <w:rsid w:val="00030A45"/>
    <w:rsid w:val="00034112"/>
    <w:rsid w:val="00035BBE"/>
    <w:rsid w:val="00037D03"/>
    <w:rsid w:val="00046D96"/>
    <w:rsid w:val="000542F9"/>
    <w:rsid w:val="0006261A"/>
    <w:rsid w:val="00077D01"/>
    <w:rsid w:val="00086B09"/>
    <w:rsid w:val="00133B56"/>
    <w:rsid w:val="00146D41"/>
    <w:rsid w:val="0015331F"/>
    <w:rsid w:val="00186C14"/>
    <w:rsid w:val="00196B1A"/>
    <w:rsid w:val="001F471A"/>
    <w:rsid w:val="001F4D71"/>
    <w:rsid w:val="00201EA5"/>
    <w:rsid w:val="00205B44"/>
    <w:rsid w:val="002113CC"/>
    <w:rsid w:val="002250E8"/>
    <w:rsid w:val="0022668B"/>
    <w:rsid w:val="00246496"/>
    <w:rsid w:val="0026784B"/>
    <w:rsid w:val="00283FFE"/>
    <w:rsid w:val="002844BF"/>
    <w:rsid w:val="0029342D"/>
    <w:rsid w:val="00296EB0"/>
    <w:rsid w:val="002B6349"/>
    <w:rsid w:val="002E310D"/>
    <w:rsid w:val="002F6BA4"/>
    <w:rsid w:val="00311D69"/>
    <w:rsid w:val="00313570"/>
    <w:rsid w:val="00313E19"/>
    <w:rsid w:val="0032151F"/>
    <w:rsid w:val="00331EEF"/>
    <w:rsid w:val="003321C9"/>
    <w:rsid w:val="00332F96"/>
    <w:rsid w:val="00333D7D"/>
    <w:rsid w:val="003344D6"/>
    <w:rsid w:val="0035565E"/>
    <w:rsid w:val="00375BB1"/>
    <w:rsid w:val="00385594"/>
    <w:rsid w:val="003A0714"/>
    <w:rsid w:val="003B2D78"/>
    <w:rsid w:val="003B660E"/>
    <w:rsid w:val="003D71CB"/>
    <w:rsid w:val="003F2714"/>
    <w:rsid w:val="003F2DC8"/>
    <w:rsid w:val="00421B8D"/>
    <w:rsid w:val="00422D20"/>
    <w:rsid w:val="004307A2"/>
    <w:rsid w:val="004316CD"/>
    <w:rsid w:val="00450A46"/>
    <w:rsid w:val="00496BBB"/>
    <w:rsid w:val="004A3E1D"/>
    <w:rsid w:val="004C56AF"/>
    <w:rsid w:val="004E1DD8"/>
    <w:rsid w:val="004E6948"/>
    <w:rsid w:val="004F185C"/>
    <w:rsid w:val="004F41AF"/>
    <w:rsid w:val="004F5364"/>
    <w:rsid w:val="00501B2C"/>
    <w:rsid w:val="0051105A"/>
    <w:rsid w:val="00511164"/>
    <w:rsid w:val="00517B3C"/>
    <w:rsid w:val="00526512"/>
    <w:rsid w:val="00531020"/>
    <w:rsid w:val="00542836"/>
    <w:rsid w:val="00547663"/>
    <w:rsid w:val="00551F2E"/>
    <w:rsid w:val="005641C3"/>
    <w:rsid w:val="00564670"/>
    <w:rsid w:val="00566A17"/>
    <w:rsid w:val="005756E1"/>
    <w:rsid w:val="00577D6B"/>
    <w:rsid w:val="0058054D"/>
    <w:rsid w:val="0058068E"/>
    <w:rsid w:val="005817C0"/>
    <w:rsid w:val="0059087C"/>
    <w:rsid w:val="005B50BA"/>
    <w:rsid w:val="005F2706"/>
    <w:rsid w:val="005F2D1B"/>
    <w:rsid w:val="0060601E"/>
    <w:rsid w:val="0062173C"/>
    <w:rsid w:val="00661431"/>
    <w:rsid w:val="00681162"/>
    <w:rsid w:val="00686164"/>
    <w:rsid w:val="00686DEB"/>
    <w:rsid w:val="00686EE7"/>
    <w:rsid w:val="006A3CD6"/>
    <w:rsid w:val="006C64F3"/>
    <w:rsid w:val="006D30E6"/>
    <w:rsid w:val="006D67FD"/>
    <w:rsid w:val="006D6CBF"/>
    <w:rsid w:val="006E656F"/>
    <w:rsid w:val="006F2B25"/>
    <w:rsid w:val="007127E1"/>
    <w:rsid w:val="00714F0B"/>
    <w:rsid w:val="007154A1"/>
    <w:rsid w:val="00721D71"/>
    <w:rsid w:val="00727781"/>
    <w:rsid w:val="00730404"/>
    <w:rsid w:val="00736266"/>
    <w:rsid w:val="00744953"/>
    <w:rsid w:val="00752C5F"/>
    <w:rsid w:val="00786D80"/>
    <w:rsid w:val="007923AE"/>
    <w:rsid w:val="007A2A31"/>
    <w:rsid w:val="007A37AB"/>
    <w:rsid w:val="007C428C"/>
    <w:rsid w:val="007D26FB"/>
    <w:rsid w:val="007D3D4F"/>
    <w:rsid w:val="007E09C7"/>
    <w:rsid w:val="00803E2F"/>
    <w:rsid w:val="00811AEE"/>
    <w:rsid w:val="00854882"/>
    <w:rsid w:val="00856DFC"/>
    <w:rsid w:val="00861B5B"/>
    <w:rsid w:val="0086248E"/>
    <w:rsid w:val="008745CE"/>
    <w:rsid w:val="0087612A"/>
    <w:rsid w:val="00895650"/>
    <w:rsid w:val="008A1041"/>
    <w:rsid w:val="008B24A8"/>
    <w:rsid w:val="008C27DE"/>
    <w:rsid w:val="008C5C51"/>
    <w:rsid w:val="008D18EA"/>
    <w:rsid w:val="008D5BB6"/>
    <w:rsid w:val="008E0FF1"/>
    <w:rsid w:val="00922BB5"/>
    <w:rsid w:val="00925A5A"/>
    <w:rsid w:val="00943D67"/>
    <w:rsid w:val="00945297"/>
    <w:rsid w:val="009461C6"/>
    <w:rsid w:val="0095769C"/>
    <w:rsid w:val="00962797"/>
    <w:rsid w:val="00963CB5"/>
    <w:rsid w:val="009731A5"/>
    <w:rsid w:val="009A518D"/>
    <w:rsid w:val="009B18BF"/>
    <w:rsid w:val="009B7138"/>
    <w:rsid w:val="009D1683"/>
    <w:rsid w:val="009D1AF3"/>
    <w:rsid w:val="009F68CC"/>
    <w:rsid w:val="00A02C23"/>
    <w:rsid w:val="00A21E8D"/>
    <w:rsid w:val="00A25E62"/>
    <w:rsid w:val="00A300EC"/>
    <w:rsid w:val="00A4032D"/>
    <w:rsid w:val="00A41EF6"/>
    <w:rsid w:val="00A47128"/>
    <w:rsid w:val="00A526CB"/>
    <w:rsid w:val="00A57C07"/>
    <w:rsid w:val="00A70761"/>
    <w:rsid w:val="00AB6D07"/>
    <w:rsid w:val="00AE42AB"/>
    <w:rsid w:val="00AF6205"/>
    <w:rsid w:val="00B24DB5"/>
    <w:rsid w:val="00B27D46"/>
    <w:rsid w:val="00B36718"/>
    <w:rsid w:val="00B420E2"/>
    <w:rsid w:val="00B443EE"/>
    <w:rsid w:val="00B444CD"/>
    <w:rsid w:val="00B6229F"/>
    <w:rsid w:val="00B83F85"/>
    <w:rsid w:val="00B912F8"/>
    <w:rsid w:val="00BB28B9"/>
    <w:rsid w:val="00BC2C94"/>
    <w:rsid w:val="00BC450C"/>
    <w:rsid w:val="00BC503F"/>
    <w:rsid w:val="00BD7386"/>
    <w:rsid w:val="00BF243A"/>
    <w:rsid w:val="00C16391"/>
    <w:rsid w:val="00C23933"/>
    <w:rsid w:val="00C26B49"/>
    <w:rsid w:val="00C37307"/>
    <w:rsid w:val="00C37C44"/>
    <w:rsid w:val="00C605B3"/>
    <w:rsid w:val="00C65B2B"/>
    <w:rsid w:val="00C83B08"/>
    <w:rsid w:val="00C85F3C"/>
    <w:rsid w:val="00C87CB0"/>
    <w:rsid w:val="00CA29AC"/>
    <w:rsid w:val="00CA3ABE"/>
    <w:rsid w:val="00CA7B2B"/>
    <w:rsid w:val="00CB38D4"/>
    <w:rsid w:val="00CC06A8"/>
    <w:rsid w:val="00CC0A35"/>
    <w:rsid w:val="00CD4B59"/>
    <w:rsid w:val="00CD7314"/>
    <w:rsid w:val="00CE1E7F"/>
    <w:rsid w:val="00CE446C"/>
    <w:rsid w:val="00CF7525"/>
    <w:rsid w:val="00D00B1F"/>
    <w:rsid w:val="00D15979"/>
    <w:rsid w:val="00D17577"/>
    <w:rsid w:val="00D35FAC"/>
    <w:rsid w:val="00D45539"/>
    <w:rsid w:val="00D47CFE"/>
    <w:rsid w:val="00D619BC"/>
    <w:rsid w:val="00D80AF1"/>
    <w:rsid w:val="00D95CC8"/>
    <w:rsid w:val="00D97246"/>
    <w:rsid w:val="00DB49F3"/>
    <w:rsid w:val="00DD2FB1"/>
    <w:rsid w:val="00DD55BF"/>
    <w:rsid w:val="00DD6A92"/>
    <w:rsid w:val="00DE0C47"/>
    <w:rsid w:val="00DE28D5"/>
    <w:rsid w:val="00DE692E"/>
    <w:rsid w:val="00DF45A8"/>
    <w:rsid w:val="00E037ED"/>
    <w:rsid w:val="00E24FE4"/>
    <w:rsid w:val="00E27A57"/>
    <w:rsid w:val="00E41E19"/>
    <w:rsid w:val="00E53268"/>
    <w:rsid w:val="00E70CAC"/>
    <w:rsid w:val="00E73CA6"/>
    <w:rsid w:val="00E82CF8"/>
    <w:rsid w:val="00E904AF"/>
    <w:rsid w:val="00E95DC9"/>
    <w:rsid w:val="00EA3622"/>
    <w:rsid w:val="00EC4800"/>
    <w:rsid w:val="00ED60FF"/>
    <w:rsid w:val="00EE1394"/>
    <w:rsid w:val="00EE4943"/>
    <w:rsid w:val="00EF696F"/>
    <w:rsid w:val="00F03F6A"/>
    <w:rsid w:val="00F41A9E"/>
    <w:rsid w:val="00F8240C"/>
    <w:rsid w:val="00F84A80"/>
    <w:rsid w:val="00F90FA1"/>
    <w:rsid w:val="00FC52B2"/>
    <w:rsid w:val="00FD0A5E"/>
    <w:rsid w:val="00FE1589"/>
    <w:rsid w:val="00FF1161"/>
    <w:rsid w:val="00FF1A33"/>
    <w:rsid w:val="00FF1F50"/>
    <w:rsid w:val="00FF57EC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2C"/>
    <w:rPr>
      <w:rFonts w:ascii="Times New Roman" w:eastAsia="Calibri" w:hAnsi="Times New Roman" w:cs="Times New Roman"/>
      <w:sz w:val="24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1B2C"/>
    <w:pPr>
      <w:spacing w:after="0" w:line="240" w:lineRule="auto"/>
    </w:pPr>
    <w:rPr>
      <w:rFonts w:ascii="Times New Roman" w:eastAsia="Calibri" w:hAnsi="Times New Roman" w:cs="Times New Roman"/>
      <w:sz w:val="24"/>
      <w:szCs w:val="33"/>
    </w:rPr>
  </w:style>
  <w:style w:type="paragraph" w:styleId="a5">
    <w:name w:val="header"/>
    <w:basedOn w:val="a"/>
    <w:link w:val="a6"/>
    <w:uiPriority w:val="99"/>
    <w:unhideWhenUsed/>
    <w:rsid w:val="0068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6DEB"/>
    <w:rPr>
      <w:rFonts w:ascii="Times New Roman" w:eastAsia="Calibri" w:hAnsi="Times New Roman" w:cs="Times New Roman"/>
      <w:sz w:val="24"/>
      <w:szCs w:val="33"/>
    </w:rPr>
  </w:style>
  <w:style w:type="paragraph" w:styleId="a7">
    <w:name w:val="footer"/>
    <w:basedOn w:val="a"/>
    <w:link w:val="a8"/>
    <w:uiPriority w:val="99"/>
    <w:unhideWhenUsed/>
    <w:rsid w:val="0068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6DEB"/>
    <w:rPr>
      <w:rFonts w:ascii="Times New Roman" w:eastAsia="Calibri" w:hAnsi="Times New Roman" w:cs="Times New Roman"/>
      <w:sz w:val="24"/>
      <w:szCs w:val="33"/>
    </w:rPr>
  </w:style>
  <w:style w:type="paragraph" w:styleId="a9">
    <w:name w:val="Balloon Text"/>
    <w:basedOn w:val="a"/>
    <w:link w:val="aa"/>
    <w:uiPriority w:val="99"/>
    <w:semiHidden/>
    <w:unhideWhenUsed/>
    <w:rsid w:val="00D6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9BC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1EEF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331EEF"/>
    <w:rPr>
      <w:rFonts w:ascii="Times New Roman" w:eastAsia="Calibri" w:hAnsi="Times New Roman" w:cs="Times New Roman"/>
      <w:sz w:val="24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9965-45A9-4A56-B18D-9D776C36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139</cp:revision>
  <cp:lastPrinted>2013-09-05T08:48:00Z</cp:lastPrinted>
  <dcterms:created xsi:type="dcterms:W3CDTF">2012-09-10T13:10:00Z</dcterms:created>
  <dcterms:modified xsi:type="dcterms:W3CDTF">2020-02-25T05:45:00Z</dcterms:modified>
</cp:coreProperties>
</file>