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40862" w14:textId="77777777" w:rsidR="008F06B3" w:rsidRPr="008F06B3" w:rsidRDefault="008F06B3" w:rsidP="008F06B3">
      <w:pPr>
        <w:ind w:firstLine="0"/>
        <w:jc w:val="center"/>
        <w:rPr>
          <w:b/>
          <w:sz w:val="28"/>
        </w:rPr>
      </w:pPr>
    </w:p>
    <w:p w14:paraId="71E25052" w14:textId="5EF20380" w:rsidR="008F06B3" w:rsidRPr="008F06B3" w:rsidRDefault="007D4378" w:rsidP="008F06B3">
      <w:pPr>
        <w:ind w:firstLine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46FDD07E" wp14:editId="60908732">
            <wp:extent cx="9018905" cy="16097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850" cy="161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1C37EC" w14:textId="77777777" w:rsidR="008F06B3" w:rsidRPr="008F06B3" w:rsidRDefault="008F06B3" w:rsidP="008F06B3">
      <w:pPr>
        <w:ind w:firstLine="0"/>
        <w:rPr>
          <w:b/>
          <w:bCs/>
          <w:sz w:val="40"/>
          <w:szCs w:val="22"/>
          <w:lang w:eastAsia="en-US"/>
        </w:rPr>
      </w:pPr>
    </w:p>
    <w:p w14:paraId="129A4130" w14:textId="77777777" w:rsidR="008F06B3" w:rsidRPr="008F06B3" w:rsidRDefault="008F06B3" w:rsidP="008F06B3">
      <w:pPr>
        <w:tabs>
          <w:tab w:val="left" w:pos="9288"/>
        </w:tabs>
        <w:ind w:firstLine="0"/>
        <w:jc w:val="center"/>
        <w:rPr>
          <w:b/>
          <w:bCs/>
          <w:color w:val="000000"/>
          <w:sz w:val="40"/>
          <w:szCs w:val="40"/>
        </w:rPr>
      </w:pPr>
      <w:r w:rsidRPr="008F06B3">
        <w:rPr>
          <w:b/>
          <w:bCs/>
          <w:color w:val="000000"/>
          <w:sz w:val="40"/>
          <w:szCs w:val="40"/>
        </w:rPr>
        <w:t>Рабочая программа</w:t>
      </w:r>
    </w:p>
    <w:p w14:paraId="42C389DB" w14:textId="77777777" w:rsidR="008F06B3" w:rsidRPr="008F06B3" w:rsidRDefault="008F06B3" w:rsidP="008F06B3">
      <w:pPr>
        <w:tabs>
          <w:tab w:val="left" w:pos="9288"/>
        </w:tabs>
        <w:ind w:firstLine="0"/>
        <w:jc w:val="both"/>
        <w:rPr>
          <w:b/>
          <w:sz w:val="28"/>
          <w:szCs w:val="28"/>
        </w:rPr>
      </w:pPr>
    </w:p>
    <w:p w14:paraId="628C71F8" w14:textId="77777777" w:rsidR="008F06B3" w:rsidRPr="008F06B3" w:rsidRDefault="008F06B3" w:rsidP="008F06B3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8F06B3">
        <w:rPr>
          <w:color w:val="000000"/>
          <w:sz w:val="28"/>
          <w:szCs w:val="28"/>
        </w:rPr>
        <w:t>по</w:t>
      </w:r>
      <w:proofErr w:type="gramEnd"/>
      <w:r w:rsidRPr="008F06B3">
        <w:rPr>
          <w:color w:val="000000"/>
          <w:sz w:val="28"/>
          <w:szCs w:val="28"/>
        </w:rPr>
        <w:t xml:space="preserve"> учебному предмету </w:t>
      </w:r>
    </w:p>
    <w:p w14:paraId="40FD2803" w14:textId="77777777" w:rsidR="008F06B3" w:rsidRPr="008F06B3" w:rsidRDefault="008F06B3" w:rsidP="008F06B3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r w:rsidRPr="008F06B3">
        <w:rPr>
          <w:color w:val="000000"/>
          <w:sz w:val="28"/>
          <w:szCs w:val="28"/>
        </w:rPr>
        <w:t>БИОЛОГИЯ</w:t>
      </w:r>
    </w:p>
    <w:p w14:paraId="4AF4CAAA" w14:textId="77777777" w:rsidR="008F06B3" w:rsidRPr="008F06B3" w:rsidRDefault="008F06B3" w:rsidP="008F06B3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14:paraId="2C0FB1DA" w14:textId="5889CFFE" w:rsidR="008F06B3" w:rsidRPr="008F06B3" w:rsidRDefault="008F06B3" w:rsidP="008F06B3">
      <w:pPr>
        <w:kinsoku w:val="0"/>
        <w:overflowPunct w:val="0"/>
        <w:spacing w:before="77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8F06B3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>6</w:t>
      </w:r>
      <w:r w:rsidRPr="008F06B3">
        <w:rPr>
          <w:color w:val="000000"/>
          <w:position w:val="10"/>
          <w:sz w:val="32"/>
          <w:szCs w:val="32"/>
          <w:vertAlign w:val="superscript"/>
        </w:rPr>
        <w:t>класс</w:t>
      </w:r>
    </w:p>
    <w:p w14:paraId="7126C6B8" w14:textId="77777777" w:rsidR="008F06B3" w:rsidRPr="008F06B3" w:rsidRDefault="008F06B3" w:rsidP="008F06B3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proofErr w:type="gramStart"/>
      <w:r w:rsidRPr="008F06B3">
        <w:rPr>
          <w:color w:val="000000"/>
          <w:position w:val="10"/>
          <w:sz w:val="32"/>
          <w:szCs w:val="32"/>
          <w:vertAlign w:val="superscript"/>
        </w:rPr>
        <w:t>основного</w:t>
      </w:r>
      <w:proofErr w:type="gramEnd"/>
      <w:r w:rsidRPr="008F06B3">
        <w:rPr>
          <w:color w:val="000000"/>
          <w:position w:val="10"/>
          <w:sz w:val="32"/>
          <w:szCs w:val="32"/>
          <w:vertAlign w:val="superscript"/>
        </w:rPr>
        <w:t xml:space="preserve"> общего образования</w:t>
      </w:r>
    </w:p>
    <w:p w14:paraId="77A26877" w14:textId="77777777" w:rsidR="008F06B3" w:rsidRPr="008F06B3" w:rsidRDefault="008F06B3" w:rsidP="008F06B3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14:paraId="2C8EA587" w14:textId="77777777" w:rsidR="008F06B3" w:rsidRPr="008F06B3" w:rsidRDefault="008F06B3" w:rsidP="008F06B3">
      <w:pPr>
        <w:kinsoku w:val="0"/>
        <w:overflowPunct w:val="0"/>
        <w:spacing w:before="77"/>
        <w:ind w:firstLine="0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14:paraId="7770EF1A" w14:textId="77777777" w:rsidR="008F06B3" w:rsidRPr="008F06B3" w:rsidRDefault="008F06B3" w:rsidP="008F06B3">
      <w:pPr>
        <w:kinsoku w:val="0"/>
        <w:overflowPunct w:val="0"/>
        <w:spacing w:before="77"/>
        <w:ind w:firstLine="0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14:paraId="4291A817" w14:textId="77777777" w:rsidR="008F06B3" w:rsidRPr="008F06B3" w:rsidRDefault="008F06B3" w:rsidP="008F06B3">
      <w:pPr>
        <w:tabs>
          <w:tab w:val="left" w:pos="6915"/>
        </w:tabs>
        <w:kinsoku w:val="0"/>
        <w:overflowPunct w:val="0"/>
        <w:spacing w:before="77"/>
        <w:ind w:left="547" w:hanging="54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8F06B3">
        <w:rPr>
          <w:color w:val="000000"/>
          <w:position w:val="10"/>
          <w:sz w:val="32"/>
          <w:szCs w:val="32"/>
          <w:vertAlign w:val="superscript"/>
        </w:rPr>
        <w:tab/>
      </w:r>
      <w:r w:rsidRPr="008F06B3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</w:t>
      </w:r>
    </w:p>
    <w:p w14:paraId="230C14EC" w14:textId="63EC406A" w:rsidR="008F06B3" w:rsidRDefault="008F06B3" w:rsidP="008F06B3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8F06B3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</w:t>
      </w:r>
      <w:r>
        <w:rPr>
          <w:color w:val="000000"/>
          <w:position w:val="10"/>
          <w:sz w:val="32"/>
          <w:szCs w:val="32"/>
          <w:vertAlign w:val="superscript"/>
        </w:rPr>
        <w:t>а учитель</w:t>
      </w:r>
    </w:p>
    <w:p w14:paraId="68EA46B5" w14:textId="76BBFA43" w:rsidR="008F06B3" w:rsidRPr="008F06B3" w:rsidRDefault="008F06B3" w:rsidP="008F06B3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>
        <w:rPr>
          <w:color w:val="000000"/>
          <w:position w:val="10"/>
          <w:sz w:val="32"/>
          <w:szCs w:val="32"/>
          <w:vertAlign w:val="superscript"/>
        </w:rPr>
        <w:t xml:space="preserve">           </w:t>
      </w:r>
      <w:r w:rsidRPr="008F06B3">
        <w:rPr>
          <w:color w:val="000000"/>
          <w:position w:val="10"/>
          <w:sz w:val="32"/>
          <w:szCs w:val="32"/>
          <w:vertAlign w:val="superscript"/>
        </w:rPr>
        <w:t xml:space="preserve"> </w:t>
      </w:r>
      <w:proofErr w:type="gramStart"/>
      <w:r w:rsidRPr="008F06B3">
        <w:rPr>
          <w:color w:val="000000"/>
          <w:position w:val="10"/>
          <w:sz w:val="32"/>
          <w:szCs w:val="32"/>
          <w:vertAlign w:val="superscript"/>
        </w:rPr>
        <w:t>биологии</w:t>
      </w:r>
      <w:proofErr w:type="gramEnd"/>
      <w:r w:rsidRPr="008F06B3">
        <w:rPr>
          <w:color w:val="000000"/>
          <w:position w:val="10"/>
          <w:sz w:val="32"/>
          <w:szCs w:val="32"/>
          <w:vertAlign w:val="superscript"/>
        </w:rPr>
        <w:t>, высшая категория</w:t>
      </w:r>
    </w:p>
    <w:p w14:paraId="7EA76B1C" w14:textId="77777777" w:rsidR="008F06B3" w:rsidRPr="008F06B3" w:rsidRDefault="008F06B3" w:rsidP="008F06B3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 w:rsidRPr="008F06B3">
        <w:t>Год разработки</w:t>
      </w:r>
    </w:p>
    <w:p w14:paraId="641144E0" w14:textId="555466C2" w:rsidR="00EC43B0" w:rsidRPr="007D4378" w:rsidRDefault="007D4378" w:rsidP="007D4378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>
        <w:t>201</w:t>
      </w:r>
      <w:r w:rsidR="00172248">
        <w:t>9</w:t>
      </w:r>
    </w:p>
    <w:p w14:paraId="058C3A44" w14:textId="77777777" w:rsidR="00EC43B0" w:rsidRPr="008641A5" w:rsidRDefault="00EC43B0" w:rsidP="00EC43B0">
      <w:pPr>
        <w:widowControl w:val="0"/>
        <w:tabs>
          <w:tab w:val="left" w:pos="0"/>
        </w:tabs>
        <w:jc w:val="center"/>
        <w:rPr>
          <w:b/>
          <w:bCs/>
          <w:sz w:val="16"/>
          <w:szCs w:val="16"/>
        </w:rPr>
      </w:pPr>
    </w:p>
    <w:p w14:paraId="0238FC97" w14:textId="77777777" w:rsidR="00EC43B0" w:rsidRPr="008641A5" w:rsidRDefault="00EC43B0" w:rsidP="00EC43B0">
      <w:pPr>
        <w:contextualSpacing/>
        <w:jc w:val="both"/>
        <w:rPr>
          <w:b/>
          <w:sz w:val="16"/>
          <w:szCs w:val="16"/>
        </w:rPr>
      </w:pPr>
    </w:p>
    <w:p w14:paraId="2F00DB1D" w14:textId="77777777" w:rsidR="00204273" w:rsidRPr="008641A5" w:rsidRDefault="00204273" w:rsidP="00EC43B0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sz w:val="16"/>
          <w:szCs w:val="16"/>
        </w:rPr>
      </w:pPr>
    </w:p>
    <w:p w14:paraId="27DDD05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1. Планируемые предметные результаты освоения учебного предмета «Биология»</w:t>
      </w:r>
    </w:p>
    <w:p w14:paraId="038DF27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Компетенции</w:t>
      </w:r>
    </w:p>
    <w:p w14:paraId="779CACA7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Общеучебные</w:t>
      </w:r>
    </w:p>
    <w:p w14:paraId="50987D8D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i/>
          <w:iCs/>
          <w:sz w:val="20"/>
          <w:szCs w:val="20"/>
          <w:lang w:eastAsia="en-US"/>
        </w:rPr>
      </w:pPr>
      <w:r w:rsidRPr="008F06B3">
        <w:rPr>
          <w:rFonts w:eastAsiaTheme="minorHAnsi"/>
          <w:i/>
          <w:iCs/>
          <w:sz w:val="20"/>
          <w:szCs w:val="20"/>
          <w:lang w:eastAsia="en-US"/>
        </w:rPr>
        <w:t>Познавательная деятельность:</w:t>
      </w:r>
    </w:p>
    <w:p w14:paraId="05155FD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использование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для познания окружающего мира различных естественнонаучных методов: наблюдение,</w:t>
      </w:r>
    </w:p>
    <w:p w14:paraId="200B92BB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измерение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>, эксперимент, моделирование;</w:t>
      </w:r>
    </w:p>
    <w:p w14:paraId="7708C38E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формирование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умений различать факты, гипотезы, причины, следствия, доказательства, законы, теории;</w:t>
      </w:r>
    </w:p>
    <w:p w14:paraId="2643248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овладение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адекватными способами решения теоретических и экспериментальных задач;</w:t>
      </w:r>
    </w:p>
    <w:p w14:paraId="78DE531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приобретение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опыта выдвижения гипотез для объяснения известных фактов и экспериментальной проверки</w:t>
      </w:r>
    </w:p>
    <w:p w14:paraId="0426B50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выдвигаемых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гипотез.</w:t>
      </w:r>
    </w:p>
    <w:p w14:paraId="5BFCC54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i/>
          <w:iCs/>
          <w:sz w:val="20"/>
          <w:szCs w:val="20"/>
          <w:lang w:eastAsia="en-US"/>
        </w:rPr>
      </w:pPr>
      <w:r w:rsidRPr="008F06B3">
        <w:rPr>
          <w:rFonts w:eastAsiaTheme="minorHAnsi"/>
          <w:i/>
          <w:iCs/>
          <w:sz w:val="20"/>
          <w:szCs w:val="20"/>
          <w:lang w:eastAsia="en-US"/>
        </w:rPr>
        <w:t>Информационно-коммуникативная деятельность:</w:t>
      </w:r>
    </w:p>
    <w:p w14:paraId="0B2A3EC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владение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монологической и диалогической речью, развитие способности понимать точку зрения собеседника и</w:t>
      </w:r>
    </w:p>
    <w:p w14:paraId="6EB6C19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признавать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право на иное мнение;</w:t>
      </w:r>
    </w:p>
    <w:p w14:paraId="742D964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использование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для решения познавательных и коммуникативных задач различных источников информации.</w:t>
      </w:r>
    </w:p>
    <w:p w14:paraId="13EABBCC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i/>
          <w:iCs/>
          <w:sz w:val="20"/>
          <w:szCs w:val="20"/>
          <w:lang w:eastAsia="en-US"/>
        </w:rPr>
      </w:pPr>
      <w:r w:rsidRPr="008F06B3">
        <w:rPr>
          <w:rFonts w:eastAsiaTheme="minorHAnsi"/>
          <w:i/>
          <w:iCs/>
          <w:sz w:val="20"/>
          <w:szCs w:val="20"/>
          <w:lang w:eastAsia="en-US"/>
        </w:rPr>
        <w:t>Рефлексивная деятельность:</w:t>
      </w:r>
    </w:p>
    <w:p w14:paraId="2F3335C9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владение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навыками контроля и оценки своей деятельности, умением предвидеть возможные результаты своих</w:t>
      </w:r>
    </w:p>
    <w:p w14:paraId="5AA32E1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действий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>:</w:t>
      </w:r>
    </w:p>
    <w:p w14:paraId="412C32E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sz w:val="20"/>
          <w:szCs w:val="20"/>
          <w:lang w:eastAsia="en-US"/>
        </w:rPr>
        <w:t>организация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учебной деятельности: постановка цели, планирование, определение оптимального соотношения</w:t>
      </w:r>
    </w:p>
    <w:p w14:paraId="57A975C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цели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и средств.</w:t>
      </w:r>
    </w:p>
    <w:p w14:paraId="04B9FA61" w14:textId="6F034DB5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Предметно-ориентированные</w:t>
      </w:r>
    </w:p>
    <w:p w14:paraId="6DC70D5D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освоение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знаний </w:t>
      </w:r>
      <w:r w:rsidRPr="008F06B3">
        <w:rPr>
          <w:rFonts w:eastAsiaTheme="minorHAnsi"/>
          <w:sz w:val="20"/>
          <w:szCs w:val="20"/>
          <w:lang w:eastAsia="en-US"/>
        </w:rPr>
        <w:t>о живой природе и присущих ей закономерностях; строении, жизнедеятельности и</w:t>
      </w:r>
    </w:p>
    <w:p w14:paraId="0858967C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spellStart"/>
      <w:proofErr w:type="gramStart"/>
      <w:r w:rsidRPr="008F06B3">
        <w:rPr>
          <w:rFonts w:eastAsiaTheme="minorHAnsi"/>
          <w:sz w:val="20"/>
          <w:szCs w:val="20"/>
          <w:lang w:eastAsia="en-US"/>
        </w:rPr>
        <w:t>средообразующей</w:t>
      </w:r>
      <w:proofErr w:type="spellEnd"/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роли живых организмов; человеке как биосоциальном существе; о роли биологической</w:t>
      </w:r>
    </w:p>
    <w:p w14:paraId="4991C38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науки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в практической деятельности людей; методах познания живой природы;</w:t>
      </w:r>
    </w:p>
    <w:p w14:paraId="7806D98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овладение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умениями </w:t>
      </w:r>
      <w:r w:rsidRPr="008F06B3">
        <w:rPr>
          <w:rFonts w:eastAsiaTheme="minorHAnsi"/>
          <w:sz w:val="20"/>
          <w:szCs w:val="20"/>
          <w:lang w:eastAsia="en-US"/>
        </w:rPr>
        <w:t>применять биологические знания для объяснения процессов и явлений живой природы,</w:t>
      </w:r>
    </w:p>
    <w:p w14:paraId="39D3CE7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жизнедеятельности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собственного организма; использовать информацию о современных достижениях в</w:t>
      </w:r>
    </w:p>
    <w:p w14:paraId="0DA4442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области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биологии и экологии, о факторах здоровья и риска; работать с биологическими приборами,</w:t>
      </w:r>
    </w:p>
    <w:p w14:paraId="71D8853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инструментами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>, справочниками; проводить наблюдения за биологическими объектами и состоянием</w:t>
      </w:r>
    </w:p>
    <w:p w14:paraId="1A7B1CB2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собственного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организма, биологические эксперименты;</w:t>
      </w:r>
    </w:p>
    <w:p w14:paraId="0008956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развитие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познавательных интересов, интеллектуальных и творческих способностей </w:t>
      </w:r>
      <w:r w:rsidRPr="008F06B3">
        <w:rPr>
          <w:rFonts w:eastAsiaTheme="minorHAnsi"/>
          <w:sz w:val="20"/>
          <w:szCs w:val="20"/>
          <w:lang w:eastAsia="en-US"/>
        </w:rPr>
        <w:t>в процессе</w:t>
      </w:r>
    </w:p>
    <w:p w14:paraId="645982B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проведения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наблюдений за живыми организмами, биологических экспериментов, работы с различными</w:t>
      </w:r>
    </w:p>
    <w:p w14:paraId="2E8F66BD" w14:textId="58F87395" w:rsidR="00EC43B0" w:rsidRPr="008F06B3" w:rsidRDefault="00204273" w:rsidP="00204273">
      <w:pPr>
        <w:shd w:val="clear" w:color="auto" w:fill="FFFFFF"/>
        <w:contextualSpacing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источниками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информации;__</w:t>
      </w:r>
    </w:p>
    <w:p w14:paraId="4624AE4E" w14:textId="77777777" w:rsidR="00204273" w:rsidRPr="008F06B3" w:rsidRDefault="00204273" w:rsidP="00204273">
      <w:pPr>
        <w:shd w:val="clear" w:color="auto" w:fill="FFFFFF"/>
        <w:contextualSpacing/>
        <w:jc w:val="both"/>
        <w:rPr>
          <w:rFonts w:eastAsiaTheme="minorHAnsi"/>
          <w:sz w:val="20"/>
          <w:szCs w:val="20"/>
          <w:lang w:eastAsia="en-US"/>
        </w:rPr>
      </w:pPr>
    </w:p>
    <w:p w14:paraId="4E76FF15" w14:textId="77777777" w:rsidR="00204273" w:rsidRPr="008F06B3" w:rsidRDefault="00204273" w:rsidP="00204273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</w:p>
    <w:p w14:paraId="54188A5C" w14:textId="78B86D5E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Метапредметные результаты обучения</w:t>
      </w:r>
    </w:p>
    <w:p w14:paraId="4C80CA4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Личностные</w:t>
      </w:r>
    </w:p>
    <w:p w14:paraId="03DD045A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результаты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обучения</w:t>
      </w:r>
    </w:p>
    <w:p w14:paraId="50FC9C27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воспитание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8F06B3">
        <w:rPr>
          <w:rFonts w:eastAsiaTheme="minorHAnsi"/>
          <w:sz w:val="20"/>
          <w:szCs w:val="20"/>
          <w:lang w:eastAsia="en-US"/>
        </w:rPr>
        <w:t>позитивного ценностного отношения к живой природе, собственному здоровью и здоровью</w:t>
      </w:r>
    </w:p>
    <w:p w14:paraId="05FF6B7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других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людей; культуры поведения в природе;</w:t>
      </w:r>
    </w:p>
    <w:p w14:paraId="32CBAD1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</w:t>
      </w:r>
      <w:proofErr w:type="spellStart"/>
      <w:proofErr w:type="gramStart"/>
      <w:r w:rsidRPr="008F06B3">
        <w:rPr>
          <w:rFonts w:eastAsiaTheme="minorHAnsi"/>
          <w:b/>
          <w:bCs/>
          <w:sz w:val="20"/>
          <w:szCs w:val="20"/>
          <w:lang w:eastAsia="en-US"/>
        </w:rPr>
        <w:t>и</w:t>
      </w:r>
      <w:proofErr w:type="gramEnd"/>
      <w:r w:rsidRPr="008F06B3">
        <w:rPr>
          <w:rFonts w:eastAsiaTheme="minorHAnsi"/>
          <w:b/>
          <w:bCs/>
          <w:sz w:val="20"/>
          <w:szCs w:val="20"/>
          <w:lang w:eastAsia="en-US"/>
        </w:rPr>
        <w:t>cпользование</w:t>
      </w:r>
      <w:proofErr w:type="spellEnd"/>
      <w:r w:rsidRPr="008F06B3">
        <w:rPr>
          <w:rFonts w:eastAsiaTheme="minorHAnsi"/>
          <w:b/>
          <w:bCs/>
          <w:sz w:val="20"/>
          <w:szCs w:val="20"/>
          <w:lang w:eastAsia="en-US"/>
        </w:rPr>
        <w:t xml:space="preserve"> приобретенных знаний и умений в повседневной жизни </w:t>
      </w:r>
      <w:r w:rsidRPr="008F06B3">
        <w:rPr>
          <w:rFonts w:eastAsiaTheme="minorHAnsi"/>
          <w:sz w:val="20"/>
          <w:szCs w:val="20"/>
          <w:lang w:eastAsia="en-US"/>
        </w:rPr>
        <w:t>для ухода за растениями,</w:t>
      </w:r>
    </w:p>
    <w:p w14:paraId="4ABD4AC3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домашними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животными, заботы о собственном здоровье, оказания первой помощи себе и окружающим;</w:t>
      </w:r>
    </w:p>
    <w:p w14:paraId="5AEA0623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оценки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последствий своей деятельности по отношению к природной среде, собственному организму,</w:t>
      </w:r>
    </w:p>
    <w:p w14:paraId="5EFA4AC0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здоровью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других людей; для соблюдения правил поведения в окружающей среде, норм здорового образа</w:t>
      </w:r>
    </w:p>
    <w:p w14:paraId="4312800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lastRenderedPageBreak/>
        <w:t>жизни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>, профилактики заболеваний, травматизма и стрессов, вредных привычек, ВИЧ-инфекции.</w:t>
      </w:r>
    </w:p>
    <w:p w14:paraId="37C5F23E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sz w:val="20"/>
          <w:szCs w:val="20"/>
          <w:lang w:eastAsia="en-US"/>
        </w:rPr>
        <w:t>Регулятивные УУД:</w:t>
      </w:r>
    </w:p>
    <w:p w14:paraId="3FEB17BB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Самостоятельно обнаруживать и формулировать учебную проблему, определять цель учебной деятельности,</w:t>
      </w:r>
    </w:p>
    <w:p w14:paraId="38FA274B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выбирать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тему проекта.</w:t>
      </w:r>
    </w:p>
    <w:p w14:paraId="6FC23139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Выдвигать версии решения проблемы, осознавать конечный результат, выбирать из предложенных и искать</w:t>
      </w:r>
    </w:p>
    <w:p w14:paraId="07E754C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самостоятельно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средства достижения цели.</w:t>
      </w:r>
    </w:p>
    <w:p w14:paraId="50AB9CD3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Составлять (индивидуально или в группе) план решения проблемы (выполнения проекта).</w:t>
      </w:r>
    </w:p>
    <w:p w14:paraId="62AC1847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Работая по плану, сверять свои действия с целью и, при необходимости, исправлять ошибки самостоятельно.</w:t>
      </w:r>
    </w:p>
    <w:p w14:paraId="7F2C3C8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В диалоге с учителем совершенствовать самостоятельно выработанные критерии оценки.</w:t>
      </w:r>
    </w:p>
    <w:p w14:paraId="5F1ACDA0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Средством формирования регулятивных УУД служат технология проблемного диалога на этапе изучения</w:t>
      </w:r>
    </w:p>
    <w:p w14:paraId="224F512A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нового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материала и технология оценивания образовательных достижений (учебных успехов).</w:t>
      </w:r>
    </w:p>
    <w:p w14:paraId="57E96A29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i/>
          <w:iCs/>
          <w:sz w:val="20"/>
          <w:szCs w:val="20"/>
          <w:lang w:eastAsia="en-US"/>
        </w:rPr>
        <w:t>Познавательные УУД:</w:t>
      </w:r>
    </w:p>
    <w:p w14:paraId="309A7FB0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Анализировать, сравнивать, классифицировать и обобщать факты и явления. Выявлять причины и следствия</w:t>
      </w:r>
    </w:p>
    <w:p w14:paraId="32213FC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простых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явлений.</w:t>
      </w:r>
    </w:p>
    <w:p w14:paraId="4098A20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 xml:space="preserve">Осуществлять сравнение, </w:t>
      </w:r>
      <w:proofErr w:type="spellStart"/>
      <w:r w:rsidRPr="008F06B3">
        <w:rPr>
          <w:rFonts w:eastAsiaTheme="minorHAnsi"/>
          <w:sz w:val="20"/>
          <w:szCs w:val="20"/>
          <w:lang w:eastAsia="en-US"/>
        </w:rPr>
        <w:t>сериацию</w:t>
      </w:r>
      <w:proofErr w:type="spellEnd"/>
      <w:r w:rsidRPr="008F06B3">
        <w:rPr>
          <w:rFonts w:eastAsiaTheme="minorHAnsi"/>
          <w:sz w:val="20"/>
          <w:szCs w:val="20"/>
          <w:lang w:eastAsia="en-US"/>
        </w:rPr>
        <w:t xml:space="preserve"> и классификацию, самостоятельно выбирая основания и критерии для</w:t>
      </w:r>
    </w:p>
    <w:p w14:paraId="3A8C3C6F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указанных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логических операций; строить классификацию на основе дихотомического деления (на основе отрицания).</w:t>
      </w:r>
    </w:p>
    <w:p w14:paraId="30F7450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Строить логическое рассуждение, включающее установление причинно-следственных связей.</w:t>
      </w:r>
    </w:p>
    <w:p w14:paraId="191F8A5D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Создавать схематические модели с выделением существенных характеристик объекта.</w:t>
      </w:r>
    </w:p>
    <w:p w14:paraId="6A0BD871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Составлять __________тезисы, различные виды планов (простых, сложных и т.п.). Преобразовывать информацию из</w:t>
      </w:r>
    </w:p>
    <w:p w14:paraId="637B4BE7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одного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вида в другой (таблицу в текст и пр.).</w:t>
      </w:r>
    </w:p>
    <w:p w14:paraId="0C1BC97E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Вычитывать все уровни текстовой информации.</w:t>
      </w:r>
    </w:p>
    <w:p w14:paraId="210DA1D2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Уметь определять возможные источники необходимых сведений, производить поиск информации,</w:t>
      </w:r>
    </w:p>
    <w:p w14:paraId="2305ADDD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анализировать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и оценивать ее достоверность.</w:t>
      </w:r>
    </w:p>
    <w:p w14:paraId="2BEBB01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>Средством формирования познавательных УУД служит учебный материал, и прежде всего продуктивные</w:t>
      </w:r>
    </w:p>
    <w:p w14:paraId="0BCEE355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задания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учебника.</w:t>
      </w:r>
    </w:p>
    <w:p w14:paraId="1AF3F53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i/>
          <w:i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i/>
          <w:iCs/>
          <w:sz w:val="20"/>
          <w:szCs w:val="20"/>
          <w:lang w:eastAsia="en-US"/>
        </w:rPr>
        <w:t>Коммуникативные УУД:</w:t>
      </w:r>
    </w:p>
    <w:p w14:paraId="2E6BE24C" w14:textId="66DE8237" w:rsidR="00204273" w:rsidRPr="008F06B3" w:rsidRDefault="00204273" w:rsidP="00204273">
      <w:pPr>
        <w:pStyle w:val="a4"/>
        <w:widowControl w:val="0"/>
        <w:spacing w:before="0" w:beforeAutospacing="0" w:after="0" w:afterAutospacing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</w:t>
      </w:r>
      <w:r w:rsidRPr="008F06B3">
        <w:rPr>
          <w:rFonts w:eastAsiaTheme="minorHAnsi"/>
          <w:sz w:val="20"/>
          <w:szCs w:val="20"/>
          <w:lang w:eastAsia="en-US"/>
        </w:rPr>
        <w:t xml:space="preserve">Самостоятельно организовывать учебное взаимодействие в группе (определять общие цели, </w:t>
      </w:r>
      <w:proofErr w:type="spellStart"/>
      <w:r w:rsidRPr="008F06B3">
        <w:rPr>
          <w:rFonts w:eastAsiaTheme="minorHAnsi"/>
          <w:sz w:val="20"/>
          <w:szCs w:val="20"/>
          <w:lang w:eastAsia="en-US"/>
        </w:rPr>
        <w:t>распределятьроли</w:t>
      </w:r>
      <w:proofErr w:type="spellEnd"/>
      <w:r w:rsidRPr="008F06B3">
        <w:rPr>
          <w:rFonts w:eastAsiaTheme="minorHAnsi"/>
          <w:sz w:val="20"/>
          <w:szCs w:val="20"/>
          <w:lang w:eastAsia="en-US"/>
        </w:rPr>
        <w:t>, договариваться друг с другом и т.д.). - признавать право каждого на собственное мнение;</w:t>
      </w:r>
    </w:p>
    <w:p w14:paraId="1BD051F2" w14:textId="77777777" w:rsidR="00204273" w:rsidRPr="008F06B3" w:rsidRDefault="00204273" w:rsidP="00204273">
      <w:pPr>
        <w:pStyle w:val="a4"/>
        <w:widowControl w:val="0"/>
        <w:spacing w:before="0" w:beforeAutospacing="0" w:after="0" w:afterAutospacing="0"/>
        <w:jc w:val="center"/>
        <w:rPr>
          <w:rFonts w:eastAsiaTheme="minorHAnsi"/>
          <w:sz w:val="20"/>
          <w:szCs w:val="20"/>
          <w:lang w:eastAsia="en-US"/>
        </w:rPr>
      </w:pPr>
    </w:p>
    <w:p w14:paraId="3FFFCC79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8F06B3">
        <w:rPr>
          <w:rFonts w:eastAsiaTheme="minorHAnsi"/>
          <w:b/>
          <w:bCs/>
          <w:i/>
          <w:iCs/>
          <w:sz w:val="20"/>
          <w:szCs w:val="20"/>
          <w:lang w:eastAsia="en-US"/>
        </w:rPr>
        <w:t>Учащиеся должны</w:t>
      </w:r>
      <w:r w:rsidRPr="008F06B3">
        <w:rPr>
          <w:rFonts w:eastAsiaTheme="minorHAnsi"/>
          <w:b/>
          <w:bCs/>
          <w:sz w:val="20"/>
          <w:szCs w:val="20"/>
          <w:lang w:eastAsia="en-US"/>
        </w:rPr>
        <w:t>:</w:t>
      </w:r>
    </w:p>
    <w:p w14:paraId="5354104D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-испытывать чувство гордости за российскую биологическую науку;</w:t>
      </w:r>
    </w:p>
    <w:p w14:paraId="5B024BB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-соблюдать правила поведения в природе;</w:t>
      </w:r>
    </w:p>
    <w:p w14:paraId="021F7AFC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-понимать основные факторы, определяющие взаимоотношения человека и природы;</w:t>
      </w:r>
    </w:p>
    <w:p w14:paraId="0CBDBE50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-уметь реализовывать теоретические познания на практике;</w:t>
      </w:r>
    </w:p>
    <w:p w14:paraId="663AAF58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-осознавать значение обучения для повседневной жизни и осознанного выбора профессии;</w:t>
      </w:r>
    </w:p>
    <w:p w14:paraId="7465C13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-понимать важность ответственного отношения к учению, готовности и способности обучающихся к</w:t>
      </w:r>
    </w:p>
    <w:p w14:paraId="7EB22801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саморазвитию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и ---самообразованию на основе мотивации к обучению и познанию;</w:t>
      </w:r>
    </w:p>
    <w:p w14:paraId="13B5A414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-проводить работу над ошибками для внесения корректив в усваиваемые знания;</w:t>
      </w:r>
    </w:p>
    <w:p w14:paraId="3A645487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8F06B3">
        <w:rPr>
          <w:rFonts w:eastAsiaTheme="minorHAnsi"/>
          <w:sz w:val="20"/>
          <w:szCs w:val="20"/>
          <w:lang w:eastAsia="en-US"/>
        </w:rPr>
        <w:t>-испытывать любовь к природе, чувства уважения к ученым, изучающим растительный мир, и эстетические</w:t>
      </w:r>
    </w:p>
    <w:p w14:paraId="360BA0E6" w14:textId="77777777" w:rsidR="00204273" w:rsidRPr="008F06B3" w:rsidRDefault="00204273" w:rsidP="00204273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8F06B3">
        <w:rPr>
          <w:rFonts w:eastAsiaTheme="minorHAnsi"/>
          <w:sz w:val="20"/>
          <w:szCs w:val="20"/>
          <w:lang w:eastAsia="en-US"/>
        </w:rPr>
        <w:t>чувства</w:t>
      </w:r>
      <w:proofErr w:type="gramEnd"/>
      <w:r w:rsidRPr="008F06B3">
        <w:rPr>
          <w:rFonts w:eastAsiaTheme="minorHAnsi"/>
          <w:sz w:val="20"/>
          <w:szCs w:val="20"/>
          <w:lang w:eastAsia="en-US"/>
        </w:rPr>
        <w:t xml:space="preserve"> от общения с растениями;</w:t>
      </w:r>
    </w:p>
    <w:p w14:paraId="0D178C8A" w14:textId="77777777" w:rsidR="00EC43B0" w:rsidRPr="008F06B3" w:rsidRDefault="00EC43B0" w:rsidP="00EC43B0">
      <w:pPr>
        <w:rPr>
          <w:sz w:val="20"/>
          <w:szCs w:val="20"/>
        </w:rPr>
      </w:pPr>
    </w:p>
    <w:p w14:paraId="5B773584" w14:textId="77777777" w:rsidR="00EC43B0" w:rsidRPr="008F06B3" w:rsidRDefault="00EC43B0" w:rsidP="00EC43B0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 w:rsidRPr="008F06B3">
        <w:rPr>
          <w:rFonts w:eastAsia="Calibri"/>
          <w:b/>
          <w:color w:val="000000"/>
          <w:sz w:val="20"/>
          <w:szCs w:val="20"/>
          <w:lang w:eastAsia="en-US"/>
        </w:rPr>
        <w:t>СОДЕРЖАНИЕ УЧЕБНОГО ПРЕДМЕТА</w:t>
      </w:r>
    </w:p>
    <w:p w14:paraId="074CE951" w14:textId="77777777" w:rsidR="00EC43B0" w:rsidRPr="008F06B3" w:rsidRDefault="00EC43B0" w:rsidP="00EC43B0">
      <w:pPr>
        <w:widowControl w:val="0"/>
        <w:overflowPunct w:val="0"/>
        <w:autoSpaceDE w:val="0"/>
        <w:autoSpaceDN w:val="0"/>
        <w:adjustRightInd w:val="0"/>
        <w:ind w:firstLine="284"/>
        <w:jc w:val="center"/>
        <w:textAlignment w:val="baseline"/>
        <w:rPr>
          <w:b/>
          <w:bCs/>
          <w:sz w:val="20"/>
          <w:szCs w:val="20"/>
        </w:rPr>
      </w:pPr>
      <w:r w:rsidRPr="008F06B3">
        <w:rPr>
          <w:b/>
          <w:bCs/>
          <w:sz w:val="20"/>
          <w:szCs w:val="20"/>
        </w:rPr>
        <w:t>6 класс (35 часов, 1 час в неделю)</w:t>
      </w:r>
    </w:p>
    <w:p w14:paraId="2C9F6C2B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Тема 1. Наука о растениях — ботаника. Микроскопическое строение растений (4 ч)</w:t>
      </w:r>
    </w:p>
    <w:p w14:paraId="7B0579BF" w14:textId="77777777" w:rsidR="00EC43B0" w:rsidRPr="008F06B3" w:rsidRDefault="00EC43B0" w:rsidP="00EC43B0">
      <w:pPr>
        <w:snapToGrid w:val="0"/>
        <w:spacing w:before="57"/>
        <w:ind w:right="55"/>
        <w:contextualSpacing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lastRenderedPageBreak/>
        <w:t>Ботаника–наука о растениях. Многообразие и значение растений в природе и жизни человека</w:t>
      </w:r>
      <w:r w:rsidRPr="008F06B3">
        <w:rPr>
          <w:sz w:val="20"/>
          <w:szCs w:val="20"/>
        </w:rPr>
        <w:t xml:space="preserve">. Семенные и споровые растения.  </w:t>
      </w:r>
      <w:r w:rsidRPr="008F06B3">
        <w:rPr>
          <w:sz w:val="20"/>
          <w:szCs w:val="20"/>
          <w:u w:val="single"/>
        </w:rPr>
        <w:t>Вегетативные и генеративные органы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>Жизненные формы</w:t>
      </w:r>
      <w:r w:rsidRPr="008F06B3">
        <w:rPr>
          <w:sz w:val="20"/>
          <w:szCs w:val="20"/>
        </w:rPr>
        <w:t>.</w:t>
      </w:r>
    </w:p>
    <w:p w14:paraId="1C1C8335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rFonts w:eastAsia="NewBaskervilleC"/>
          <w:sz w:val="20"/>
          <w:szCs w:val="20"/>
        </w:rPr>
      </w:pPr>
      <w:r w:rsidRPr="008F06B3">
        <w:rPr>
          <w:rFonts w:eastAsia="NewBaskervilleC"/>
          <w:sz w:val="20"/>
          <w:szCs w:val="20"/>
          <w:u w:val="single"/>
        </w:rPr>
        <w:t>Растительная клетка</w:t>
      </w:r>
      <w:r w:rsidRPr="008F06B3">
        <w:rPr>
          <w:rFonts w:eastAsia="NewBaskervilleC"/>
          <w:sz w:val="20"/>
          <w:szCs w:val="20"/>
        </w:rPr>
        <w:t xml:space="preserve">. </w:t>
      </w:r>
      <w:r w:rsidRPr="008F06B3">
        <w:rPr>
          <w:rFonts w:eastAsia="NewBaskervilleC"/>
          <w:sz w:val="20"/>
          <w:szCs w:val="20"/>
          <w:u w:val="single"/>
        </w:rPr>
        <w:t>Строение, жизнедеятельность</w:t>
      </w:r>
      <w:r w:rsidRPr="008F06B3">
        <w:rPr>
          <w:rFonts w:eastAsia="NewBaskervilleC"/>
          <w:sz w:val="20"/>
          <w:szCs w:val="20"/>
        </w:rPr>
        <w:t>, деление клетки растений.</w:t>
      </w:r>
    </w:p>
    <w:p w14:paraId="0CE2549C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Разнообразие растительных клеток. Ткани растений.</w:t>
      </w:r>
    </w:p>
    <w:p w14:paraId="61D49BAB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b/>
          <w:sz w:val="20"/>
          <w:szCs w:val="20"/>
        </w:rPr>
        <w:t xml:space="preserve">Практическая работа №1. </w:t>
      </w:r>
      <w:r w:rsidRPr="008F06B3">
        <w:rPr>
          <w:sz w:val="20"/>
          <w:szCs w:val="20"/>
          <w:u w:val="single"/>
        </w:rPr>
        <w:t>Изучение внешнего строения покрытосеменных растений.</w:t>
      </w:r>
    </w:p>
    <w:p w14:paraId="3464D566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5B8193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sz w:val="20"/>
          <w:szCs w:val="20"/>
        </w:rPr>
        <w:t>Тема 2. Органы цветкового растения (8 ч)</w:t>
      </w:r>
    </w:p>
    <w:p w14:paraId="20869DE0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 xml:space="preserve">Органы растений. </w:t>
      </w:r>
      <w:r w:rsidRPr="008F06B3">
        <w:rPr>
          <w:sz w:val="20"/>
          <w:szCs w:val="20"/>
          <w:u w:val="single"/>
        </w:rPr>
        <w:t>Семя</w:t>
      </w:r>
      <w:r w:rsidRPr="008F06B3">
        <w:rPr>
          <w:sz w:val="20"/>
          <w:szCs w:val="20"/>
        </w:rPr>
        <w:t xml:space="preserve"> – орган размножения растений, его </w:t>
      </w:r>
      <w:r w:rsidRPr="008F06B3">
        <w:rPr>
          <w:sz w:val="20"/>
          <w:szCs w:val="20"/>
          <w:u w:val="single"/>
        </w:rPr>
        <w:t>строение</w:t>
      </w:r>
      <w:r w:rsidRPr="008F06B3">
        <w:rPr>
          <w:sz w:val="20"/>
          <w:szCs w:val="20"/>
        </w:rPr>
        <w:t xml:space="preserve"> и значение. </w:t>
      </w:r>
    </w:p>
    <w:p w14:paraId="67635A10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>Условия прорастания семян. Запасные питательные вещества семени. Всхожесть семян.</w:t>
      </w:r>
    </w:p>
    <w:p w14:paraId="698300C9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Корень, его значение. Виды корней. Корневые системы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>Микроскопическое строение корня. Корневой волосок. Зоны корня</w:t>
      </w:r>
      <w:r w:rsidRPr="008F06B3">
        <w:rPr>
          <w:sz w:val="20"/>
          <w:szCs w:val="20"/>
        </w:rPr>
        <w:t xml:space="preserve">. Рост корня. </w:t>
      </w:r>
      <w:r w:rsidRPr="008F06B3">
        <w:rPr>
          <w:sz w:val="20"/>
          <w:szCs w:val="20"/>
          <w:u w:val="single"/>
        </w:rPr>
        <w:t>Видоизменения корней.</w:t>
      </w:r>
    </w:p>
    <w:p w14:paraId="61C20B37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Побег. Генеративные и вегетативные побеги. Строение побега. Разнообразие и значение побегов. Почки. Вегетативные и генеративные почки.</w:t>
      </w:r>
      <w:r w:rsidRPr="008F06B3">
        <w:rPr>
          <w:sz w:val="20"/>
          <w:szCs w:val="20"/>
        </w:rPr>
        <w:t xml:space="preserve"> Прищипка и </w:t>
      </w:r>
      <w:proofErr w:type="spellStart"/>
      <w:r w:rsidRPr="008F06B3">
        <w:rPr>
          <w:sz w:val="20"/>
          <w:szCs w:val="20"/>
        </w:rPr>
        <w:t>пасынкование</w:t>
      </w:r>
      <w:proofErr w:type="spellEnd"/>
      <w:r w:rsidRPr="008F06B3">
        <w:rPr>
          <w:sz w:val="20"/>
          <w:szCs w:val="20"/>
        </w:rPr>
        <w:t>.</w:t>
      </w:r>
    </w:p>
    <w:p w14:paraId="6C3521E8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Строение листа,</w:t>
      </w:r>
      <w:r w:rsidRPr="008F06B3">
        <w:rPr>
          <w:sz w:val="20"/>
          <w:szCs w:val="20"/>
        </w:rPr>
        <w:t xml:space="preserve"> значение. Листья простые и сложные. </w:t>
      </w:r>
      <w:r w:rsidRPr="008F06B3">
        <w:rPr>
          <w:sz w:val="20"/>
          <w:szCs w:val="20"/>
          <w:u w:val="single"/>
        </w:rPr>
        <w:t>Жилкование листа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 xml:space="preserve">Микроскопическое строение листа. Листорасположение. </w:t>
      </w:r>
      <w:r w:rsidRPr="008F06B3">
        <w:rPr>
          <w:sz w:val="20"/>
          <w:szCs w:val="20"/>
        </w:rPr>
        <w:t xml:space="preserve">Листопад. Видоизменения листьев. </w:t>
      </w:r>
    </w:p>
    <w:p w14:paraId="4D62B4D2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Стебель, строение и значение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 xml:space="preserve">Микроскопическое строение стебля. Видоизмененные побеги </w:t>
      </w:r>
      <w:r w:rsidRPr="008F06B3">
        <w:rPr>
          <w:sz w:val="20"/>
          <w:szCs w:val="20"/>
        </w:rPr>
        <w:t xml:space="preserve">(корневище, клубень, луковица).  </w:t>
      </w:r>
    </w:p>
    <w:p w14:paraId="5EBFB9B9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Цветок, его строение и значение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>Соцветия.  Опыление и его виды.</w:t>
      </w:r>
    </w:p>
    <w:p w14:paraId="7C44DB73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contextualSpacing/>
        <w:jc w:val="both"/>
        <w:rPr>
          <w:b/>
          <w:bCs/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Строение и значение плода. Многообразие плодов. Распространение плодов.</w:t>
      </w:r>
    </w:p>
    <w:p w14:paraId="78A3C488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b/>
          <w:iCs/>
          <w:sz w:val="20"/>
          <w:szCs w:val="20"/>
        </w:rPr>
        <w:t>Практическая работа № 2.</w:t>
      </w:r>
      <w:r w:rsidRPr="008F06B3">
        <w:rPr>
          <w:sz w:val="20"/>
          <w:szCs w:val="20"/>
          <w:u w:val="single"/>
        </w:rPr>
        <w:t>Изучение строения семян двудольных и однодольных растений</w:t>
      </w:r>
    </w:p>
    <w:p w14:paraId="3DB79C0E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iCs/>
          <w:sz w:val="20"/>
          <w:szCs w:val="20"/>
        </w:rPr>
        <w:t>Практическая работа № 3.</w:t>
      </w:r>
      <w:r w:rsidRPr="008F06B3">
        <w:rPr>
          <w:sz w:val="20"/>
          <w:szCs w:val="20"/>
        </w:rPr>
        <w:t>Строение вегетативных и генеративных почек</w:t>
      </w:r>
    </w:p>
    <w:p w14:paraId="47EA884C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iCs/>
          <w:sz w:val="20"/>
          <w:szCs w:val="20"/>
        </w:rPr>
        <w:t>Практическая работа № 4.</w:t>
      </w:r>
      <w:r w:rsidRPr="008F06B3">
        <w:rPr>
          <w:sz w:val="20"/>
          <w:szCs w:val="20"/>
        </w:rPr>
        <w:t>Внешнее строение корневища, клубня, луковицы</w:t>
      </w:r>
    </w:p>
    <w:p w14:paraId="0B7BA2D4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12262FA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Тема 3. Жизнедеятельность цветковых растений (6 ч)</w:t>
      </w:r>
    </w:p>
    <w:p w14:paraId="3F3BE0FE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F06B3">
        <w:rPr>
          <w:sz w:val="20"/>
          <w:szCs w:val="20"/>
          <w:u w:val="single"/>
        </w:rPr>
        <w:t>Процессы жизнедеятельности: минеральное питание, транспорт веществ</w:t>
      </w:r>
      <w:r w:rsidRPr="008F06B3">
        <w:rPr>
          <w:sz w:val="20"/>
          <w:szCs w:val="20"/>
        </w:rPr>
        <w:t xml:space="preserve">. Функция корневых волосков. Экологические группы растений по отношению к воде. </w:t>
      </w:r>
    </w:p>
    <w:p w14:paraId="773357BF" w14:textId="77777777" w:rsidR="00EC43B0" w:rsidRPr="008F06B3" w:rsidRDefault="00EC43B0" w:rsidP="00EC43B0">
      <w:pPr>
        <w:tabs>
          <w:tab w:val="left" w:pos="1160"/>
        </w:tabs>
        <w:autoSpaceDE w:val="0"/>
        <w:autoSpaceDN w:val="0"/>
        <w:adjustRightInd w:val="0"/>
        <w:contextualSpacing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Процессы жизнедеятельности: фотосинтез – воздушное питание</w:t>
      </w:r>
      <w:r w:rsidRPr="008F06B3">
        <w:rPr>
          <w:sz w:val="20"/>
          <w:szCs w:val="20"/>
        </w:rPr>
        <w:t>.</w:t>
      </w:r>
      <w:r w:rsidRPr="008F06B3">
        <w:rPr>
          <w:bCs/>
          <w:sz w:val="20"/>
          <w:szCs w:val="20"/>
          <w:u w:val="single"/>
        </w:rPr>
        <w:t xml:space="preserve"> Космическая роль зеленых растений.</w:t>
      </w:r>
    </w:p>
    <w:p w14:paraId="07BA34AC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F06B3">
        <w:rPr>
          <w:sz w:val="20"/>
          <w:szCs w:val="20"/>
        </w:rPr>
        <w:t xml:space="preserve">Автотрофы и гетеротрофы. </w:t>
      </w:r>
    </w:p>
    <w:p w14:paraId="0D836EBF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sz w:val="20"/>
          <w:szCs w:val="20"/>
          <w:u w:val="single"/>
        </w:rPr>
        <w:t>Процессы жизнедеятельности: дыхание, обмен веществ, удаление продуктов обмена</w:t>
      </w:r>
      <w:r w:rsidRPr="008F06B3">
        <w:rPr>
          <w:sz w:val="20"/>
          <w:szCs w:val="20"/>
        </w:rPr>
        <w:t xml:space="preserve"> у растений. Взаимосвязь дыхания и фотосинтеза.  </w:t>
      </w:r>
      <w:r w:rsidRPr="008F06B3">
        <w:rPr>
          <w:sz w:val="20"/>
          <w:szCs w:val="20"/>
          <w:u w:val="single"/>
        </w:rPr>
        <w:t>Растение – целостный организм (биосистема).</w:t>
      </w:r>
    </w:p>
    <w:p w14:paraId="063C5B13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Размножение</w:t>
      </w:r>
      <w:r w:rsidRPr="008F06B3">
        <w:rPr>
          <w:sz w:val="20"/>
          <w:szCs w:val="20"/>
        </w:rPr>
        <w:t xml:space="preserve">. Бесполое и </w:t>
      </w:r>
      <w:r w:rsidRPr="008F06B3">
        <w:rPr>
          <w:sz w:val="20"/>
          <w:szCs w:val="20"/>
          <w:u w:val="single"/>
        </w:rPr>
        <w:t>половое размножение растений</w:t>
      </w:r>
      <w:r w:rsidRPr="008F06B3">
        <w:rPr>
          <w:sz w:val="20"/>
          <w:szCs w:val="20"/>
        </w:rPr>
        <w:t xml:space="preserve">. Половые клетки. </w:t>
      </w:r>
      <w:r w:rsidRPr="008F06B3">
        <w:rPr>
          <w:i/>
          <w:sz w:val="20"/>
          <w:szCs w:val="20"/>
          <w:u w:val="single"/>
        </w:rPr>
        <w:t>Оплодотворение у цветковых растений</w:t>
      </w:r>
      <w:r w:rsidRPr="008F06B3">
        <w:rPr>
          <w:sz w:val="20"/>
          <w:szCs w:val="20"/>
        </w:rPr>
        <w:t xml:space="preserve">. </w:t>
      </w:r>
    </w:p>
    <w:p w14:paraId="547E9888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 xml:space="preserve">Вегетативное размножение растений. </w:t>
      </w:r>
      <w:r w:rsidRPr="008F06B3">
        <w:rPr>
          <w:bCs/>
          <w:sz w:val="20"/>
          <w:szCs w:val="20"/>
          <w:u w:val="single"/>
        </w:rPr>
        <w:t>Приемы выращивания и размножения растений и ухода за ними.</w:t>
      </w:r>
    </w:p>
    <w:p w14:paraId="17AE6ED4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Рост и развитие растений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>Регуляция процессов жизнедеятельности. Движения</w:t>
      </w:r>
      <w:r w:rsidRPr="008F06B3">
        <w:rPr>
          <w:sz w:val="20"/>
          <w:szCs w:val="20"/>
        </w:rPr>
        <w:t xml:space="preserve">. </w:t>
      </w:r>
      <w:r w:rsidRPr="008F06B3">
        <w:rPr>
          <w:sz w:val="20"/>
          <w:szCs w:val="20"/>
          <w:u w:val="single"/>
        </w:rPr>
        <w:t xml:space="preserve">Сезонные явления в жизни растений. </w:t>
      </w:r>
      <w:r w:rsidRPr="008F06B3">
        <w:rPr>
          <w:sz w:val="20"/>
          <w:szCs w:val="20"/>
        </w:rPr>
        <w:t xml:space="preserve">Суточные ритмы. </w:t>
      </w:r>
    </w:p>
    <w:p w14:paraId="19DE7131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Контроль за первое полугодие</w:t>
      </w:r>
    </w:p>
    <w:p w14:paraId="05A924CB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iCs/>
          <w:sz w:val="20"/>
          <w:szCs w:val="20"/>
        </w:rPr>
        <w:t>Практическая работа № 5.</w:t>
      </w:r>
      <w:r w:rsidRPr="008F06B3">
        <w:rPr>
          <w:i/>
          <w:sz w:val="20"/>
          <w:szCs w:val="20"/>
          <w:u w:val="single"/>
        </w:rPr>
        <w:t>Передвижение воды и минеральных веществ в растении</w:t>
      </w:r>
      <w:r w:rsidRPr="008F06B3">
        <w:rPr>
          <w:sz w:val="20"/>
          <w:szCs w:val="20"/>
        </w:rPr>
        <w:t>.</w:t>
      </w:r>
    </w:p>
    <w:p w14:paraId="44F537DE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iCs/>
          <w:sz w:val="20"/>
          <w:szCs w:val="20"/>
        </w:rPr>
        <w:t xml:space="preserve">Практическая работа № 6. </w:t>
      </w:r>
      <w:r w:rsidRPr="008F06B3">
        <w:rPr>
          <w:iCs/>
          <w:sz w:val="20"/>
          <w:szCs w:val="20"/>
          <w:u w:val="single"/>
        </w:rPr>
        <w:t xml:space="preserve">Вегетативное размножение </w:t>
      </w:r>
      <w:r w:rsidRPr="008F06B3">
        <w:rPr>
          <w:sz w:val="20"/>
          <w:szCs w:val="20"/>
          <w:u w:val="single"/>
        </w:rPr>
        <w:t>комнатных растений</w:t>
      </w:r>
      <w:r w:rsidRPr="008F06B3">
        <w:rPr>
          <w:sz w:val="20"/>
          <w:szCs w:val="20"/>
        </w:rPr>
        <w:t>.</w:t>
      </w:r>
    </w:p>
    <w:p w14:paraId="0E6D1B5D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</w:p>
    <w:p w14:paraId="0ABF7EDA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Тема 4. Многообразие и развитие растительного мира (12 ч)</w:t>
      </w:r>
    </w:p>
    <w:p w14:paraId="6F723048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Принципы классификации. Классификация растений</w:t>
      </w:r>
      <w:r w:rsidRPr="008F06B3">
        <w:rPr>
          <w:sz w:val="20"/>
          <w:szCs w:val="20"/>
        </w:rPr>
        <w:t xml:space="preserve">. </w:t>
      </w:r>
    </w:p>
    <w:p w14:paraId="0AB3381D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Водоросли – низшие растения. Многообразие водорослей.</w:t>
      </w:r>
      <w:r w:rsidRPr="008F06B3">
        <w:rPr>
          <w:sz w:val="20"/>
          <w:szCs w:val="20"/>
        </w:rPr>
        <w:t xml:space="preserve"> Значение в природе и жизни человека. </w:t>
      </w:r>
    </w:p>
    <w:p w14:paraId="187C710D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Отдел Моховидные, отличительные особенности и многообразие.</w:t>
      </w:r>
    </w:p>
    <w:p w14:paraId="7909C241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 w:rsidRPr="008F06B3">
        <w:rPr>
          <w:sz w:val="20"/>
          <w:szCs w:val="20"/>
          <w:u w:val="single"/>
        </w:rPr>
        <w:t>Папоротникообразные, отличительные особенности и многообразие</w:t>
      </w:r>
    </w:p>
    <w:p w14:paraId="066E4335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Голосеменные, отличительные особенности и многообразие.</w:t>
      </w:r>
    </w:p>
    <w:p w14:paraId="4F150B04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>Отдел Покрытосеменные (Цветковые), отличительные особенности. Классы Однодольные и Двудольные.</w:t>
      </w:r>
    </w:p>
    <w:p w14:paraId="75546C38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sz w:val="20"/>
          <w:szCs w:val="20"/>
          <w:u w:val="single"/>
        </w:rPr>
        <w:t xml:space="preserve">Многообразие цветковых растений. </w:t>
      </w:r>
      <w:r w:rsidRPr="008F06B3">
        <w:rPr>
          <w:sz w:val="20"/>
          <w:szCs w:val="20"/>
        </w:rPr>
        <w:t xml:space="preserve">Семейства класса Двудольные: Розоцветные, Мотыльковые, Крестоцветные, Паслёновые, Сложноцветные. Важнейшие сельскохозяйственные культуры. </w:t>
      </w:r>
    </w:p>
    <w:p w14:paraId="42C8A365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8F06B3">
        <w:rPr>
          <w:sz w:val="20"/>
          <w:szCs w:val="20"/>
        </w:rPr>
        <w:t>Класс Однодольные. Семейства: Лилейные, Злаки. Важнейшие сельскохозяйственные культуры.</w:t>
      </w:r>
    </w:p>
    <w:p w14:paraId="263127B2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lastRenderedPageBreak/>
        <w:t>Бережное отношение к природе. Охрана</w:t>
      </w:r>
      <w:r w:rsidRPr="008F06B3">
        <w:rPr>
          <w:sz w:val="20"/>
          <w:szCs w:val="20"/>
        </w:rPr>
        <w:t xml:space="preserve"> редких и исчезающих видов растений. </w:t>
      </w:r>
    </w:p>
    <w:p w14:paraId="46CC8E83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 xml:space="preserve">Усложнение растений в процессе эволюции. </w:t>
      </w:r>
    </w:p>
    <w:p w14:paraId="30840FEE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 xml:space="preserve">Многообразие и происхождение культурных растений. Сорные растения, их значение. Ядовитые растения, первая помощь при отравлении. </w:t>
      </w:r>
      <w:r w:rsidRPr="008F06B3">
        <w:rPr>
          <w:sz w:val="20"/>
          <w:szCs w:val="20"/>
          <w:u w:val="single"/>
        </w:rPr>
        <w:t xml:space="preserve">Меры профилактики заболеваний, вызываемых растениями. </w:t>
      </w:r>
    </w:p>
    <w:p w14:paraId="5563FD38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>Обобщение и систематизация знаний по материалам темы 4.</w:t>
      </w:r>
    </w:p>
    <w:p w14:paraId="77F62C6D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 xml:space="preserve">Практическая работа №7. </w:t>
      </w:r>
      <w:r w:rsidRPr="008F06B3">
        <w:rPr>
          <w:i/>
          <w:sz w:val="20"/>
          <w:szCs w:val="20"/>
          <w:u w:val="single"/>
        </w:rPr>
        <w:t>Изучение строения водорослей</w:t>
      </w:r>
      <w:r w:rsidRPr="008F06B3">
        <w:rPr>
          <w:sz w:val="20"/>
          <w:szCs w:val="20"/>
        </w:rPr>
        <w:t>.</w:t>
      </w:r>
    </w:p>
    <w:p w14:paraId="3A133EB2" w14:textId="77777777" w:rsidR="00EC43B0" w:rsidRPr="008F06B3" w:rsidRDefault="00EC43B0" w:rsidP="00EC43B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F06B3">
        <w:rPr>
          <w:b/>
          <w:iCs/>
          <w:sz w:val="20"/>
          <w:szCs w:val="20"/>
        </w:rPr>
        <w:t xml:space="preserve">Практическая работа № 8. </w:t>
      </w:r>
      <w:r w:rsidRPr="008F06B3">
        <w:rPr>
          <w:sz w:val="20"/>
          <w:szCs w:val="20"/>
          <w:u w:val="single"/>
        </w:rPr>
        <w:t>Изучение строения мхов</w:t>
      </w:r>
      <w:r w:rsidRPr="008F06B3">
        <w:rPr>
          <w:sz w:val="20"/>
          <w:szCs w:val="20"/>
        </w:rPr>
        <w:t>.</w:t>
      </w:r>
    </w:p>
    <w:p w14:paraId="0F58F820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 xml:space="preserve">Практическая работа №9. </w:t>
      </w:r>
      <w:r w:rsidRPr="008F06B3">
        <w:rPr>
          <w:sz w:val="20"/>
          <w:szCs w:val="20"/>
          <w:u w:val="single"/>
        </w:rPr>
        <w:t>Изучение строения папоротника</w:t>
      </w:r>
      <w:r w:rsidRPr="008F06B3">
        <w:rPr>
          <w:sz w:val="20"/>
          <w:szCs w:val="20"/>
        </w:rPr>
        <w:t>.</w:t>
      </w:r>
    </w:p>
    <w:p w14:paraId="6333A5B6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b/>
          <w:sz w:val="20"/>
          <w:szCs w:val="20"/>
        </w:rPr>
        <w:t xml:space="preserve">Практическая работа №10. </w:t>
      </w:r>
      <w:r w:rsidRPr="008F06B3">
        <w:rPr>
          <w:sz w:val="20"/>
          <w:szCs w:val="20"/>
          <w:u w:val="single"/>
        </w:rPr>
        <w:t>Изучение строения голосеменных растений</w:t>
      </w:r>
      <w:r w:rsidRPr="008F06B3">
        <w:rPr>
          <w:sz w:val="20"/>
          <w:szCs w:val="20"/>
        </w:rPr>
        <w:t>.</w:t>
      </w:r>
    </w:p>
    <w:p w14:paraId="4F6918E6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 xml:space="preserve">Практическая работа №11. </w:t>
      </w:r>
      <w:r w:rsidRPr="008F06B3">
        <w:rPr>
          <w:sz w:val="20"/>
          <w:szCs w:val="20"/>
          <w:u w:val="single"/>
        </w:rPr>
        <w:t>Определение признаков класса в строении растений</w:t>
      </w:r>
      <w:r w:rsidRPr="008F06B3">
        <w:rPr>
          <w:sz w:val="20"/>
          <w:szCs w:val="20"/>
        </w:rPr>
        <w:t>.</w:t>
      </w:r>
    </w:p>
    <w:p w14:paraId="0DED0AF8" w14:textId="77777777" w:rsidR="00EC43B0" w:rsidRPr="008F06B3" w:rsidRDefault="00EC43B0" w:rsidP="00EC43B0">
      <w:pPr>
        <w:overflowPunct w:val="0"/>
        <w:autoSpaceDE w:val="0"/>
        <w:autoSpaceDN w:val="0"/>
        <w:adjustRightInd w:val="0"/>
        <w:ind w:left="709" w:firstLine="0"/>
        <w:contextualSpacing/>
        <w:jc w:val="both"/>
        <w:rPr>
          <w:i/>
          <w:sz w:val="20"/>
          <w:szCs w:val="20"/>
          <w:u w:val="single"/>
        </w:rPr>
      </w:pPr>
      <w:r w:rsidRPr="008F06B3">
        <w:rPr>
          <w:b/>
          <w:sz w:val="20"/>
          <w:szCs w:val="20"/>
        </w:rPr>
        <w:t xml:space="preserve">Практическая работа №12. </w:t>
      </w:r>
      <w:r w:rsidRPr="008F06B3">
        <w:rPr>
          <w:i/>
          <w:sz w:val="20"/>
          <w:szCs w:val="20"/>
          <w:u w:val="single"/>
        </w:rPr>
        <w:t>Определение до рода или вида нескольких травянистых растений одного-двух семейств.</w:t>
      </w:r>
    </w:p>
    <w:p w14:paraId="59CA96A5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</w:p>
    <w:p w14:paraId="4C022DE1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Тема 5. Природные сообщества (5 ч)</w:t>
      </w:r>
    </w:p>
    <w:p w14:paraId="0AA6E6D6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 xml:space="preserve">Условия обитания растений. Среды обитания растений. </w:t>
      </w:r>
      <w:r w:rsidRPr="008F06B3">
        <w:rPr>
          <w:sz w:val="20"/>
          <w:szCs w:val="20"/>
        </w:rPr>
        <w:t xml:space="preserve">Экосистема.  Круговорот веществ и превращения энергии. </w:t>
      </w:r>
    </w:p>
    <w:p w14:paraId="3FF247E7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 xml:space="preserve">Основные растительные сообщества. Совместная жизнь организмов в природном сообществе. </w:t>
      </w:r>
      <w:proofErr w:type="spellStart"/>
      <w:r w:rsidRPr="008F06B3">
        <w:rPr>
          <w:sz w:val="20"/>
          <w:szCs w:val="20"/>
        </w:rPr>
        <w:t>Ярусность</w:t>
      </w:r>
      <w:proofErr w:type="spellEnd"/>
      <w:r w:rsidRPr="008F06B3">
        <w:rPr>
          <w:sz w:val="20"/>
          <w:szCs w:val="20"/>
        </w:rPr>
        <w:t xml:space="preserve">. </w:t>
      </w:r>
    </w:p>
    <w:p w14:paraId="4CBD508B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sz w:val="20"/>
          <w:szCs w:val="20"/>
        </w:rPr>
        <w:t>Смена природных сообществ и её причины.  Естественные и культурные природные сообщества.</w:t>
      </w:r>
    </w:p>
    <w:p w14:paraId="15C7C65B" w14:textId="77777777" w:rsidR="00EC43B0" w:rsidRPr="008F06B3" w:rsidRDefault="00EC43B0" w:rsidP="00EC43B0">
      <w:pPr>
        <w:pStyle w:val="2"/>
        <w:spacing w:after="0" w:line="240" w:lineRule="auto"/>
        <w:ind w:left="0"/>
        <w:jc w:val="both"/>
        <w:rPr>
          <w:sz w:val="20"/>
          <w:szCs w:val="20"/>
        </w:rPr>
      </w:pPr>
      <w:r w:rsidRPr="008F06B3">
        <w:rPr>
          <w:sz w:val="20"/>
          <w:szCs w:val="20"/>
          <w:u w:val="single"/>
        </w:rPr>
        <w:t xml:space="preserve">Соблюдение правил поведения в окружающей среде. Бережное отношение к природе. Охрана </w:t>
      </w:r>
      <w:r w:rsidRPr="008F06B3">
        <w:rPr>
          <w:sz w:val="20"/>
          <w:szCs w:val="20"/>
        </w:rPr>
        <w:t>природных сообществ.</w:t>
      </w:r>
    </w:p>
    <w:p w14:paraId="2C114D14" w14:textId="1432410D" w:rsidR="00EC43B0" w:rsidRDefault="00EC43B0" w:rsidP="00EC43B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Контрольная работа за год</w:t>
      </w:r>
      <w:r w:rsidR="007D4378">
        <w:rPr>
          <w:b/>
          <w:sz w:val="20"/>
          <w:szCs w:val="20"/>
        </w:rPr>
        <w:t>.</w:t>
      </w:r>
    </w:p>
    <w:p w14:paraId="5B9592EC" w14:textId="66F656FA" w:rsidR="007D4378" w:rsidRPr="007D4378" w:rsidRDefault="007D4378" w:rsidP="00EC43B0">
      <w:pPr>
        <w:autoSpaceDE w:val="0"/>
        <w:autoSpaceDN w:val="0"/>
        <w:adjustRightInd w:val="0"/>
        <w:jc w:val="both"/>
        <w:rPr>
          <w:b/>
          <w:i/>
          <w:sz w:val="20"/>
          <w:szCs w:val="20"/>
        </w:rPr>
      </w:pPr>
      <w:r w:rsidRPr="00172248">
        <w:rPr>
          <w:b/>
          <w:i/>
          <w:sz w:val="20"/>
          <w:szCs w:val="20"/>
          <w:highlight w:val="yellow"/>
        </w:rPr>
        <w:t>РК-региональный компонент</w:t>
      </w:r>
      <w:bookmarkStart w:id="0" w:name="_GoBack"/>
      <w:bookmarkEnd w:id="0"/>
    </w:p>
    <w:p w14:paraId="1DFF30D0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62006E0F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  <w:r w:rsidRPr="008F06B3">
        <w:rPr>
          <w:b/>
          <w:bCs/>
          <w:sz w:val="20"/>
          <w:szCs w:val="20"/>
        </w:rPr>
        <w:t>\</w:t>
      </w:r>
    </w:p>
    <w:p w14:paraId="458B0EC4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02C23C77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70964ABD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50BE26A1" w14:textId="77777777" w:rsidR="00EC43B0" w:rsidRPr="008F06B3" w:rsidRDefault="00EC43B0" w:rsidP="00EC43B0">
      <w:pPr>
        <w:shd w:val="clear" w:color="auto" w:fill="FFFFFF"/>
        <w:jc w:val="center"/>
        <w:rPr>
          <w:b/>
          <w:sz w:val="20"/>
          <w:szCs w:val="20"/>
        </w:rPr>
      </w:pPr>
      <w:r w:rsidRPr="008F06B3">
        <w:rPr>
          <w:b/>
          <w:sz w:val="20"/>
          <w:szCs w:val="20"/>
        </w:rPr>
        <w:t>Календарно-тематическое планирование 6 класс</w:t>
      </w:r>
    </w:p>
    <w:tbl>
      <w:tblPr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9922"/>
      </w:tblGrid>
      <w:tr w:rsidR="00172248" w:rsidRPr="008F06B3" w14:paraId="4D86E744" w14:textId="77777777" w:rsidTr="00172248">
        <w:trPr>
          <w:trHeight w:val="310"/>
        </w:trPr>
        <w:tc>
          <w:tcPr>
            <w:tcW w:w="850" w:type="dxa"/>
            <w:vMerge w:val="restart"/>
            <w:shd w:val="clear" w:color="auto" w:fill="auto"/>
          </w:tcPr>
          <w:p w14:paraId="29DCC389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№ Урока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D2561D3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К-во часов</w:t>
            </w:r>
          </w:p>
        </w:tc>
        <w:tc>
          <w:tcPr>
            <w:tcW w:w="9922" w:type="dxa"/>
            <w:vMerge w:val="restart"/>
            <w:shd w:val="clear" w:color="auto" w:fill="auto"/>
          </w:tcPr>
          <w:p w14:paraId="5E26B843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Тема урока</w:t>
            </w:r>
          </w:p>
        </w:tc>
      </w:tr>
      <w:tr w:rsidR="00172248" w:rsidRPr="008F06B3" w14:paraId="51FAFD6E" w14:textId="77777777" w:rsidTr="00172248">
        <w:trPr>
          <w:trHeight w:val="310"/>
        </w:trPr>
        <w:tc>
          <w:tcPr>
            <w:tcW w:w="850" w:type="dxa"/>
            <w:vMerge/>
            <w:shd w:val="clear" w:color="auto" w:fill="auto"/>
          </w:tcPr>
          <w:p w14:paraId="4B62F0E5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7650CA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2" w:type="dxa"/>
            <w:vMerge/>
            <w:shd w:val="clear" w:color="auto" w:fill="auto"/>
          </w:tcPr>
          <w:p w14:paraId="380632BF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2248" w:rsidRPr="008F06B3" w14:paraId="33D55A7A" w14:textId="77777777" w:rsidTr="00172248">
        <w:tc>
          <w:tcPr>
            <w:tcW w:w="850" w:type="dxa"/>
            <w:shd w:val="clear" w:color="auto" w:fill="auto"/>
          </w:tcPr>
          <w:p w14:paraId="24D9513C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B60F5EE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2" w:type="dxa"/>
            <w:shd w:val="clear" w:color="auto" w:fill="auto"/>
          </w:tcPr>
          <w:p w14:paraId="51C7AF7C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72248" w:rsidRPr="008F06B3" w14:paraId="727DACAB" w14:textId="77777777" w:rsidTr="00172248">
        <w:trPr>
          <w:trHeight w:val="681"/>
        </w:trPr>
        <w:tc>
          <w:tcPr>
            <w:tcW w:w="850" w:type="dxa"/>
            <w:shd w:val="clear" w:color="auto" w:fill="auto"/>
          </w:tcPr>
          <w:p w14:paraId="1AFCD1B0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FD211B6" w14:textId="7E5A0BD0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8FE3FFE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Царство Растения.</w:t>
            </w:r>
          </w:p>
          <w:p w14:paraId="4CE9DB0C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Внешнее строение и общая характеристика растений</w:t>
            </w:r>
          </w:p>
        </w:tc>
      </w:tr>
      <w:tr w:rsidR="00172248" w:rsidRPr="008F06B3" w14:paraId="3CCAB3DE" w14:textId="77777777" w:rsidTr="00172248">
        <w:tc>
          <w:tcPr>
            <w:tcW w:w="850" w:type="dxa"/>
            <w:shd w:val="clear" w:color="auto" w:fill="auto"/>
          </w:tcPr>
          <w:p w14:paraId="5A561F2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5BDA8C1" w14:textId="5F84368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7FFF2D2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Многообразие жизненных форм растений</w:t>
            </w:r>
          </w:p>
        </w:tc>
      </w:tr>
      <w:tr w:rsidR="00172248" w:rsidRPr="008F06B3" w14:paraId="1EB7AD68" w14:textId="77777777" w:rsidTr="00172248">
        <w:tc>
          <w:tcPr>
            <w:tcW w:w="850" w:type="dxa"/>
            <w:shd w:val="clear" w:color="auto" w:fill="auto"/>
          </w:tcPr>
          <w:p w14:paraId="47631A53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FA1A34F" w14:textId="6E2CBE91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702F0D5" w14:textId="257DE97A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b/>
                <w:sz w:val="20"/>
                <w:szCs w:val="20"/>
              </w:rPr>
              <w:t>Клеточное строение растений.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F06B3">
              <w:rPr>
                <w:b/>
                <w:sz w:val="20"/>
                <w:szCs w:val="20"/>
              </w:rPr>
              <w:t>Свойства растительной клетки.</w:t>
            </w:r>
          </w:p>
        </w:tc>
      </w:tr>
      <w:tr w:rsidR="00172248" w:rsidRPr="008F06B3" w14:paraId="59BEB489" w14:textId="77777777" w:rsidTr="00172248">
        <w:tc>
          <w:tcPr>
            <w:tcW w:w="850" w:type="dxa"/>
            <w:shd w:val="clear" w:color="auto" w:fill="auto"/>
          </w:tcPr>
          <w:p w14:paraId="07842329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E692362" w14:textId="4597C599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327F3966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b/>
                <w:sz w:val="20"/>
                <w:szCs w:val="20"/>
              </w:rPr>
              <w:t>Ткани растений</w:t>
            </w:r>
          </w:p>
        </w:tc>
      </w:tr>
      <w:tr w:rsidR="00172248" w:rsidRPr="008F06B3" w14:paraId="1FDA9408" w14:textId="77777777" w:rsidTr="00172248">
        <w:trPr>
          <w:trHeight w:val="307"/>
        </w:trPr>
        <w:tc>
          <w:tcPr>
            <w:tcW w:w="850" w:type="dxa"/>
            <w:shd w:val="clear" w:color="auto" w:fill="auto"/>
          </w:tcPr>
          <w:p w14:paraId="0420C65D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F980345" w14:textId="7399E962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5C219C0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Семя, его строение и значение. Лабораторная работа</w:t>
            </w:r>
          </w:p>
        </w:tc>
      </w:tr>
      <w:tr w:rsidR="00172248" w:rsidRPr="008F06B3" w14:paraId="7E7927A6" w14:textId="77777777" w:rsidTr="00172248">
        <w:tc>
          <w:tcPr>
            <w:tcW w:w="850" w:type="dxa"/>
            <w:shd w:val="clear" w:color="auto" w:fill="auto"/>
          </w:tcPr>
          <w:p w14:paraId="1F6DAF7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D8BCE62" w14:textId="729B588C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BD37C8E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Условия прорастания семян</w:t>
            </w:r>
          </w:p>
          <w:p w14:paraId="07796D4E" w14:textId="6F8FD38F" w:rsidR="00172248" w:rsidRPr="007D4378" w:rsidRDefault="00172248" w:rsidP="008F5259">
            <w:pPr>
              <w:ind w:firstLine="0"/>
              <w:rPr>
                <w:b/>
                <w:i/>
                <w:sz w:val="20"/>
                <w:szCs w:val="20"/>
              </w:rPr>
            </w:pPr>
            <w:r w:rsidRPr="00172248">
              <w:rPr>
                <w:b/>
                <w:i/>
                <w:sz w:val="20"/>
                <w:szCs w:val="20"/>
                <w:highlight w:val="yellow"/>
              </w:rPr>
              <w:t>Хранение семян в АО «Приозерное»</w:t>
            </w:r>
          </w:p>
        </w:tc>
      </w:tr>
      <w:tr w:rsidR="00172248" w:rsidRPr="008F06B3" w14:paraId="7FDF021E" w14:textId="77777777" w:rsidTr="00172248">
        <w:tc>
          <w:tcPr>
            <w:tcW w:w="850" w:type="dxa"/>
            <w:shd w:val="clear" w:color="auto" w:fill="auto"/>
          </w:tcPr>
          <w:p w14:paraId="08F30A76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644EA558" w14:textId="4CA0EE1E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382A0C31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Корень, его строение и значение. Лабораторная работа</w:t>
            </w:r>
          </w:p>
        </w:tc>
      </w:tr>
      <w:tr w:rsidR="00172248" w:rsidRPr="008F06B3" w14:paraId="202AF5B8" w14:textId="77777777" w:rsidTr="00172248">
        <w:tc>
          <w:tcPr>
            <w:tcW w:w="850" w:type="dxa"/>
            <w:shd w:val="clear" w:color="auto" w:fill="auto"/>
          </w:tcPr>
          <w:p w14:paraId="2961300A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 xml:space="preserve">   8</w:t>
            </w:r>
          </w:p>
        </w:tc>
        <w:tc>
          <w:tcPr>
            <w:tcW w:w="851" w:type="dxa"/>
            <w:shd w:val="clear" w:color="auto" w:fill="auto"/>
          </w:tcPr>
          <w:p w14:paraId="1AE5DFB0" w14:textId="54DBC718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FC326E5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Побег, его строение и развитие. Лабораторная работа</w:t>
            </w:r>
          </w:p>
        </w:tc>
      </w:tr>
      <w:tr w:rsidR="00172248" w:rsidRPr="008F06B3" w14:paraId="14FEC308" w14:textId="77777777" w:rsidTr="00172248">
        <w:tc>
          <w:tcPr>
            <w:tcW w:w="850" w:type="dxa"/>
            <w:shd w:val="clear" w:color="auto" w:fill="auto"/>
          </w:tcPr>
          <w:p w14:paraId="2B21593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0887F221" w14:textId="0E71C78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26090A9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Лист, его строение и значение</w:t>
            </w:r>
          </w:p>
        </w:tc>
      </w:tr>
      <w:tr w:rsidR="00172248" w:rsidRPr="008F06B3" w14:paraId="06CBFA3F" w14:textId="77777777" w:rsidTr="00172248">
        <w:tc>
          <w:tcPr>
            <w:tcW w:w="850" w:type="dxa"/>
            <w:shd w:val="clear" w:color="auto" w:fill="auto"/>
          </w:tcPr>
          <w:p w14:paraId="0C8CD164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1B509A0" w14:textId="3E00376C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BB414B3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Стебель, его строение и значение. Лабораторная работа</w:t>
            </w:r>
          </w:p>
          <w:p w14:paraId="293F24A8" w14:textId="3D09F26B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Зерновые культуры.</w:t>
            </w:r>
          </w:p>
        </w:tc>
      </w:tr>
      <w:tr w:rsidR="00172248" w:rsidRPr="008F06B3" w14:paraId="4FEA7B6E" w14:textId="77777777" w:rsidTr="00172248">
        <w:tc>
          <w:tcPr>
            <w:tcW w:w="850" w:type="dxa"/>
            <w:shd w:val="clear" w:color="auto" w:fill="auto"/>
          </w:tcPr>
          <w:p w14:paraId="5A4C0280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394DA72E" w14:textId="295AF89C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3137443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Цветок, его строение и значение</w:t>
            </w:r>
          </w:p>
        </w:tc>
      </w:tr>
      <w:tr w:rsidR="00172248" w:rsidRPr="008F06B3" w14:paraId="644E5629" w14:textId="77777777" w:rsidTr="00172248">
        <w:tc>
          <w:tcPr>
            <w:tcW w:w="850" w:type="dxa"/>
            <w:shd w:val="clear" w:color="auto" w:fill="auto"/>
          </w:tcPr>
          <w:p w14:paraId="718E0A58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</w:tcPr>
          <w:p w14:paraId="4E2F46BD" w14:textId="2200525D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6B9AAB0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Плод. Разнообразие и значение плодов. Подведем итоги</w:t>
            </w:r>
          </w:p>
        </w:tc>
      </w:tr>
      <w:tr w:rsidR="00172248" w:rsidRPr="008F06B3" w14:paraId="7B1ECDD9" w14:textId="77777777" w:rsidTr="00172248">
        <w:tc>
          <w:tcPr>
            <w:tcW w:w="850" w:type="dxa"/>
            <w:shd w:val="clear" w:color="auto" w:fill="auto"/>
          </w:tcPr>
          <w:p w14:paraId="2C4C419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62ABEB60" w14:textId="073038F4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5D9E820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Минеральное питание растений и значение воды</w:t>
            </w:r>
          </w:p>
          <w:p w14:paraId="7871A873" w14:textId="47CB4151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Внесение удобрений в почву</w:t>
            </w:r>
            <w:r>
              <w:rPr>
                <w:sz w:val="20"/>
                <w:szCs w:val="20"/>
              </w:rPr>
              <w:t xml:space="preserve">. </w:t>
            </w:r>
            <w:r w:rsidRPr="00172248">
              <w:rPr>
                <w:b/>
                <w:i/>
                <w:sz w:val="20"/>
                <w:szCs w:val="20"/>
                <w:highlight w:val="yellow"/>
              </w:rPr>
              <w:t>Сроки внесения удобрений на полях в ОАО «Приозерное»</w:t>
            </w:r>
          </w:p>
        </w:tc>
      </w:tr>
      <w:tr w:rsidR="00172248" w:rsidRPr="008F06B3" w14:paraId="3BF2D6A9" w14:textId="77777777" w:rsidTr="00172248">
        <w:tc>
          <w:tcPr>
            <w:tcW w:w="850" w:type="dxa"/>
            <w:shd w:val="clear" w:color="auto" w:fill="auto"/>
          </w:tcPr>
          <w:p w14:paraId="67CBF8F0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5E00FEAC" w14:textId="60058FC1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736E86B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Воздушное питание растений- фотосинтез</w:t>
            </w:r>
          </w:p>
        </w:tc>
      </w:tr>
      <w:tr w:rsidR="00172248" w:rsidRPr="008F06B3" w14:paraId="0A662478" w14:textId="77777777" w:rsidTr="00172248">
        <w:tc>
          <w:tcPr>
            <w:tcW w:w="850" w:type="dxa"/>
            <w:shd w:val="clear" w:color="auto" w:fill="auto"/>
          </w:tcPr>
          <w:p w14:paraId="6E21EAEE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4DCBE392" w14:textId="5068BD69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21E632B4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Дыхание и обмен веществ у растений</w:t>
            </w:r>
          </w:p>
        </w:tc>
      </w:tr>
      <w:tr w:rsidR="00172248" w:rsidRPr="008F06B3" w14:paraId="0DFDCD98" w14:textId="77777777" w:rsidTr="00172248">
        <w:tc>
          <w:tcPr>
            <w:tcW w:w="850" w:type="dxa"/>
            <w:shd w:val="clear" w:color="auto" w:fill="auto"/>
          </w:tcPr>
          <w:p w14:paraId="0B91CADE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395404A3" w14:textId="5D3742A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742B01D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Размножение и оплодотворение у растений</w:t>
            </w:r>
          </w:p>
        </w:tc>
      </w:tr>
      <w:tr w:rsidR="00172248" w:rsidRPr="008F06B3" w14:paraId="59937AC8" w14:textId="77777777" w:rsidTr="00172248">
        <w:tc>
          <w:tcPr>
            <w:tcW w:w="850" w:type="dxa"/>
            <w:shd w:val="clear" w:color="auto" w:fill="auto"/>
          </w:tcPr>
          <w:p w14:paraId="5CC4E635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56ADD950" w14:textId="2C04F4E2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676A994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Вегетативное размножение растений и его использование человеком</w:t>
            </w:r>
          </w:p>
        </w:tc>
      </w:tr>
      <w:tr w:rsidR="00172248" w:rsidRPr="008F06B3" w14:paraId="47DE5857" w14:textId="77777777" w:rsidTr="00172248">
        <w:tc>
          <w:tcPr>
            <w:tcW w:w="850" w:type="dxa"/>
            <w:shd w:val="clear" w:color="auto" w:fill="auto"/>
          </w:tcPr>
          <w:p w14:paraId="09DA2A0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14:paraId="35289380" w14:textId="55335160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0AF5915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Лабораторная работа "Вегетативное размножение растений</w:t>
            </w:r>
          </w:p>
        </w:tc>
      </w:tr>
      <w:tr w:rsidR="00172248" w:rsidRPr="008F06B3" w14:paraId="5AD03C9D" w14:textId="77777777" w:rsidTr="00172248">
        <w:tc>
          <w:tcPr>
            <w:tcW w:w="850" w:type="dxa"/>
            <w:shd w:val="clear" w:color="auto" w:fill="auto"/>
          </w:tcPr>
          <w:p w14:paraId="37EFCDE2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5270252C" w14:textId="2CC5B076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334EE021" w14:textId="737A3B45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Рост и развитие растений.</w:t>
            </w:r>
            <w:r>
              <w:rPr>
                <w:sz w:val="20"/>
                <w:szCs w:val="20"/>
              </w:rPr>
              <w:t xml:space="preserve"> </w:t>
            </w:r>
            <w:r w:rsidRPr="008F06B3">
              <w:rPr>
                <w:sz w:val="20"/>
                <w:szCs w:val="20"/>
              </w:rPr>
              <w:t>Подведем итоги</w:t>
            </w:r>
          </w:p>
        </w:tc>
      </w:tr>
      <w:tr w:rsidR="00172248" w:rsidRPr="008F06B3" w14:paraId="2ACFECEA" w14:textId="77777777" w:rsidTr="00172248">
        <w:tc>
          <w:tcPr>
            <w:tcW w:w="850" w:type="dxa"/>
            <w:shd w:val="clear" w:color="auto" w:fill="auto"/>
          </w:tcPr>
          <w:p w14:paraId="01B22EFA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0AEBDB1" w14:textId="370F5784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AAFF8A7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Систематика растений, её значение для ботаники</w:t>
            </w:r>
          </w:p>
        </w:tc>
      </w:tr>
      <w:tr w:rsidR="00172248" w:rsidRPr="008F06B3" w14:paraId="3D075152" w14:textId="77777777" w:rsidTr="00172248">
        <w:tc>
          <w:tcPr>
            <w:tcW w:w="850" w:type="dxa"/>
            <w:shd w:val="clear" w:color="auto" w:fill="auto"/>
          </w:tcPr>
          <w:p w14:paraId="05C08DC0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14:paraId="000830E3" w14:textId="629D22B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54811E9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Водоросли, их многообразие в природе</w:t>
            </w:r>
          </w:p>
        </w:tc>
      </w:tr>
      <w:tr w:rsidR="00172248" w:rsidRPr="008F06B3" w14:paraId="3328136A" w14:textId="77777777" w:rsidTr="00172248">
        <w:tc>
          <w:tcPr>
            <w:tcW w:w="850" w:type="dxa"/>
            <w:shd w:val="clear" w:color="auto" w:fill="auto"/>
          </w:tcPr>
          <w:p w14:paraId="5CC79918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3E7FB5EE" w14:textId="17D4B252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44733DCF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Отдел Моховидные. Общая характеристика и значение</w:t>
            </w:r>
          </w:p>
        </w:tc>
      </w:tr>
      <w:tr w:rsidR="00172248" w:rsidRPr="008F06B3" w14:paraId="1DA2441D" w14:textId="77777777" w:rsidTr="00172248">
        <w:tc>
          <w:tcPr>
            <w:tcW w:w="850" w:type="dxa"/>
            <w:shd w:val="clear" w:color="auto" w:fill="auto"/>
          </w:tcPr>
          <w:p w14:paraId="237D8E12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3B5C09CE" w14:textId="3783E673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4F0FAC0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Плауны. Хвощи. Папоротники. Их общая характеристика</w:t>
            </w:r>
          </w:p>
        </w:tc>
      </w:tr>
      <w:tr w:rsidR="00172248" w:rsidRPr="008F06B3" w14:paraId="30D7E445" w14:textId="77777777" w:rsidTr="00172248">
        <w:tc>
          <w:tcPr>
            <w:tcW w:w="850" w:type="dxa"/>
            <w:shd w:val="clear" w:color="auto" w:fill="auto"/>
          </w:tcPr>
          <w:p w14:paraId="751BC39B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43D16122" w14:textId="6A63D904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2881D22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Отдел Голосеменные. Общая характеристика и значение</w:t>
            </w:r>
          </w:p>
        </w:tc>
      </w:tr>
      <w:tr w:rsidR="00172248" w:rsidRPr="008F06B3" w14:paraId="4AF8DFBD" w14:textId="77777777" w:rsidTr="00172248">
        <w:tc>
          <w:tcPr>
            <w:tcW w:w="850" w:type="dxa"/>
            <w:shd w:val="clear" w:color="auto" w:fill="auto"/>
          </w:tcPr>
          <w:p w14:paraId="655CEB6E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14:paraId="54100C34" w14:textId="5A2C965A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6B10F32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Отдел Покрытосеменные. Общая характеристика и значение</w:t>
            </w:r>
          </w:p>
        </w:tc>
      </w:tr>
      <w:tr w:rsidR="00172248" w:rsidRPr="008F06B3" w14:paraId="4BD1C4D1" w14:textId="77777777" w:rsidTr="00172248">
        <w:tc>
          <w:tcPr>
            <w:tcW w:w="850" w:type="dxa"/>
            <w:shd w:val="clear" w:color="auto" w:fill="auto"/>
          </w:tcPr>
          <w:p w14:paraId="48AC32B9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14:paraId="7A6B21AB" w14:textId="7B90ECF5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7AF7A1D1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Класс Двудольные</w:t>
            </w:r>
          </w:p>
        </w:tc>
      </w:tr>
      <w:tr w:rsidR="00172248" w:rsidRPr="008F06B3" w14:paraId="4262B945" w14:textId="77777777" w:rsidTr="00172248">
        <w:tc>
          <w:tcPr>
            <w:tcW w:w="850" w:type="dxa"/>
            <w:shd w:val="clear" w:color="auto" w:fill="auto"/>
          </w:tcPr>
          <w:p w14:paraId="49786C81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14:paraId="6609C32D" w14:textId="01DF7349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1F917CE7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Класс Однодольные.</w:t>
            </w:r>
          </w:p>
        </w:tc>
      </w:tr>
      <w:tr w:rsidR="00172248" w:rsidRPr="008F06B3" w14:paraId="29F1EBD0" w14:textId="77777777" w:rsidTr="00172248">
        <w:tc>
          <w:tcPr>
            <w:tcW w:w="850" w:type="dxa"/>
            <w:shd w:val="clear" w:color="auto" w:fill="auto"/>
          </w:tcPr>
          <w:p w14:paraId="606A76B0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244F7F8A" w14:textId="745669CB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18DCA6A1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Историческое развитие растительного мира</w:t>
            </w:r>
          </w:p>
        </w:tc>
      </w:tr>
      <w:tr w:rsidR="00172248" w:rsidRPr="008F06B3" w14:paraId="550C37F2" w14:textId="77777777" w:rsidTr="00172248">
        <w:tc>
          <w:tcPr>
            <w:tcW w:w="850" w:type="dxa"/>
            <w:shd w:val="clear" w:color="auto" w:fill="auto"/>
          </w:tcPr>
          <w:p w14:paraId="40F05F4F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14:paraId="6DD84C2D" w14:textId="32258C62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1DEF5BD3" w14:textId="30190396" w:rsidR="00172248" w:rsidRPr="008F06B3" w:rsidRDefault="00172248" w:rsidP="007D4378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Разнообразие и происхождение культурных растений</w:t>
            </w:r>
            <w:r>
              <w:rPr>
                <w:sz w:val="20"/>
                <w:szCs w:val="20"/>
              </w:rPr>
              <w:t xml:space="preserve">. </w:t>
            </w:r>
            <w:r w:rsidRPr="00172248">
              <w:rPr>
                <w:b/>
                <w:i/>
                <w:sz w:val="20"/>
                <w:szCs w:val="20"/>
                <w:highlight w:val="yellow"/>
              </w:rPr>
              <w:t xml:space="preserve">Зерновые культуры, возделываемые В </w:t>
            </w:r>
            <w:proofErr w:type="spellStart"/>
            <w:proofErr w:type="gramStart"/>
            <w:r w:rsidRPr="00172248">
              <w:rPr>
                <w:b/>
                <w:i/>
                <w:sz w:val="20"/>
                <w:szCs w:val="20"/>
                <w:highlight w:val="yellow"/>
              </w:rPr>
              <w:t>ОАО«</w:t>
            </w:r>
            <w:proofErr w:type="gramEnd"/>
            <w:r w:rsidRPr="00172248">
              <w:rPr>
                <w:b/>
                <w:i/>
                <w:sz w:val="20"/>
                <w:szCs w:val="20"/>
                <w:highlight w:val="yellow"/>
              </w:rPr>
              <w:t>Приозерное</w:t>
            </w:r>
            <w:proofErr w:type="spellEnd"/>
            <w:r w:rsidRPr="00172248">
              <w:rPr>
                <w:b/>
                <w:i/>
                <w:sz w:val="20"/>
                <w:szCs w:val="20"/>
                <w:highlight w:val="yellow"/>
              </w:rPr>
              <w:t>»</w:t>
            </w:r>
          </w:p>
        </w:tc>
      </w:tr>
      <w:tr w:rsidR="00172248" w:rsidRPr="008F06B3" w14:paraId="72F315AE" w14:textId="77777777" w:rsidTr="00172248">
        <w:tc>
          <w:tcPr>
            <w:tcW w:w="850" w:type="dxa"/>
            <w:shd w:val="clear" w:color="auto" w:fill="auto"/>
          </w:tcPr>
          <w:p w14:paraId="50CB13F5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61F60068" w14:textId="65874AEA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357A7265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Подведем итоги</w:t>
            </w:r>
          </w:p>
        </w:tc>
      </w:tr>
      <w:tr w:rsidR="00172248" w:rsidRPr="008F06B3" w14:paraId="16A0FD5B" w14:textId="77777777" w:rsidTr="00172248">
        <w:tc>
          <w:tcPr>
            <w:tcW w:w="850" w:type="dxa"/>
            <w:shd w:val="clear" w:color="auto" w:fill="auto"/>
          </w:tcPr>
          <w:p w14:paraId="72939EAE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195461C2" w14:textId="69F8324D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553700A1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172248">
              <w:rPr>
                <w:sz w:val="20"/>
                <w:szCs w:val="20"/>
                <w:highlight w:val="yellow"/>
              </w:rPr>
              <w:t>Понятие о природном сообществе — биогеоценозе и экосистеме</w:t>
            </w:r>
          </w:p>
        </w:tc>
      </w:tr>
      <w:tr w:rsidR="00172248" w:rsidRPr="008F06B3" w14:paraId="074E373A" w14:textId="77777777" w:rsidTr="00172248">
        <w:tc>
          <w:tcPr>
            <w:tcW w:w="850" w:type="dxa"/>
            <w:shd w:val="clear" w:color="auto" w:fill="auto"/>
          </w:tcPr>
          <w:p w14:paraId="392458C9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14:paraId="351AF998" w14:textId="71AE9706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66E6159B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Совместная жизнь организмов в природном сообществе</w:t>
            </w:r>
          </w:p>
        </w:tc>
      </w:tr>
      <w:tr w:rsidR="00172248" w:rsidRPr="008F06B3" w14:paraId="30703D1C" w14:textId="77777777" w:rsidTr="00172248">
        <w:tc>
          <w:tcPr>
            <w:tcW w:w="850" w:type="dxa"/>
            <w:shd w:val="clear" w:color="auto" w:fill="auto"/>
          </w:tcPr>
          <w:p w14:paraId="5EA95DD2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14:paraId="517B6A4F" w14:textId="51E4C654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06AA44AD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Смена природных сообществ и её причины</w:t>
            </w:r>
          </w:p>
        </w:tc>
      </w:tr>
      <w:tr w:rsidR="00172248" w:rsidRPr="008F06B3" w14:paraId="7799CE23" w14:textId="77777777" w:rsidTr="00172248">
        <w:tc>
          <w:tcPr>
            <w:tcW w:w="850" w:type="dxa"/>
            <w:shd w:val="clear" w:color="auto" w:fill="auto"/>
          </w:tcPr>
          <w:p w14:paraId="5CE526EC" w14:textId="77777777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1E759FC9" w14:textId="509955D0" w:rsidR="00172248" w:rsidRPr="008F06B3" w:rsidRDefault="00172248" w:rsidP="008F52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14:paraId="217FB68A" w14:textId="77777777" w:rsidR="00172248" w:rsidRPr="008F06B3" w:rsidRDefault="00172248" w:rsidP="008F5259">
            <w:pPr>
              <w:ind w:firstLine="0"/>
              <w:rPr>
                <w:sz w:val="20"/>
                <w:szCs w:val="20"/>
              </w:rPr>
            </w:pPr>
            <w:r w:rsidRPr="008F06B3">
              <w:rPr>
                <w:sz w:val="20"/>
                <w:szCs w:val="20"/>
              </w:rPr>
              <w:t xml:space="preserve">Итоговая контрольная </w:t>
            </w:r>
            <w:commentRangeStart w:id="1"/>
            <w:r w:rsidRPr="008F06B3">
              <w:rPr>
                <w:sz w:val="20"/>
                <w:szCs w:val="20"/>
              </w:rPr>
              <w:t>работа</w:t>
            </w:r>
            <w:commentRangeEnd w:id="1"/>
            <w:r w:rsidRPr="008F06B3">
              <w:rPr>
                <w:rStyle w:val="a8"/>
                <w:sz w:val="20"/>
                <w:szCs w:val="20"/>
              </w:rPr>
              <w:commentReference w:id="1"/>
            </w:r>
          </w:p>
        </w:tc>
      </w:tr>
    </w:tbl>
    <w:p w14:paraId="628604CE" w14:textId="77777777" w:rsidR="00EC43B0" w:rsidRPr="008F06B3" w:rsidRDefault="00EC43B0" w:rsidP="00EC43B0">
      <w:pPr>
        <w:shd w:val="clear" w:color="auto" w:fill="FFFFFF"/>
        <w:jc w:val="center"/>
        <w:rPr>
          <w:sz w:val="20"/>
          <w:szCs w:val="20"/>
        </w:rPr>
      </w:pPr>
    </w:p>
    <w:p w14:paraId="4A7348D9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43BE89E5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7FBCE097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0C010F39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1FB1B5AE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7F93A1FC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5DBA2F37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4AB235C2" w14:textId="77777777" w:rsidR="00EC43B0" w:rsidRPr="008F06B3" w:rsidRDefault="00EC43B0" w:rsidP="00EC43B0">
      <w:pPr>
        <w:widowControl w:val="0"/>
        <w:jc w:val="center"/>
        <w:rPr>
          <w:b/>
          <w:bCs/>
          <w:sz w:val="20"/>
          <w:szCs w:val="20"/>
        </w:rPr>
      </w:pPr>
    </w:p>
    <w:p w14:paraId="31ACC8F6" w14:textId="77777777" w:rsidR="00A7286A" w:rsidRPr="008F06B3" w:rsidRDefault="00A7286A">
      <w:pPr>
        <w:rPr>
          <w:sz w:val="20"/>
          <w:szCs w:val="20"/>
        </w:rPr>
      </w:pPr>
    </w:p>
    <w:p w14:paraId="351EE42C" w14:textId="77777777" w:rsidR="008F06B3" w:rsidRPr="008F06B3" w:rsidRDefault="008F06B3">
      <w:pPr>
        <w:rPr>
          <w:sz w:val="20"/>
          <w:szCs w:val="20"/>
        </w:rPr>
      </w:pPr>
    </w:p>
    <w:sectPr w:rsidR="008F06B3" w:rsidRPr="008F06B3" w:rsidSect="00EC43B0">
      <w:type w:val="continuous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19-05-20T11:18:00Z" w:initials="U">
    <w:p w14:paraId="5E83BEC8" w14:textId="77777777" w:rsidR="00172248" w:rsidRDefault="00172248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83BEC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14560"/>
    <w:multiLevelType w:val="hybridMultilevel"/>
    <w:tmpl w:val="6810B214"/>
    <w:lvl w:ilvl="0" w:tplc="0C965B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D1CC0"/>
    <w:multiLevelType w:val="hybridMultilevel"/>
    <w:tmpl w:val="5156ABBE"/>
    <w:lvl w:ilvl="0" w:tplc="093A5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A4E83"/>
    <w:multiLevelType w:val="hybridMultilevel"/>
    <w:tmpl w:val="623C2CB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3FA2D8D"/>
    <w:multiLevelType w:val="hybridMultilevel"/>
    <w:tmpl w:val="4B347662"/>
    <w:lvl w:ilvl="0" w:tplc="093A5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14F67"/>
    <w:multiLevelType w:val="hybridMultilevel"/>
    <w:tmpl w:val="35AC6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2653D"/>
    <w:multiLevelType w:val="hybridMultilevel"/>
    <w:tmpl w:val="61E06856"/>
    <w:lvl w:ilvl="0" w:tplc="6172CE5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w w:val="100"/>
        <w:ker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056E5"/>
    <w:multiLevelType w:val="hybridMultilevel"/>
    <w:tmpl w:val="AA483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F3E80"/>
    <w:multiLevelType w:val="hybridMultilevel"/>
    <w:tmpl w:val="10F2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A353E"/>
    <w:multiLevelType w:val="hybridMultilevel"/>
    <w:tmpl w:val="A1445FA6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3">
    <w:nsid w:val="682E6FCD"/>
    <w:multiLevelType w:val="hybridMultilevel"/>
    <w:tmpl w:val="2B441A9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D646446"/>
    <w:multiLevelType w:val="hybridMultilevel"/>
    <w:tmpl w:val="5406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B22F7"/>
    <w:multiLevelType w:val="hybridMultilevel"/>
    <w:tmpl w:val="39386A92"/>
    <w:lvl w:ilvl="0" w:tplc="8C66A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37"/>
    <w:rsid w:val="000046C9"/>
    <w:rsid w:val="000F2806"/>
    <w:rsid w:val="001540AB"/>
    <w:rsid w:val="00172248"/>
    <w:rsid w:val="0018633F"/>
    <w:rsid w:val="00204273"/>
    <w:rsid w:val="00294C9D"/>
    <w:rsid w:val="002C77AB"/>
    <w:rsid w:val="0030794E"/>
    <w:rsid w:val="00324811"/>
    <w:rsid w:val="0038153C"/>
    <w:rsid w:val="003B48FF"/>
    <w:rsid w:val="004D592B"/>
    <w:rsid w:val="00515582"/>
    <w:rsid w:val="0051785F"/>
    <w:rsid w:val="0053281C"/>
    <w:rsid w:val="005B1485"/>
    <w:rsid w:val="00691A53"/>
    <w:rsid w:val="006934DD"/>
    <w:rsid w:val="006C3329"/>
    <w:rsid w:val="007268E7"/>
    <w:rsid w:val="007550C4"/>
    <w:rsid w:val="00772125"/>
    <w:rsid w:val="007D4378"/>
    <w:rsid w:val="007E6007"/>
    <w:rsid w:val="008D36F6"/>
    <w:rsid w:val="008F06B3"/>
    <w:rsid w:val="00905A51"/>
    <w:rsid w:val="00925237"/>
    <w:rsid w:val="00A54956"/>
    <w:rsid w:val="00A7286A"/>
    <w:rsid w:val="00A74A5F"/>
    <w:rsid w:val="00B91FB8"/>
    <w:rsid w:val="00C222FA"/>
    <w:rsid w:val="00C30418"/>
    <w:rsid w:val="00D9685D"/>
    <w:rsid w:val="00E008ED"/>
    <w:rsid w:val="00E46417"/>
    <w:rsid w:val="00EC2CDB"/>
    <w:rsid w:val="00EC43B0"/>
    <w:rsid w:val="00ED3692"/>
    <w:rsid w:val="00F52CE6"/>
    <w:rsid w:val="00F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FC26"/>
  <w15:chartTrackingRefBased/>
  <w15:docId w15:val="{B34094FE-323A-421F-8EA4-F01DE713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B0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3B0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EC43B0"/>
    <w:pPr>
      <w:ind w:firstLine="0"/>
    </w:pPr>
  </w:style>
  <w:style w:type="character" w:customStyle="1" w:styleId="dash041e0431044b0447043d044b0439char1">
    <w:name w:val="dash041e_0431_044b_0447_043d_044b_0439__char1"/>
    <w:rsid w:val="00EC43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">
    <w:name w:val="Body Text Indent 2"/>
    <w:basedOn w:val="a"/>
    <w:link w:val="20"/>
    <w:uiPriority w:val="99"/>
    <w:rsid w:val="00EC43B0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C43B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C43B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5">
    <w:name w:val="Hyperlink"/>
    <w:rsid w:val="00EC43B0"/>
    <w:rPr>
      <w:color w:val="0000FF"/>
      <w:u w:val="single"/>
    </w:rPr>
  </w:style>
  <w:style w:type="paragraph" w:styleId="a6">
    <w:name w:val="Plain Text"/>
    <w:basedOn w:val="a"/>
    <w:link w:val="a7"/>
    <w:uiPriority w:val="99"/>
    <w:unhideWhenUsed/>
    <w:rsid w:val="00EC43B0"/>
    <w:pPr>
      <w:ind w:firstLine="0"/>
    </w:pPr>
    <w:rPr>
      <w:rFonts w:ascii="Courier New" w:hAnsi="Courier New"/>
      <w:sz w:val="20"/>
      <w:szCs w:val="20"/>
      <w:lang w:val="x-none"/>
    </w:rPr>
  </w:style>
  <w:style w:type="character" w:customStyle="1" w:styleId="a7">
    <w:name w:val="Текст Знак"/>
    <w:basedOn w:val="a0"/>
    <w:link w:val="a6"/>
    <w:uiPriority w:val="99"/>
    <w:rsid w:val="00EC43B0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8">
    <w:name w:val="annotation reference"/>
    <w:basedOn w:val="a0"/>
    <w:uiPriority w:val="99"/>
    <w:semiHidden/>
    <w:unhideWhenUsed/>
    <w:rsid w:val="00E464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641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64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64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64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641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6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DCE8-5F2C-41FE-B308-07902444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1885</Words>
  <Characters>10746</Characters>
  <Application>Microsoft Office Word</Application>
  <DocSecurity>0</DocSecurity>
  <Lines>89</Lines>
  <Paragraphs>25</Paragraphs>
  <ScaleCrop>false</ScaleCrop>
  <Company/>
  <LinksUpToDate>false</LinksUpToDate>
  <CharactersWithSpaces>12606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2017-08-23T06:26:00Z</dcterms:created>
  <dcterms:modified xsi:type="dcterms:W3CDTF">2020-02-27T11:04:00Z</dcterms:modified>
</cp:coreProperties>
</file>