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5675F" w:rsidRPr="00B5675F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681A69" wp14:editId="6EC9E5D0">
            <wp:simplePos x="0" y="0"/>
            <wp:positionH relativeFrom="margin">
              <wp:align>right</wp:align>
            </wp:positionH>
            <wp:positionV relativeFrom="margin">
              <wp:posOffset>373062</wp:posOffset>
            </wp:positionV>
            <wp:extent cx="5822950" cy="1278255"/>
            <wp:effectExtent l="0" t="0" r="635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82295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5675F" w:rsidRDefault="00B5675F" w:rsidP="00B86CF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B86CF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B86CF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B86CF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Pr="00B5675F" w:rsidRDefault="00B86CF1" w:rsidP="00B86CF1">
      <w:pPr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6CF1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6CF1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6CF1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6CF1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6CF1" w:rsidRDefault="00B86CF1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литературному чтению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2 класса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учитель начальных классов </w:t>
      </w:r>
    </w:p>
    <w:p w:rsidR="00B5675F" w:rsidRPr="00B5675F" w:rsidRDefault="00462969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Доброчасова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Елизавета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Георгиевана</w:t>
      </w:r>
      <w:proofErr w:type="spellEnd"/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2019-2020 учебный год</w:t>
      </w:r>
    </w:p>
    <w:p w:rsidR="007F19A0" w:rsidRPr="00B5675F" w:rsidRDefault="007F19A0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CF1" w:rsidRDefault="00B86CF1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F19A0" w:rsidRPr="007F19A0" w:rsidRDefault="00374045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Планируемые результаты </w:t>
      </w:r>
      <w:r w:rsidR="007F19A0"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учебной программ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</w:t>
      </w:r>
    </w:p>
    <w:p w:rsidR="00374045" w:rsidRPr="007F19A0" w:rsidRDefault="00374045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«Литературное чтение» к концу 2-го года обучения</w:t>
      </w:r>
    </w:p>
    <w:p w:rsidR="00374045" w:rsidRPr="007F19A0" w:rsidRDefault="00374045" w:rsidP="007F19A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«Виды речевой и читательской деятельности»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целыми словами вслух, постепенно увеличивая скорость чтения в соответствии с индивидуальными возможностями;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строить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короткое монологическое высказывание: краткий и развёрнутый ответ на вопрос учителя;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слушать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собеседника (учителя и одноклассников): не повторять уже прозвучавший ответ, дополнять чужой ответ новым содержанием;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классиков русской и зарубежной литературы;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современных писателей (поэтов); перечислять названия произведений и коротко пересказывать их содержание;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перечислять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названия произведений любимого автора и коротко пересказывать их содержание;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тему и выделять главную мысль произведения (с помощью учителя);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оценивать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характеризовать героев произведения (их имена, портреты, речь) и их поступки;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смысл названия произведения;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Толковым словарём для выяснения значений слов.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развивать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навыки </w:t>
      </w:r>
      <w:proofErr w:type="spellStart"/>
      <w:r w:rsidRPr="007F19A0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 на основе целенаправленного восприятия текста, который читает учитель;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писать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письма и отвечать на полученные письма в процессе предметной переписки с научным клубом младшего школьника «Ключ и заря»;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выражать своё отношение к содержанию прочитанного (устное высказывание по поводу героев и обсуждаемых проблем);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наизусть 6-8 стихотворений разных авторов (по выбору);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текст небольшого объёма;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привлекать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 работе на уроках тексты хрестоматии, а также книг из домашней и школьной библиотек;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задавать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вопросы по тексту произведения и отвечать на вопросы, используя выдержки из текстов в качестве аргументов.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9A0" w:rsidRPr="007F19A0" w:rsidRDefault="007F19A0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«Литературоведческая пропедевтика»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о животных и волшебную сказку;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особенности волшебной сказки;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и рассказ;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уметь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авторской детской поэзии жанровые особенности фольклора: сюжетно-композиционные особенности кумулятивной сказки, считалки, скороговорки, </w:t>
      </w:r>
      <w:proofErr w:type="spellStart"/>
      <w:r w:rsidRPr="007F19A0">
        <w:rPr>
          <w:rFonts w:ascii="Times New Roman" w:eastAsia="Calibri" w:hAnsi="Times New Roman" w:cs="Times New Roman"/>
          <w:sz w:val="24"/>
          <w:szCs w:val="24"/>
        </w:rPr>
        <w:t>заклички</w:t>
      </w:r>
      <w:proofErr w:type="spellEnd"/>
      <w:r w:rsidRPr="007F19A0">
        <w:rPr>
          <w:rFonts w:ascii="Times New Roman" w:eastAsia="Calibri" w:hAnsi="Times New Roman" w:cs="Times New Roman"/>
          <w:sz w:val="24"/>
          <w:szCs w:val="24"/>
        </w:rPr>
        <w:t>, колыбельной песенки;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подвижность границ между жанрами литературы и фольклора;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поэтическое мировосприятие может быть выражено не только в стихотворных текстах, но и в прозе.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«Элементы творческой деятельности учащихся»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художественные произведения по ролям и по цепочке, опираясь на цветовое маркирование;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эмоционально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адекватно воспринимать на слух художественные произведения, определённые программой.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иллюстрации в учебнике и репродукции живописных произведений в разделе «Музейный Дом» и сравнивать их с художественными текстами с точки </w:t>
      </w:r>
      <w:r w:rsidRPr="007F19A0">
        <w:rPr>
          <w:rFonts w:ascii="Times New Roman" w:eastAsia="Calibri" w:hAnsi="Times New Roman" w:cs="Times New Roman"/>
          <w:sz w:val="24"/>
          <w:szCs w:val="24"/>
        </w:rPr>
        <w:lastRenderedPageBreak/>
        <w:t>зрения выраженных в них мыслей, чувств, переживаний;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Ожидаемые результаты формирования УУД </w:t>
      </w: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proofErr w:type="gramStart"/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концу 2-го года обучения</w:t>
      </w: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познавательных</w:t>
      </w:r>
      <w:proofErr w:type="gramEnd"/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общих учебных действий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свободно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в корпусе учебных словарей и быстро находить нужную словарную статью;  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коммуникативных учебных действий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выполнять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работу по цепочке.</w:t>
      </w:r>
    </w:p>
    <w:p w:rsidR="00374045" w:rsidRPr="007F19A0" w:rsidRDefault="00374045" w:rsidP="00374045">
      <w:pPr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видеть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разницу между двумя заявленными точками зрения, двумя позициями и мотивированно присоединяться к одной из них;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находить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тексте подтверждение высказанным героями точкам зрения.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контроля и самоконтроля учебных действий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подтверждать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строчками из текста прозвучавшую точку зрения;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разные точки зрения имеют разные основания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37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74045" w:rsidRPr="007F19A0" w:rsidRDefault="00374045" w:rsidP="003740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книги и по ее элементам;</w:t>
      </w:r>
    </w:p>
    <w:p w:rsidR="00374045" w:rsidRPr="007F19A0" w:rsidRDefault="00374045" w:rsidP="003740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книг;</w:t>
      </w:r>
    </w:p>
    <w:p w:rsidR="00374045" w:rsidRPr="007F19A0" w:rsidRDefault="00374045" w:rsidP="003740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словарями.</w:t>
      </w: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F4" w:rsidRDefault="00B617F4" w:rsidP="007F1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7F1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«Литературное чтение»</w:t>
      </w: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Народное творчество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Сказки о животных.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Волшебные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построения волшебной сказки (построение событий в виде цепочки, 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 текста).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Авторская литература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Волшебная сказка в стихах (А.С. Пушкин «Сказка о рыбаке и рыбке») и ее связь с сюжетными и композиционными особенностями народной волшебной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Жанр рассказа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(Л. Толстой, А. Гайдар, Н. Носов, В. Драгунский).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Жанровые особенности: жизненность изображаемых событий; достоверность и 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 рассматриваемых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рассказе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способы выражения отношения к героям.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Поэзия.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поэтическом восприятии мира как восприятии, помогающим обнаружить красоту и смысл окружающего мира: мира природы и человеческих отношений. Способность поэзии выражать самые важные переживания: о красоте окружающего мира, о дружбе, о любви. Представление о том, что для Поэта природа — живая: обнаружение в стихотворении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олицетворений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важности в создании художественного образа таких поэтических приемов, как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звукопись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контраст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авторской поэзией жанровых и композиционных особенностей народной поэзии: считалки (Ю. </w:t>
      </w: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Тувим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Козлова, японские сказки: «Барсук — любитель стихов», «Луна на ветке», в переводе В. Марковой).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библиографической культуры.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журнала, страница «Содержание», иллюстрации. Работа с Толковым словарем.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умений и навыков чтения, слушания и говорения.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определение критериев выразительного чтения на материале поэтических текстов: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передает отношение чтеца к изображенной автором картине целого.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чтения «про себя»: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ожидании своей очереди в ходе чтения по цепочке;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</w:t>
      </w: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перечитывания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в ходе его анализа. 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навыков слушания на основе целенаправленного восприятия элементов формы и содержания литературного произведения. 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формирование умений свободного высказывания в устной и письменной форме.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A0" w:rsidRPr="007F19A0" w:rsidRDefault="007F19A0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</w:pPr>
    </w:p>
    <w:p w:rsidR="00374045" w:rsidRPr="007F19A0" w:rsidRDefault="00374045">
      <w:pPr>
        <w:rPr>
          <w:rFonts w:ascii="Times New Roman" w:hAnsi="Times New Roman" w:cs="Times New Roman"/>
          <w:sz w:val="24"/>
          <w:szCs w:val="24"/>
        </w:rPr>
      </w:pPr>
    </w:p>
    <w:p w:rsidR="001F2D39" w:rsidRPr="007F19A0" w:rsidRDefault="00412A61" w:rsidP="00B02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9A0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5"/>
      </w:tblGrid>
      <w:tr w:rsidR="00A32689" w:rsidRPr="007F19A0" w:rsidTr="00A32689">
        <w:tc>
          <w:tcPr>
            <w:tcW w:w="709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05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A32689" w:rsidRPr="007F19A0" w:rsidRDefault="00A3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Ученого </w:t>
            </w:r>
            <w:proofErr w:type="gramStart"/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Кота  -</w:t>
            </w:r>
            <w:proofErr w:type="gramEnd"/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ч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библиотекой Учёного Кота. Вступление к поэме А.С. Пушкина «Руслан и Людмила» - отрывок наизусть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сказка</w:t>
            </w:r>
          </w:p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 Пушкина «Сказка о рыбаке и рыбке»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сказочного жанра в поэтической сказке А.С. Пушкина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рыбаке и рыбке»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сказка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Пушкина «Сказка о рыбаке и рыбке»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сказка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Пушкина </w:t>
            </w:r>
          </w:p>
          <w:p w:rsidR="00A32689" w:rsidRPr="00A34352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мёртвой царевне»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сказки о животных «Петушок – золотой гребешок»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«Лисичка-сестричка и волк», «Кот, Петух и Лиса»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7F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Зарубежные сказки о животных. </w:t>
            </w:r>
            <w:proofErr w:type="spellStart"/>
            <w:r w:rsidRPr="007F19A0">
              <w:rPr>
                <w:rFonts w:ascii="Times New Roman" w:eastAsia="Times New Roman" w:hAnsi="Times New Roman" w:cs="Times New Roman"/>
                <w:sz w:val="24"/>
                <w:szCs w:val="24"/>
              </w:rPr>
              <w:t>Джоэль</w:t>
            </w:r>
            <w:proofErr w:type="spellEnd"/>
            <w:r w:rsidRPr="007F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Харрис «Братец Лис и </w:t>
            </w:r>
            <w:proofErr w:type="gramStart"/>
            <w:r w:rsidRPr="007F19A0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братец  Кролик</w:t>
            </w:r>
            <w:proofErr w:type="gramEnd"/>
            <w:r w:rsidRPr="007F19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Джоэль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Харрис «Почему у братца Опоссума белый хвост»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Китайская волшебная сказка «Как собака с кошкой враждовать стали»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сказки «Как собака с кошкой враждовать стали»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Главные герои русской волшебной сказки «Волшебное кольцо»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Роль волшебных предметов в сказке «Волшебное кольцо»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РК: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Сказы тюменского пис</w:t>
            </w:r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еля - Ермакова Ивана Михайлович</w:t>
            </w:r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сказка.  </w:t>
            </w:r>
          </w:p>
          <w:p w:rsidR="00A32689" w:rsidRPr="00A3651B" w:rsidRDefault="00A32689" w:rsidP="00374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Сестрица  Алёнушка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братец Иванушка»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поэтические тексты. И. Пивоварова «Жила-была собака», «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Мост  и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сом»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произведения Г.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  О.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 веселых лягушат».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 «Музейный дом».  Иллюстрации к сказке «Репка».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«Сказки о животных и волшебные сказки»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Куанг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«Заходите»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627226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Незнайки</w:t>
            </w:r>
            <w:r w:rsidRPr="006C4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B5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11 часов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Незнайки Н. Носов «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Фантазеры»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Говорить  неправду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фантазировать – это не одно и то же.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Н.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Носов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Фантазёры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главного героя в произведении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Воронина «Лесик –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разноголосик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32689" w:rsidRPr="007F19A0" w:rsidRDefault="00A32689" w:rsidP="00374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Дж.Родари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«Бриф!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Бруф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Браф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 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травка не знает», «Ноги и уроки», «Язык и уши», «Если грачи закричали»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62722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Хармс «Врун»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Окуджава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Прелестные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приключения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Окуджава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Прелестные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приключения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Окуджава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Прелестные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приключения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Дональд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Биссет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«Хочешь, хочешь, хочешь…»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Незнайки»</w:t>
            </w:r>
          </w:p>
          <w:p w:rsidR="00A32689" w:rsidRPr="007F19A0" w:rsidRDefault="00A32689" w:rsidP="00DD42BA">
            <w:pPr>
              <w:tabs>
                <w:tab w:val="left" w:pos="14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Кубяк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гноме-рыбаке»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627226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Барсука</w:t>
            </w:r>
            <w:r w:rsidRPr="006C4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24 часа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Секреты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чайного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домика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Хокку</w:t>
            </w:r>
            <w:proofErr w:type="spellEnd"/>
          </w:p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«Ёжик в тумане»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«Ежик в тумане».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Поход в «Музейный дом». Иллюстрация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Т. Мавриной «Полумесяц»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сказка «Барсук – любитель стихов»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сказка «Барсук – любитель стихов»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сказка «Луна на ветке»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</w:t>
            </w:r>
          </w:p>
          <w:p w:rsidR="00A32689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Секреты японского свитка. Фрагмент «Тростник под снегом и дикая утка»</w:t>
            </w:r>
          </w:p>
          <w:p w:rsidR="00A32689" w:rsidRPr="00B93786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Художники нашего края.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«Красота»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 Иллюстрация А. Дюрера «Травы»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 коротких стихотворений. Японское хокку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Хиросиге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B93786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Иссё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Бусон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Иллюстрация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Венецианова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Жнецы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Тиё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Оницура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Иллюстрация Ван Гога «Комната в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Арле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Кикаку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Басё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Сико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689" w:rsidRPr="00A3651B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Драгунский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«Что я люблю».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Герой стихотворения С. Махотина «Воскресенье»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«Улов».</w:t>
            </w:r>
          </w:p>
          <w:p w:rsidR="00A32689" w:rsidRPr="007F19A0" w:rsidRDefault="00A32689" w:rsidP="00374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«Что любит Мишка».</w:t>
            </w:r>
          </w:p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 Махотин «Груша»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Я. Аким «Яблоко».</w:t>
            </w:r>
          </w:p>
          <w:p w:rsidR="00A32689" w:rsidRPr="00A3651B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«Ракушки», «Уехал младший брат».</w:t>
            </w:r>
          </w:p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Дж.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Родари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«Приезжает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дядюшка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белый медведь».</w:t>
            </w: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Произведения писателей тюменской области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Животные</w:t>
            </w:r>
            <w:proofErr w:type="gramEnd"/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нашего края»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689" w:rsidRPr="007F19A0" w:rsidRDefault="00A32689" w:rsidP="00DD4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«Гусиное горло».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хрестоматии С. Козлов «Теплым тихим утром посреди зимы».</w:t>
            </w: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 башню».</w:t>
            </w:r>
          </w:p>
          <w:p w:rsidR="00A32689" w:rsidRPr="00A3651B" w:rsidRDefault="00A32689" w:rsidP="00374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приходит на день рождения».</w:t>
            </w: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689" w:rsidRPr="00A3651B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Барсука»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627226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Ёжика и Медвежонка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12 часов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И. Тургенев «Воробей». М. Карем «Ослик»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«Котенок». </w:t>
            </w:r>
          </w:p>
          <w:p w:rsidR="00A32689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</w:p>
          <w:p w:rsidR="00A32689" w:rsidRPr="00A34352" w:rsidRDefault="00A32689" w:rsidP="00DD4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«Кому хорошо»</w:t>
            </w:r>
            <w:r w:rsidRPr="00A34352">
              <w:rPr>
                <w:rFonts w:ascii="Verdana" w:eastAsia="Verdana" w:hAnsi="Verdana" w:cs="Verdana"/>
                <w:b/>
                <w:color w:val="000000"/>
                <w:sz w:val="18"/>
                <w:lang w:eastAsia="ru-RU"/>
              </w:rPr>
              <w:t xml:space="preserve"> </w:t>
            </w: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Читаем рассказы </w:t>
            </w:r>
            <w:proofErr w:type="spellStart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Еловских</w:t>
            </w:r>
            <w:proofErr w:type="spellEnd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Василия Ивановича о родине и о родной природе</w:t>
            </w:r>
            <w:proofErr w:type="gramStart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Драгунский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Друг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детства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Лунин «Кукла».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сделал 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крылья  и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летал»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Прыжок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Прыжок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Акула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Акула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«Если такой закат».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 Иллюстрация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Брейгеля «Охотники на снегу»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М.Яснов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Ути-ути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», «Самое доброе слово».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В.Вересаев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«Братишка»,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«Вазочка и бабушка».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Ёжика и Медвежонка»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«Заяц и Медвежонок»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627226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Точка</w:t>
            </w:r>
            <w:proofErr w:type="spellEnd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зрения</w:t>
            </w:r>
            <w:proofErr w:type="spellEnd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–  38 </w:t>
            </w:r>
            <w:proofErr w:type="spellStart"/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Кушнер «Что я узнал!».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Портреты итальянского художника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Матохин «Фотограф».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«Музейный дом». Иллюстрация В. Гога «Церковь в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Овере»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И. Пивоварова «Картина».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Поход в «Музейный дом». Иллюстрация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Лентулова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«Василий Блаженный»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«Когда ты прячешь солнце, мне грустно»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«Стеклышки»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«Лесное болотце»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«Картинки в лужах» А. Ахундова «Окно»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найти дорожку»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Бинокль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Белозерова «Хомяк»,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Яснов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«Хомячок»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Цыферов «Жил на свете слоненок»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Чеповецкий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тихой речке»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«Что ты, Сережа, сегодня не в духе?»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«Вот такой воробей»,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С.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Махотин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кот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А.Усачёв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«Тигр в клеточку».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Булочная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песенка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«Федина конфетина»,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 Усачёв «Эх!»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Сапгир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«У прохожих на виду». Похо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в Музейный дом.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Иллюстрация 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Крылова «Зимний пейзаж»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Кургузов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«Сухопутный или морской?»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B93786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«Кончилось лето».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Иллюстрация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Добужинского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Кукла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«Уж небо осенью дышало…»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 Лермонтов «Осень»</w:t>
            </w: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«Произведения о осени писателей нашего края».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627226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627226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627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я? »</w:t>
            </w:r>
          </w:p>
          <w:p w:rsidR="00A32689" w:rsidRPr="00B1581B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«Стихи и рассказы о труде людей в Тюменской области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(сти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хи </w:t>
            </w:r>
            <w:proofErr w:type="spellStart"/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Нечволода</w:t>
            </w:r>
            <w:proofErr w:type="spellEnd"/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Владимира Алексеевича, </w:t>
            </w:r>
            <w:proofErr w:type="spellStart"/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Огородникова</w:t>
            </w:r>
            <w:proofErr w:type="spellEnd"/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Виталия</w:t>
            </w:r>
            <w:r w:rsidRPr="00B1581B">
              <w:rPr>
                <w:rFonts w:ascii="Verdana" w:eastAsia="Verdana" w:hAnsi="Verdana" w:cs="Verdana"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Петровича, Сазонова Геннадия Ку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зьмича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бедный Шарик, ты не знаешь…»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Карем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spellStart"/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Повезло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«Лучше всех» Л. Яхнин «Моя ловушка»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Юдин «Скучный Женя», 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«Телёнок»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Усачёв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Лунин «Что я вижу»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РК:</w:t>
            </w:r>
            <w:r w:rsidRPr="00B93786">
              <w:rPr>
                <w:rFonts w:ascii="Verdana" w:eastAsia="Verdana" w:hAnsi="Verdana" w:cs="Verdana"/>
                <w:b/>
                <w:color w:val="000000"/>
                <w:sz w:val="18"/>
                <w:lang w:eastAsia="ru-RU"/>
              </w:rPr>
              <w:t xml:space="preserve"> </w:t>
            </w:r>
            <w:r w:rsidRPr="00B93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надеждой быть России полезным…»</w:t>
            </w:r>
            <w:r w:rsidRPr="00B93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3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Васильева Анатолия Ивановича о пребывании декабристов в Тюменском крае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Мориц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«Хвостики», «Букет».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Иллюстрация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Заходер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Собачкины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огорчения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«Точка зрения»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На что похож павлиний хвост»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«А что у вас?»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новости? Кто рассказывает новости? </w:t>
            </w:r>
          </w:p>
          <w:p w:rsidR="00A32689" w:rsidRPr="007F19A0" w:rsidRDefault="00A32689" w:rsidP="00DD42B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«Герои ВОВ г.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Ялуторовска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периодика. Журналы для детей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«Весёлые картинки»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Развивающие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журнала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Мурзилка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«Детские журналы»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</w:t>
            </w:r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тина Яковлевича </w:t>
            </w:r>
            <w:proofErr w:type="spellStart"/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Лагунова</w:t>
            </w:r>
            <w:proofErr w:type="spellEnd"/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B02D12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 для поэта – любимая и живая – 17 часов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Яхнин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леса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Ю. Коваль «Три сойки» Поход в «Музейный дом» Иллюстрация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Дюрера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Заяц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«Добрый человек», Л. Яхнин «Пустяки»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Чарушин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Томка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испугался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Чарушин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Томкины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«Вытри лапы и входи»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Пришвин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Разговор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деревьев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Ф. Тютчев «Зима недаром злится»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Кедрин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«Скинуло кафтан зеленый лето»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«Золотой луг». Поход в «Музейный дом» Иллюстрация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Гога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Подсолнухи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«Жёлудь»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«Стихи о природе поэтов Тюменской области».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 «Утес».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«Музейный дом». Иллюстрация Н. Рериха «Стражи ночи»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Есеновский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мальчика Юры ужаснейший насморк»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Биссет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Ух</w:t>
            </w:r>
            <w:proofErr w:type="spellEnd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Екимцев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«Осень»,</w:t>
            </w:r>
            <w:r w:rsidRPr="007F1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«Тишина»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Станчев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. «Осенняя гамма».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«Дедушка Дерево»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0F181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«Природа для поэта – любимая и живая»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 Здравствуй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, лес!», Л. Яхнин «Листья»</w:t>
            </w:r>
            <w:r w:rsidRPr="007F19A0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B02D12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Почему нам бывает </w:t>
            </w:r>
            <w:proofErr w:type="gram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смешно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17 часов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Доктор», «Обида»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122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Тахистова «Редкий тип», 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Лемеле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хозяйничает»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«Способный мальчик», С. Махотин «Вот так встреча!»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128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  <w:p w:rsidR="00A32689" w:rsidRPr="00A34352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Сказки писателей родного края.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«Такса едет на такси», П. Коран «По дорожке босиком»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Яхнин «Зеркальце»,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Синявский «Ириски и редиски». 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Усачёв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Жужжащие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стихи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</w:t>
            </w:r>
            <w:proofErr w:type="spellStart"/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Хрюпельсин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хрюмидор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Н. Матвеева «Было тихо…», А. Усачёв «Жучок»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134</w:t>
            </w:r>
          </w:p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Юмор в прозе.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«Шляпа гроссмейстера»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135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«Почему нам бывает смешно»</w:t>
            </w:r>
          </w:p>
        </w:tc>
      </w:tr>
      <w:tr w:rsidR="00A32689" w:rsidRPr="007F19A0" w:rsidTr="00A32689">
        <w:tc>
          <w:tcPr>
            <w:tcW w:w="709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993" w:type="dxa"/>
          </w:tcPr>
          <w:p w:rsidR="00A32689" w:rsidRPr="007F19A0" w:rsidRDefault="00A32689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2689" w:rsidRPr="007F19A0" w:rsidRDefault="00A32689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 клуба «Ключ и заря»</w:t>
            </w:r>
          </w:p>
          <w:p w:rsidR="00A32689" w:rsidRPr="007F19A0" w:rsidRDefault="00A32689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2A61" w:rsidRPr="007F19A0" w:rsidRDefault="00412A61" w:rsidP="007F19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12A61" w:rsidRPr="007F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4643"/>
    <w:multiLevelType w:val="hybridMultilevel"/>
    <w:tmpl w:val="71A2E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D"/>
    <w:rsid w:val="000F1810"/>
    <w:rsid w:val="001405ED"/>
    <w:rsid w:val="00146C6D"/>
    <w:rsid w:val="0019227A"/>
    <w:rsid w:val="001F2D39"/>
    <w:rsid w:val="00374045"/>
    <w:rsid w:val="00412A61"/>
    <w:rsid w:val="00462969"/>
    <w:rsid w:val="004935AE"/>
    <w:rsid w:val="00627226"/>
    <w:rsid w:val="006C4B51"/>
    <w:rsid w:val="00747E7F"/>
    <w:rsid w:val="007F19A0"/>
    <w:rsid w:val="00957F42"/>
    <w:rsid w:val="00A32689"/>
    <w:rsid w:val="00A34352"/>
    <w:rsid w:val="00A3651B"/>
    <w:rsid w:val="00B02D12"/>
    <w:rsid w:val="00B1581B"/>
    <w:rsid w:val="00B5675F"/>
    <w:rsid w:val="00B617F4"/>
    <w:rsid w:val="00B86CF1"/>
    <w:rsid w:val="00B93786"/>
    <w:rsid w:val="00C71ED0"/>
    <w:rsid w:val="00CD526E"/>
    <w:rsid w:val="00D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999E-AB88-4467-80B6-5EC0B53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6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Ushit_2</cp:lastModifiedBy>
  <cp:revision>6</cp:revision>
  <dcterms:created xsi:type="dcterms:W3CDTF">2020-02-27T16:17:00Z</dcterms:created>
  <dcterms:modified xsi:type="dcterms:W3CDTF">2020-02-28T10:36:00Z</dcterms:modified>
</cp:coreProperties>
</file>