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56" w:rsidRPr="00D26656" w:rsidRDefault="00CA79F5" w:rsidP="00D2665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_GoBack"/>
      <w:r>
        <w:rPr>
          <w:b/>
          <w:noProof/>
          <w:sz w:val="28"/>
          <w:lang w:eastAsia="ru-RU"/>
        </w:rPr>
        <w:drawing>
          <wp:inline distT="0" distB="0" distL="0" distR="0">
            <wp:extent cx="9451340" cy="18309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1830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26656" w:rsidRPr="00D26656" w:rsidRDefault="00D26656" w:rsidP="00D26656">
      <w:pPr>
        <w:spacing w:after="0" w:line="240" w:lineRule="auto"/>
        <w:rPr>
          <w:rFonts w:ascii="Times New Roman" w:hAnsi="Times New Roman"/>
          <w:b/>
          <w:bCs/>
          <w:sz w:val="40"/>
        </w:rPr>
      </w:pPr>
    </w:p>
    <w:p w:rsidR="00D26656" w:rsidRPr="00D26656" w:rsidRDefault="00D26656" w:rsidP="00D26656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D26656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D26656" w:rsidRPr="00D26656" w:rsidRDefault="00D26656" w:rsidP="00D26656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6656" w:rsidRPr="00D26656" w:rsidRDefault="00D26656" w:rsidP="00D26656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26656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D266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учебному предмету </w:t>
      </w:r>
    </w:p>
    <w:p w:rsidR="00D26656" w:rsidRPr="00D26656" w:rsidRDefault="00D26656" w:rsidP="00D26656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656">
        <w:rPr>
          <w:rFonts w:ascii="Times New Roman" w:hAnsi="Times New Roman"/>
          <w:color w:val="000000"/>
          <w:sz w:val="28"/>
          <w:szCs w:val="28"/>
          <w:lang w:eastAsia="ru-RU"/>
        </w:rPr>
        <w:t>ГЕОГРАФИЯ</w:t>
      </w:r>
    </w:p>
    <w:p w:rsidR="00D26656" w:rsidRPr="00D26656" w:rsidRDefault="00D26656" w:rsidP="00D2665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D26656" w:rsidRPr="00D26656" w:rsidRDefault="00D26656" w:rsidP="00D26656">
      <w:pPr>
        <w:kinsoku w:val="0"/>
        <w:overflowPunct w:val="0"/>
        <w:spacing w:before="77" w:after="0" w:line="240" w:lineRule="auto"/>
        <w:ind w:left="547" w:hanging="547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6</w:t>
      </w:r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класс</w:t>
      </w:r>
    </w:p>
    <w:p w:rsidR="00D26656" w:rsidRPr="00D26656" w:rsidRDefault="00D26656" w:rsidP="00D2665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основного</w:t>
      </w:r>
      <w:proofErr w:type="gramEnd"/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общего образования</w:t>
      </w:r>
    </w:p>
    <w:p w:rsidR="00D26656" w:rsidRPr="00D26656" w:rsidRDefault="00D26656" w:rsidP="00D2665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D26656" w:rsidRPr="00D26656" w:rsidRDefault="00D26656" w:rsidP="00D26656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D26656" w:rsidRPr="00D26656" w:rsidRDefault="00D26656" w:rsidP="00D26656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D26656" w:rsidRPr="00D26656" w:rsidRDefault="00D26656" w:rsidP="00D26656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Составитель </w:t>
      </w:r>
    </w:p>
    <w:p w:rsidR="00D26656" w:rsidRPr="00D26656" w:rsidRDefault="00D26656" w:rsidP="00D26656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26656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Михайловна учитель                географии, высшая категория</w:t>
      </w:r>
    </w:p>
    <w:p w:rsidR="00D26656" w:rsidRPr="00D26656" w:rsidRDefault="00D26656" w:rsidP="00D26656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26656">
        <w:rPr>
          <w:rFonts w:ascii="Times New Roman" w:hAnsi="Times New Roman"/>
          <w:sz w:val="24"/>
          <w:szCs w:val="24"/>
          <w:lang w:eastAsia="ru-RU"/>
        </w:rPr>
        <w:t>Год разработки</w:t>
      </w:r>
    </w:p>
    <w:p w:rsidR="00D26656" w:rsidRPr="00D26656" w:rsidRDefault="00D26656" w:rsidP="00D26656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26656">
        <w:rPr>
          <w:rFonts w:ascii="Times New Roman" w:hAnsi="Times New Roman"/>
          <w:sz w:val="24"/>
          <w:szCs w:val="24"/>
          <w:lang w:eastAsia="ru-RU"/>
        </w:rPr>
        <w:t>2019</w:t>
      </w:r>
    </w:p>
    <w:p w:rsidR="00D26656" w:rsidRDefault="00D26656" w:rsidP="00A2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1. Планируемые результаты освоения учебного предмета «География»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Личностные результаты: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знание основных принципов и правил отношения к живой природе;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 xml:space="preserve">• </w:t>
      </w:r>
      <w:proofErr w:type="spellStart"/>
      <w:r w:rsidRPr="00F74582">
        <w:rPr>
          <w:rFonts w:ascii="Times New Roman" w:eastAsiaTheme="minorHAnsi" w:hAnsi="Times New Roman"/>
          <w:sz w:val="20"/>
          <w:szCs w:val="20"/>
        </w:rPr>
        <w:t>сформированность</w:t>
      </w:r>
      <w:proofErr w:type="spellEnd"/>
      <w:r w:rsidRPr="00F74582">
        <w:rPr>
          <w:rFonts w:ascii="Times New Roman" w:eastAsiaTheme="minorHAnsi" w:hAnsi="Times New Roman"/>
          <w:sz w:val="20"/>
          <w:szCs w:val="20"/>
        </w:rPr>
        <w:t xml:space="preserve"> познавательных интересов и мотивов, направленных на изучение живой природы; интеллектуальных умений (доказывать,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строить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рассуждения, анализировать, сравнивать, делать выводы); эстетического отношения к живым объектам.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Метапредметные результаты: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овладение составляющими исследовательской и проектной деятельности, включая умения видеть проблему, ставить вопросы, выдвигать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гипотезы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>, давать определения понятиям, классифицировать наблюдать, проводить эксперименты, делать выводы и заключения, структурировать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материал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>, объяснять, доказывать, защищать свои идеи;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умение работать с разными источниками географической информации: находить географическую информацию в различных источниках (тексте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учебника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>, научно – популярной литературе, словарях и справочниках), анализировать и оценивать информацию, преобразовывать информацию из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одной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формы в другую;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Предметные результаты: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1. В познавательной (интеллектуальной) сфере: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называть основные способы изучения Земли в прошлом и в настоящее время и наиболее выдающиеся результаты географических открытий и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путешествий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>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показывать по карте маршруты путешествий разного времени и периодов;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приводить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примеры собственных путешествий, иллюстрировать их;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описывать представления древних людей о Вселенной;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называть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и показывать планеты Солнечной системы. Называть планеты земной группы и планеты-гиганты;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описывать уникальные особенности Земли как планеты.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объяснять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значение понятий: «горизонт», «линия горизонта», «стороны горизонта», «ориентирование», «план местности», «географическая карта»;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находить и называть сходства и различия в изображении элементов градусной сети на глобусе и карте, работать с компасом;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объяснять значение понятий: «литосфера», «горные породы», «полезные ископаемые», «рельеф», «гидросфера», «океан», «море», «атмосфера»,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«</w:t>
      </w: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погода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>», «биосфера»;</w:t>
      </w:r>
    </w:p>
    <w:p w:rsidR="00CB626E" w:rsidRPr="00F74582" w:rsidRDefault="00A251C1" w:rsidP="00A251C1">
      <w:pPr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показывать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по карте основные географические объекты; наносить на контурную карту и правильно подписывать географические объекты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F74582">
        <w:rPr>
          <w:rFonts w:ascii="Times New Roman" w:eastAsiaTheme="minorHAnsi" w:hAnsi="Times New Roman"/>
          <w:sz w:val="20"/>
          <w:szCs w:val="20"/>
        </w:rPr>
        <w:t>объяснять</w:t>
      </w:r>
      <w:proofErr w:type="gramEnd"/>
      <w:r w:rsidRPr="00F74582">
        <w:rPr>
          <w:rFonts w:ascii="Times New Roman" w:eastAsiaTheme="minorHAnsi" w:hAnsi="Times New Roman"/>
          <w:sz w:val="20"/>
          <w:szCs w:val="20"/>
        </w:rPr>
        <w:t xml:space="preserve"> особенности строения рельефа суши;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описывать погоду своей местности.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2. В ценностно – ориентационной сфере: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знание основных правил поведения в природе;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анализ и оценка последствий деятельности человека в природе.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F74582">
        <w:rPr>
          <w:rFonts w:ascii="Times New Roman" w:eastAsiaTheme="minorHAnsi" w:hAnsi="Times New Roman"/>
          <w:b/>
          <w:bCs/>
          <w:sz w:val="20"/>
          <w:szCs w:val="20"/>
        </w:rPr>
        <w:t>3. В сфере трудовой деятельности: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знание и соблюдение правил работы в кабинете географии;</w:t>
      </w:r>
    </w:p>
    <w:p w:rsidR="00A251C1" w:rsidRPr="00F74582" w:rsidRDefault="00A251C1" w:rsidP="00A251C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F74582">
        <w:rPr>
          <w:rFonts w:ascii="Times New Roman" w:eastAsiaTheme="minorHAnsi" w:hAnsi="Times New Roman"/>
          <w:sz w:val="20"/>
          <w:szCs w:val="20"/>
        </w:rPr>
        <w:t>• соблюдение правил работы с картами, глобусом, теллурием</w:t>
      </w:r>
    </w:p>
    <w:p w:rsidR="00CB626E" w:rsidRPr="00F74582" w:rsidRDefault="00CB626E">
      <w:pPr>
        <w:rPr>
          <w:rFonts w:ascii="Times New Roman" w:hAnsi="Times New Roman"/>
          <w:sz w:val="20"/>
          <w:szCs w:val="20"/>
        </w:rPr>
      </w:pPr>
    </w:p>
    <w:p w:rsidR="00F74582" w:rsidRDefault="00F74582" w:rsidP="00CB626E">
      <w:pPr>
        <w:spacing w:before="100" w:beforeAutospacing="1" w:after="100" w:afterAutospacing="1" w:line="240" w:lineRule="auto"/>
        <w:rPr>
          <w:rFonts w:ascii="Times New Roman" w:hAnsi="Times New Roman"/>
          <w:b/>
          <w:sz w:val="20"/>
          <w:szCs w:val="20"/>
        </w:rPr>
      </w:pPr>
    </w:p>
    <w:p w:rsidR="00F74582" w:rsidRDefault="00F74582" w:rsidP="00CB626E">
      <w:pPr>
        <w:spacing w:before="100" w:beforeAutospacing="1" w:after="100" w:afterAutospacing="1" w:line="240" w:lineRule="auto"/>
        <w:rPr>
          <w:rFonts w:ascii="Times New Roman" w:hAnsi="Times New Roman"/>
          <w:b/>
          <w:sz w:val="20"/>
          <w:szCs w:val="20"/>
        </w:rPr>
      </w:pPr>
    </w:p>
    <w:p w:rsidR="00D26656" w:rsidRDefault="00D26656" w:rsidP="00F745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B626E" w:rsidRPr="00F74582" w:rsidRDefault="00CB626E" w:rsidP="00F745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sz w:val="20"/>
          <w:szCs w:val="20"/>
        </w:rPr>
        <w:t xml:space="preserve">Содержание учебного предмета «География». </w:t>
      </w: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6 класс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  <w:t>Тема 1</w:t>
      </w:r>
      <w:r w:rsidR="00887DFB"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Введение (2 часа</w:t>
      </w: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)   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Земля и Вселенная.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Градусная сеть, система географических координат. Тропики и полярные круги. Распределение света и тепла на поверхности Земли. Тепловые пояса.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Учебные понятия: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>Солнечная система, эллипсоид, природные циклы и ритмы, глобус, экватор, полюс, меридиан, параллель, географическая широта, географическая долгота, географические координаты.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Практические работы:</w:t>
      </w:r>
    </w:p>
    <w:p w:rsidR="00CB626E" w:rsidRPr="00F74582" w:rsidRDefault="00CB626E" w:rsidP="00CB62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Определение по карте географических координат различных географических объектов.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Тема 2</w:t>
      </w:r>
      <w:r w:rsidR="00887DFB" w:rsidRPr="00F74582">
        <w:rPr>
          <w:rFonts w:ascii="Times New Roman" w:eastAsia="Calibri" w:hAnsi="Times New Roman"/>
          <w:color w:val="000000"/>
          <w:sz w:val="20"/>
          <w:szCs w:val="20"/>
        </w:rPr>
        <w:t xml:space="preserve"> Земля как планета</w:t>
      </w:r>
      <w:r w:rsidR="00887DFB"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(5 часов)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F74582">
        <w:rPr>
          <w:color w:val="000000"/>
          <w:sz w:val="20"/>
          <w:szCs w:val="20"/>
        </w:rPr>
        <w:t xml:space="preserve"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Понятие о плане местности и топографической карте. Азимут. Движение по азимуту. Изображение рельефа: изолинии, </w:t>
      </w:r>
      <w:proofErr w:type="spellStart"/>
      <w:r w:rsidRPr="00F74582">
        <w:rPr>
          <w:color w:val="000000"/>
          <w:sz w:val="20"/>
          <w:szCs w:val="20"/>
        </w:rPr>
        <w:t>бергштрихи</w:t>
      </w:r>
      <w:proofErr w:type="spellEnd"/>
      <w:r w:rsidRPr="00F74582">
        <w:rPr>
          <w:color w:val="000000"/>
          <w:sz w:val="20"/>
          <w:szCs w:val="20"/>
        </w:rPr>
        <w:t>, послойная окраска. Абсолютная и относительная высота. Шкала высот и глубин. Значение планов и карт в практической деятельности человека.</w:t>
      </w:r>
      <w:r w:rsidRPr="00F74582">
        <w:rPr>
          <w:rFonts w:eastAsia="Calibri"/>
          <w:b/>
          <w:bCs/>
          <w:color w:val="000000"/>
          <w:sz w:val="20"/>
          <w:szCs w:val="20"/>
        </w:rPr>
        <w:t xml:space="preserve"> 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Основные понятия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>Географическая карта, план местности, азимут, масштаб, легенда карты, горизонтали, условные знаки.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Практические работы</w:t>
      </w:r>
      <w:r w:rsidRPr="00F74582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:</w:t>
      </w:r>
    </w:p>
    <w:p w:rsidR="00CB626E" w:rsidRPr="00F74582" w:rsidRDefault="00CB626E" w:rsidP="00CB62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74582">
        <w:rPr>
          <w:rFonts w:ascii="Times New Roman" w:hAnsi="Times New Roman"/>
          <w:sz w:val="20"/>
          <w:szCs w:val="20"/>
          <w:lang w:eastAsia="ru-RU"/>
        </w:rPr>
        <w:t>Определение направлений и расстояний по карте.</w:t>
      </w:r>
    </w:p>
    <w:p w:rsidR="00CB626E" w:rsidRPr="00F74582" w:rsidRDefault="00CB626E" w:rsidP="00CB626E">
      <w:pPr>
        <w:numPr>
          <w:ilvl w:val="1"/>
          <w:numId w:val="2"/>
        </w:numPr>
        <w:spacing w:after="0" w:line="240" w:lineRule="auto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F74582">
        <w:rPr>
          <w:rFonts w:ascii="Times New Roman" w:hAnsi="Times New Roman"/>
          <w:sz w:val="20"/>
          <w:szCs w:val="20"/>
          <w:lang w:eastAsia="ru-RU"/>
        </w:rPr>
        <w:t>Составление простейшего плана местности.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Тема 3. Литосфера (7 часов)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lastRenderedPageBreak/>
        <w:t>Учебные понятия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 xml:space="preserve">Земное ядро, мантия (нижняя, средняя и верхняя), земная кора, литосфера, горные породы (магматические, осадочные, химические, </w:t>
      </w:r>
      <w:proofErr w:type="gramStart"/>
      <w:r w:rsidRPr="00F74582">
        <w:rPr>
          <w:rStyle w:val="c5c2"/>
          <w:rFonts w:eastAsia="Calibri"/>
          <w:color w:val="000000"/>
          <w:sz w:val="20"/>
          <w:szCs w:val="20"/>
        </w:rPr>
        <w:t>биологические,  метаморфические</w:t>
      </w:r>
      <w:proofErr w:type="gramEnd"/>
      <w:r w:rsidRPr="00F74582">
        <w:rPr>
          <w:rStyle w:val="c5c2"/>
          <w:rFonts w:eastAsia="Calibri"/>
          <w:color w:val="000000"/>
          <w:sz w:val="20"/>
          <w:szCs w:val="20"/>
        </w:rPr>
        <w:t>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Практические работы:</w:t>
      </w:r>
    </w:p>
    <w:p w:rsidR="00CB626E" w:rsidRPr="00F74582" w:rsidRDefault="00CB626E" w:rsidP="00CB62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Определение и объяснение изменений земной коры под воздействием хозяйственной деятельности человека (на примере своей местности).</w:t>
      </w:r>
    </w:p>
    <w:p w:rsidR="00CB626E" w:rsidRPr="00F74582" w:rsidRDefault="00CB626E" w:rsidP="00CB62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Определение по карте географического положения гор, равнин. Составление схемы различий гор и равнин по высоте.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Тема 4. Атмосфера (8 часов)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 Климат и климатообразующие факторы. Зависимость климата от географической широты и высоты местности над уровнем моря. Адаптация человека к климатическим условиям.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Учебные понятия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>Атмосфера, 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Практические работы:</w:t>
      </w:r>
    </w:p>
    <w:p w:rsidR="00CB626E" w:rsidRPr="00F74582" w:rsidRDefault="00CB626E" w:rsidP="00CB62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Построение розы ветров, диаграмм облачности и осадков по имеющимся данным. Выявление причин изменения погоды.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Тема 5. Гидросфера (4 часа)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Гидросфера и ее состав. Мировой круговорот воды. Значение гидросферы. Воды суши. Подземные воды (грунтовые, межпластовые, артезианские), их происхождение, условия залегания и использования. Реки: горные и равнинные. Речная система, бассейн, водораздел. Пороги и водопады. Озера проточные и бессточные. Природные льды: многолетняя мерзлота, ледники (горные и покровные).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Учебные понятия: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>Гидросфера, круговорот воды,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Практические работы: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1. Нанесение на контурную карту объектов гидросферы.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2.Описание по карте географического положения одной из крупнейших рек Земли.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Тема 6. Биосфера (2 часа)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Царства живой природы и их роль в природе Земли. Разнообразие животного и растительного мира. Приспособление живых организмов к среде обитания в разных природных зонах. Взаимное влияние организмов и неживой природы. Охрана органического </w:t>
      </w:r>
      <w:proofErr w:type="spellStart"/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мира</w:t>
      </w:r>
      <w:r w:rsidRPr="00F74582"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>Учебные</w:t>
      </w:r>
      <w:proofErr w:type="spellEnd"/>
      <w:r w:rsidRPr="00F74582"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 xml:space="preserve"> понятия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rStyle w:val="c5c2"/>
          <w:rFonts w:eastAsia="Calibri"/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>Биосфера, Красная книга.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rStyle w:val="c5c2"/>
          <w:rFonts w:eastAsia="Calibri"/>
          <w:color w:val="000000"/>
          <w:sz w:val="20"/>
          <w:szCs w:val="20"/>
        </w:rPr>
      </w:pPr>
    </w:p>
    <w:p w:rsidR="00CB626E" w:rsidRPr="00F74582" w:rsidRDefault="00CB626E" w:rsidP="00CB626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74582">
        <w:rPr>
          <w:rFonts w:ascii="Times New Roman" w:hAnsi="Times New Roman"/>
          <w:b/>
          <w:bCs/>
          <w:sz w:val="20"/>
          <w:szCs w:val="20"/>
          <w:u w:val="single"/>
        </w:rPr>
        <w:t xml:space="preserve">Персоналии: </w:t>
      </w:r>
    </w:p>
    <w:p w:rsidR="00CB626E" w:rsidRPr="00F74582" w:rsidRDefault="00CB626E" w:rsidP="00CB626E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F74582">
        <w:rPr>
          <w:rFonts w:ascii="Times New Roman" w:hAnsi="Times New Roman"/>
          <w:sz w:val="20"/>
          <w:szCs w:val="20"/>
        </w:rPr>
        <w:t>Владимир Иванович Вернадский</w:t>
      </w:r>
      <w:r w:rsidRPr="00F74582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Практическая работа: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1.Ознакомлениес наиболее распространенными растениями и животными своей местности.</w:t>
      </w:r>
    </w:p>
    <w:p w:rsidR="00CB626E" w:rsidRPr="00F74582" w:rsidRDefault="00CB626E" w:rsidP="00CB62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Тема 7. Почва и геосфера (3 часа)</w:t>
      </w:r>
    </w:p>
    <w:p w:rsidR="00F74582" w:rsidRDefault="00CB626E" w:rsidP="00F7458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Почва. Плодородие - важнейшее свойство почвы. Условия образования почв разных типов. Понятие о географической оболочке. Территориальные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Географическая оболочка как окружающая человека среда, ее изменения под воз</w:t>
      </w:r>
      <w:r w:rsidR="00F74582">
        <w:rPr>
          <w:rFonts w:ascii="Times New Roman" w:hAnsi="Times New Roman"/>
          <w:color w:val="000000"/>
          <w:sz w:val="20"/>
          <w:szCs w:val="20"/>
          <w:lang w:eastAsia="ru-RU"/>
        </w:rPr>
        <w:t>действием деятельности человека</w:t>
      </w:r>
    </w:p>
    <w:p w:rsidR="00CB626E" w:rsidRPr="00F74582" w:rsidRDefault="00CB626E" w:rsidP="00F7458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>Учебные понятия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rStyle w:val="c5c2"/>
          <w:rFonts w:eastAsia="Calibri"/>
          <w:color w:val="000000"/>
          <w:sz w:val="20"/>
          <w:szCs w:val="20"/>
        </w:rPr>
      </w:pPr>
      <w:r w:rsidRPr="00F74582">
        <w:rPr>
          <w:rStyle w:val="c5c2"/>
          <w:rFonts w:eastAsia="Calibri"/>
          <w:color w:val="000000"/>
          <w:sz w:val="20"/>
          <w:szCs w:val="20"/>
        </w:rPr>
        <w:t>Почва, плодородие, природный комплекс, ландшафт, природно-хозяйственный комплекс, геосфера, закон географической зональности.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rStyle w:val="c5c2"/>
          <w:rFonts w:eastAsia="Calibri"/>
          <w:color w:val="000000"/>
          <w:sz w:val="20"/>
          <w:szCs w:val="20"/>
        </w:rPr>
      </w:pPr>
    </w:p>
    <w:p w:rsidR="00CB626E" w:rsidRPr="00F74582" w:rsidRDefault="00CB626E" w:rsidP="00CB626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74582">
        <w:rPr>
          <w:rFonts w:ascii="Times New Roman" w:hAnsi="Times New Roman"/>
          <w:b/>
          <w:bCs/>
          <w:sz w:val="20"/>
          <w:szCs w:val="20"/>
          <w:u w:val="single"/>
        </w:rPr>
        <w:t xml:space="preserve">Персоналии: </w:t>
      </w:r>
    </w:p>
    <w:p w:rsidR="00CB626E" w:rsidRPr="00F74582" w:rsidRDefault="00CB626E" w:rsidP="00CB626E">
      <w:pPr>
        <w:jc w:val="both"/>
        <w:rPr>
          <w:rFonts w:ascii="Times New Roman" w:hAnsi="Times New Roman"/>
          <w:sz w:val="20"/>
          <w:szCs w:val="20"/>
        </w:rPr>
      </w:pPr>
      <w:r w:rsidRPr="00F74582">
        <w:rPr>
          <w:rFonts w:ascii="Times New Roman" w:hAnsi="Times New Roman"/>
          <w:sz w:val="20"/>
          <w:szCs w:val="20"/>
        </w:rPr>
        <w:t>Василий Васильевич Докучаев</w:t>
      </w:r>
    </w:p>
    <w:p w:rsidR="00CB626E" w:rsidRPr="00F74582" w:rsidRDefault="00CB626E" w:rsidP="00CB626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Практические работы:</w:t>
      </w:r>
    </w:p>
    <w:p w:rsidR="00CB626E" w:rsidRPr="00F74582" w:rsidRDefault="00CB626E" w:rsidP="00CB62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4582">
        <w:rPr>
          <w:rFonts w:ascii="Times New Roman" w:hAnsi="Times New Roman"/>
          <w:color w:val="000000"/>
          <w:sz w:val="20"/>
          <w:szCs w:val="20"/>
          <w:lang w:eastAsia="ru-RU"/>
        </w:rPr>
        <w:t>Описание природных зон Земли по географическим картам.</w:t>
      </w:r>
    </w:p>
    <w:p w:rsidR="00CB626E" w:rsidRPr="00F74582" w:rsidRDefault="00CB626E" w:rsidP="00CB626E">
      <w:pPr>
        <w:pStyle w:val="c9"/>
        <w:spacing w:before="0" w:beforeAutospacing="0" w:after="0" w:afterAutospacing="0"/>
        <w:ind w:firstLine="454"/>
        <w:jc w:val="center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Географическая номенклатура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Материки:</w:t>
      </w:r>
      <w:r w:rsidRPr="00F74582">
        <w:rPr>
          <w:rStyle w:val="c5c2"/>
          <w:color w:val="000000"/>
          <w:sz w:val="20"/>
          <w:szCs w:val="20"/>
        </w:rPr>
        <w:t> Евразия, Северная Америка, Южная Америка, Африка, Австралия, Антарктида.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Океаны:</w:t>
      </w:r>
      <w:r w:rsidRPr="00F74582">
        <w:rPr>
          <w:rStyle w:val="c5c2"/>
          <w:color w:val="000000"/>
          <w:sz w:val="20"/>
          <w:szCs w:val="20"/>
        </w:rPr>
        <w:t> Тихий, Атлантический, Индийский, Северный Ледовитый.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rStyle w:val="c5c2"/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Острова:</w:t>
      </w:r>
      <w:r w:rsidRPr="00F74582">
        <w:rPr>
          <w:rStyle w:val="c5c2"/>
          <w:color w:val="000000"/>
          <w:sz w:val="20"/>
          <w:szCs w:val="20"/>
        </w:rPr>
        <w:t> Гренландия.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left="454"/>
        <w:jc w:val="both"/>
        <w:rPr>
          <w:rStyle w:val="c5c2"/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Равнины:</w:t>
      </w:r>
      <w:r w:rsidRPr="00F74582">
        <w:rPr>
          <w:rStyle w:val="c5c2"/>
          <w:color w:val="000000"/>
          <w:sz w:val="20"/>
          <w:szCs w:val="20"/>
        </w:rPr>
        <w:t xml:space="preserve"> Восточно-Европейская (Русская), </w:t>
      </w:r>
      <w:proofErr w:type="gramStart"/>
      <w:r w:rsidRPr="00F74582">
        <w:rPr>
          <w:rStyle w:val="c5c2"/>
          <w:color w:val="000000"/>
          <w:sz w:val="20"/>
          <w:szCs w:val="20"/>
        </w:rPr>
        <w:t>Западно-Сибирская</w:t>
      </w:r>
      <w:proofErr w:type="gramEnd"/>
      <w:r w:rsidRPr="00F74582">
        <w:rPr>
          <w:rStyle w:val="c5c2"/>
          <w:color w:val="000000"/>
          <w:sz w:val="20"/>
          <w:szCs w:val="20"/>
        </w:rPr>
        <w:t>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left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Плоскогорья:</w:t>
      </w:r>
      <w:r w:rsidRPr="00F74582">
        <w:rPr>
          <w:rStyle w:val="c5c2"/>
          <w:color w:val="000000"/>
          <w:sz w:val="20"/>
          <w:szCs w:val="20"/>
        </w:rPr>
        <w:t> Среднесибирское.</w:t>
      </w:r>
    </w:p>
    <w:p w:rsidR="00CB626E" w:rsidRPr="00F74582" w:rsidRDefault="00CB626E" w:rsidP="00CB626E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t>Реки:</w:t>
      </w:r>
      <w:r w:rsidRPr="00F74582">
        <w:rPr>
          <w:rStyle w:val="c5c2"/>
          <w:color w:val="000000"/>
          <w:sz w:val="20"/>
          <w:szCs w:val="20"/>
        </w:rPr>
        <w:t> Нил, Амазонка, Миссисипи, Конго, Енисей, Волга, Лена, Обь.</w:t>
      </w:r>
    </w:p>
    <w:p w:rsidR="00CB626E" w:rsidRPr="00F74582" w:rsidRDefault="00CB626E" w:rsidP="00621156">
      <w:pPr>
        <w:pStyle w:val="c0"/>
        <w:spacing w:before="0" w:beforeAutospacing="0" w:after="0" w:afterAutospacing="0"/>
        <w:ind w:firstLine="454"/>
        <w:jc w:val="both"/>
        <w:rPr>
          <w:rStyle w:val="c5c2"/>
          <w:color w:val="000000"/>
          <w:sz w:val="20"/>
          <w:szCs w:val="20"/>
        </w:rPr>
      </w:pPr>
      <w:r w:rsidRPr="00F74582">
        <w:rPr>
          <w:rStyle w:val="c1"/>
          <w:b/>
          <w:bCs/>
          <w:color w:val="000000"/>
          <w:sz w:val="20"/>
          <w:szCs w:val="20"/>
        </w:rPr>
        <w:lastRenderedPageBreak/>
        <w:t>Озера:</w:t>
      </w:r>
      <w:r w:rsidR="00621156" w:rsidRPr="00F74582">
        <w:rPr>
          <w:rStyle w:val="c5c2"/>
          <w:color w:val="000000"/>
          <w:sz w:val="20"/>
          <w:szCs w:val="20"/>
        </w:rPr>
        <w:t> Каспийское море-озеро, Байкал</w:t>
      </w:r>
    </w:p>
    <w:p w:rsidR="00B630EC" w:rsidRPr="00F74582" w:rsidRDefault="00B630EC" w:rsidP="00621156">
      <w:pPr>
        <w:pStyle w:val="c0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</w:p>
    <w:p w:rsidR="00621156" w:rsidRPr="00F74582" w:rsidRDefault="00B630EC" w:rsidP="00F74582">
      <w:pPr>
        <w:spacing w:after="200" w:line="276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F74582">
        <w:rPr>
          <w:rFonts w:ascii="Times New Roman" w:hAnsi="Times New Roman"/>
          <w:b/>
          <w:i/>
          <w:sz w:val="20"/>
          <w:szCs w:val="20"/>
          <w:lang w:eastAsia="ru-RU"/>
        </w:rPr>
        <w:t xml:space="preserve">Запланированы уроки с </w:t>
      </w:r>
      <w:proofErr w:type="spellStart"/>
      <w:r w:rsidRPr="00F74582">
        <w:rPr>
          <w:rFonts w:ascii="Times New Roman" w:eastAsia="Courier New" w:hAnsi="Times New Roman"/>
          <w:b/>
          <w:i/>
          <w:color w:val="000000"/>
          <w:sz w:val="20"/>
          <w:szCs w:val="20"/>
          <w:lang w:eastAsia="ru-RU"/>
        </w:rPr>
        <w:t>с</w:t>
      </w:r>
      <w:proofErr w:type="spellEnd"/>
      <w:r w:rsidRPr="00F74582">
        <w:rPr>
          <w:rFonts w:ascii="Times New Roman" w:eastAsia="Courier New" w:hAnsi="Times New Roman"/>
          <w:b/>
          <w:i/>
          <w:color w:val="000000"/>
          <w:sz w:val="20"/>
          <w:szCs w:val="20"/>
          <w:lang w:eastAsia="ru-RU"/>
        </w:rPr>
        <w:t xml:space="preserve"> привлечением ресурса производственных предприятий(ПР) – очные и виртуальные экскурсии</w:t>
      </w:r>
    </w:p>
    <w:p w:rsidR="00621156" w:rsidRPr="00F74582" w:rsidRDefault="00CA79F5" w:rsidP="00CB626E">
      <w:pPr>
        <w:spacing w:after="200" w:line="240" w:lineRule="auto"/>
        <w:jc w:val="both"/>
        <w:rPr>
          <w:rFonts w:ascii="Times New Roman" w:eastAsia="Calibri" w:hAnsi="Times New Roman"/>
          <w:b/>
          <w:color w:val="000000"/>
          <w:sz w:val="20"/>
          <w:szCs w:val="20"/>
        </w:rPr>
      </w:pPr>
      <w:r w:rsidRPr="00CA79F5">
        <w:rPr>
          <w:rFonts w:ascii="Times New Roman" w:eastAsia="Calibri" w:hAnsi="Times New Roman"/>
          <w:b/>
          <w:color w:val="000000"/>
          <w:sz w:val="20"/>
          <w:szCs w:val="20"/>
          <w:highlight w:val="yellow"/>
        </w:rPr>
        <w:t>Региональный компонент</w:t>
      </w:r>
      <w:r>
        <w:rPr>
          <w:rFonts w:ascii="Times New Roman" w:eastAsia="Calibri" w:hAnsi="Times New Roman"/>
          <w:b/>
          <w:color w:val="000000"/>
          <w:sz w:val="20"/>
          <w:szCs w:val="20"/>
        </w:rPr>
        <w:t xml:space="preserve"> </w:t>
      </w:r>
    </w:p>
    <w:p w:rsidR="00CB626E" w:rsidRPr="00F74582" w:rsidRDefault="00CA79F5" w:rsidP="00CB626E">
      <w:pPr>
        <w:spacing w:after="200" w:line="240" w:lineRule="auto"/>
        <w:jc w:val="both"/>
        <w:rPr>
          <w:rFonts w:ascii="Times New Roman" w:eastAsia="Calibri" w:hAnsi="Times New Roman"/>
          <w:b/>
          <w:color w:val="000000"/>
          <w:sz w:val="20"/>
          <w:szCs w:val="20"/>
        </w:rPr>
      </w:pPr>
      <w:proofErr w:type="gramStart"/>
      <w:r w:rsidRPr="00F74582">
        <w:rPr>
          <w:rFonts w:ascii="Times New Roman" w:eastAsia="Calibri" w:hAnsi="Times New Roman"/>
          <w:b/>
          <w:color w:val="000000"/>
          <w:sz w:val="20"/>
          <w:szCs w:val="20"/>
        </w:rPr>
        <w:t>Т</w:t>
      </w:r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>ематическое</w:t>
      </w:r>
      <w:r>
        <w:rPr>
          <w:rFonts w:ascii="Times New Roman" w:eastAsia="Calibri" w:hAnsi="Times New Roman"/>
          <w:b/>
          <w:color w:val="000000"/>
          <w:sz w:val="20"/>
          <w:szCs w:val="20"/>
        </w:rPr>
        <w:t xml:space="preserve"> </w:t>
      </w:r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 xml:space="preserve"> планирование</w:t>
      </w:r>
      <w:proofErr w:type="gramEnd"/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 xml:space="preserve"> для 6 класса, к учебнику </w:t>
      </w:r>
      <w:proofErr w:type="spellStart"/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>Домогацких</w:t>
      </w:r>
      <w:proofErr w:type="spellEnd"/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 xml:space="preserve"> Е. М. «География. 6 </w:t>
      </w:r>
      <w:proofErr w:type="gramStart"/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 xml:space="preserve">класс»   </w:t>
      </w:r>
      <w:proofErr w:type="gramEnd"/>
      <w:r w:rsidR="00CB626E" w:rsidRPr="00F74582">
        <w:rPr>
          <w:rFonts w:ascii="Times New Roman" w:eastAsia="Calibri" w:hAnsi="Times New Roman"/>
          <w:b/>
          <w:color w:val="000000"/>
          <w:sz w:val="20"/>
          <w:szCs w:val="20"/>
        </w:rPr>
        <w:t>Всего-34 часа, в неделю- 1 час.</w:t>
      </w:r>
    </w:p>
    <w:tbl>
      <w:tblPr>
        <w:tblW w:w="90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371"/>
      </w:tblGrid>
      <w:tr w:rsidR="00CA79F5" w:rsidRPr="00F74582" w:rsidTr="00CA79F5">
        <w:trPr>
          <w:trHeight w:val="1665"/>
        </w:trPr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ind w:firstLine="317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ind w:left="284" w:right="11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CA79F5" w:rsidRPr="00F74582" w:rsidRDefault="00CA79F5" w:rsidP="00FD6705">
            <w:pPr>
              <w:spacing w:after="200" w:line="240" w:lineRule="auto"/>
              <w:ind w:left="284" w:right="11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  <w:p w:rsidR="00CA79F5" w:rsidRPr="00F74582" w:rsidRDefault="00CA79F5" w:rsidP="00FD6705">
            <w:pPr>
              <w:spacing w:after="200" w:line="240" w:lineRule="auto"/>
              <w:ind w:right="11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К-во часов</w:t>
            </w:r>
          </w:p>
        </w:tc>
        <w:tc>
          <w:tcPr>
            <w:tcW w:w="7371" w:type="dxa"/>
            <w:vAlign w:val="center"/>
          </w:tcPr>
          <w:p w:rsidR="00CA79F5" w:rsidRPr="00F74582" w:rsidRDefault="00CA79F5" w:rsidP="00FD6705">
            <w:pPr>
              <w:spacing w:after="200" w:line="240" w:lineRule="auto"/>
              <w:ind w:left="284" w:right="113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Тема урока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Что такое география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>Практическая работа № 1</w:t>
            </w: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«Составле</w:t>
            </w: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oftHyphen/>
              <w:t>ние схемы наук о при</w:t>
            </w: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softHyphen/>
              <w:t>роде»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Из истории географических открытий</w:t>
            </w:r>
          </w:p>
          <w:p w:rsidR="00CA79F5" w:rsidRPr="00F74582" w:rsidRDefault="00CA79F5" w:rsidP="00FD6705">
            <w:pPr>
              <w:spacing w:after="2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Вводная контрольная работа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Планеты Солнечной системы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Форма, размеры и движения Земли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Система географических координат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П.р2 определение географических координат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Времена года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Пояса освещения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Масштаб карты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Виды условных знаков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Стороны горизонта</w:t>
            </w:r>
          </w:p>
          <w:p w:rsidR="00CA79F5" w:rsidRPr="00CA79F5" w:rsidRDefault="00CA79F5" w:rsidP="00DD1217">
            <w:pPr>
              <w:pStyle w:val="a8"/>
              <w:widowControl/>
              <w:suppressAutoHyphens w:val="0"/>
              <w:ind w:left="0"/>
              <w:contextualSpacing/>
              <w:rPr>
                <w:rFonts w:cs="Times New Roman"/>
                <w:i/>
                <w:color w:val="000000"/>
                <w:sz w:val="20"/>
                <w:szCs w:val="20"/>
                <w:highlight w:val="yellow"/>
              </w:rPr>
            </w:pPr>
            <w:r w:rsidRPr="00CA79F5">
              <w:rPr>
                <w:rFonts w:cs="Times New Roman"/>
                <w:i/>
                <w:color w:val="000000"/>
                <w:sz w:val="20"/>
                <w:szCs w:val="20"/>
                <w:highlight w:val="yellow"/>
              </w:rPr>
              <w:t>РК</w:t>
            </w:r>
          </w:p>
          <w:p w:rsidR="00CA79F5" w:rsidRPr="00CA79F5" w:rsidRDefault="00CA79F5" w:rsidP="00DD1217">
            <w:pPr>
              <w:pStyle w:val="a8"/>
              <w:widowControl/>
              <w:suppressAutoHyphens w:val="0"/>
              <w:ind w:left="0"/>
              <w:contextualSpacing/>
              <w:rPr>
                <w:rFonts w:cs="Times New Roman"/>
                <w:i/>
                <w:color w:val="000000"/>
                <w:sz w:val="20"/>
                <w:szCs w:val="20"/>
                <w:highlight w:val="yellow"/>
              </w:rPr>
            </w:pPr>
            <w:r w:rsidRPr="00CA79F5">
              <w:rPr>
                <w:rFonts w:cs="Times New Roman"/>
                <w:i/>
                <w:color w:val="000000"/>
                <w:sz w:val="20"/>
                <w:szCs w:val="20"/>
                <w:highlight w:val="yellow"/>
              </w:rPr>
              <w:t xml:space="preserve"> Практическая работа3</w:t>
            </w:r>
          </w:p>
          <w:p w:rsidR="00CA79F5" w:rsidRPr="00F74582" w:rsidRDefault="00CA79F5" w:rsidP="00DD1217">
            <w:pPr>
              <w:pStyle w:val="a8"/>
              <w:widowControl/>
              <w:suppressAutoHyphens w:val="0"/>
              <w:ind w:left="0"/>
              <w:contextualSpacing/>
              <w:rPr>
                <w:rFonts w:cs="Times New Roman"/>
                <w:i/>
                <w:sz w:val="20"/>
                <w:szCs w:val="20"/>
              </w:rPr>
            </w:pPr>
            <w:r w:rsidRPr="00CA79F5">
              <w:rPr>
                <w:rFonts w:cs="Times New Roman"/>
                <w:i/>
                <w:sz w:val="20"/>
                <w:szCs w:val="20"/>
                <w:highlight w:val="yellow"/>
              </w:rPr>
              <w:t>Ориентирование по местным признакам.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Изображение рельефа на карте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CA79F5"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  <w:t>РК План своего села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F74582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Сельскохозяйственные угодья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Строение земного шара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Виды горных пород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Полезные </w:t>
            </w:r>
            <w:proofErr w:type="gramStart"/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ископаемые  </w:t>
            </w:r>
            <w:proofErr w:type="spellStart"/>
            <w:r w:rsidRPr="00CA79F5">
              <w:rPr>
                <w:rFonts w:ascii="Times New Roman" w:eastAsia="Calibri" w:hAnsi="Times New Roman"/>
                <w:color w:val="000000"/>
                <w:sz w:val="20"/>
                <w:szCs w:val="20"/>
                <w:highlight w:val="yellow"/>
              </w:rPr>
              <w:t>Р.К.полезные</w:t>
            </w:r>
            <w:proofErr w:type="spellEnd"/>
            <w:proofErr w:type="gramEnd"/>
            <w:r w:rsidRPr="00CA79F5">
              <w:rPr>
                <w:rFonts w:ascii="Times New Roman" w:eastAsia="Calibri" w:hAnsi="Times New Roman"/>
                <w:color w:val="000000"/>
                <w:sz w:val="20"/>
                <w:szCs w:val="20"/>
                <w:highlight w:val="yellow"/>
              </w:rPr>
              <w:t xml:space="preserve">  ископаемые своего края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ourier New" w:hAnsi="Times New Roman"/>
                <w:b/>
                <w:i/>
                <w:color w:val="000000"/>
                <w:sz w:val="20"/>
                <w:szCs w:val="20"/>
                <w:lang w:eastAsia="ru-RU"/>
              </w:rPr>
              <w:t>(ПР)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</w:pPr>
            <w:r w:rsidRPr="00F74582">
              <w:rPr>
                <w:rFonts w:ascii="Times New Roman" w:hAnsi="Times New Roman"/>
                <w:i/>
                <w:sz w:val="20"/>
                <w:szCs w:val="20"/>
              </w:rPr>
              <w:t xml:space="preserve">1ОАО «Лукойл - Западная Сибирь» - предприятие по добычи нефти и </w:t>
            </w:r>
            <w:proofErr w:type="gramStart"/>
            <w:r w:rsidRPr="00F74582">
              <w:rPr>
                <w:rFonts w:ascii="Times New Roman" w:hAnsi="Times New Roman"/>
                <w:i/>
                <w:sz w:val="20"/>
                <w:szCs w:val="20"/>
              </w:rPr>
              <w:t>газа.(</w:t>
            </w:r>
            <w:proofErr w:type="spellStart"/>
            <w:proofErr w:type="gramEnd"/>
            <w:r w:rsidRPr="00F74582">
              <w:rPr>
                <w:rFonts w:ascii="Times New Roman" w:hAnsi="Times New Roman"/>
                <w:i/>
                <w:sz w:val="20"/>
                <w:szCs w:val="20"/>
              </w:rPr>
              <w:t>вирт</w:t>
            </w:r>
            <w:proofErr w:type="spellEnd"/>
            <w:r w:rsidRPr="00F7458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74582">
              <w:rPr>
                <w:rFonts w:ascii="Times New Roman" w:hAnsi="Times New Roman"/>
                <w:i/>
                <w:sz w:val="20"/>
                <w:szCs w:val="20"/>
              </w:rPr>
              <w:t>экск</w:t>
            </w:r>
            <w:proofErr w:type="spellEnd"/>
            <w:r w:rsidRPr="00F7458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Движение земной коры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ourier New" w:hAnsi="Times New Roman"/>
                <w:b/>
                <w:i/>
                <w:color w:val="000000"/>
                <w:sz w:val="20"/>
                <w:szCs w:val="20"/>
                <w:lang w:eastAsia="ru-RU"/>
              </w:rPr>
              <w:t>(ПР)</w:t>
            </w:r>
          </w:p>
          <w:p w:rsidR="00CA79F5" w:rsidRPr="00F74582" w:rsidRDefault="00CA79F5" w:rsidP="008406E3">
            <w:pPr>
              <w:pStyle w:val="a8"/>
              <w:numPr>
                <w:ilvl w:val="0"/>
                <w:numId w:val="4"/>
              </w:numPr>
              <w:spacing w:after="20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74582">
              <w:rPr>
                <w:rFonts w:eastAsia="Calibri" w:cs="Times New Roman"/>
                <w:color w:val="000000"/>
                <w:sz w:val="20"/>
                <w:szCs w:val="20"/>
              </w:rPr>
              <w:t>Виртуальная экскурсия в РАН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Выветривание горных пород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ourier New" w:hAnsi="Times New Roman"/>
                <w:b/>
                <w:i/>
                <w:color w:val="000000"/>
                <w:sz w:val="20"/>
                <w:szCs w:val="20"/>
                <w:lang w:eastAsia="ru-RU"/>
              </w:rPr>
              <w:t>(ПР)</w:t>
            </w:r>
          </w:p>
          <w:p w:rsidR="00CA79F5" w:rsidRPr="00F74582" w:rsidRDefault="00CA79F5" w:rsidP="008406E3">
            <w:pPr>
              <w:pStyle w:val="a8"/>
              <w:numPr>
                <w:ilvl w:val="0"/>
                <w:numId w:val="4"/>
              </w:numPr>
              <w:spacing w:after="200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74582">
              <w:rPr>
                <w:rFonts w:eastAsia="Calibri" w:cs="Times New Roman"/>
                <w:color w:val="000000"/>
                <w:sz w:val="20"/>
                <w:szCs w:val="20"/>
              </w:rPr>
              <w:t>Оз. Непряк- добыча сапропеля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Рельеф суши и дна океанов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hAnsi="Times New Roman"/>
                <w:i/>
                <w:noProof/>
                <w:sz w:val="20"/>
                <w:szCs w:val="20"/>
              </w:rPr>
              <w:t>РК Поверхность родного края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Строение атмосферы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Температура воздуха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Практическая работа 4 определение амплитуды температур.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Агроклиматические ресурсы своего края.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CA79F5" w:rsidRPr="00F74582" w:rsidTr="00CA79F5">
        <w:trPr>
          <w:trHeight w:val="992"/>
        </w:trPr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Атмосферное давление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Практическая работа 5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Определение атмосферного давления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Движение воздуха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Влияние суховеев на сельское хозяйство.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ind w:firstLine="708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Вода в атмосфере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Погода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CA79F5"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  <w:t>РК Погода своего края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 xml:space="preserve">В.Э.  </w:t>
            </w:r>
            <w:r w:rsidRPr="00F74582">
              <w:rPr>
                <w:rFonts w:ascii="Times New Roman" w:eastAsia="Courier New" w:hAnsi="Times New Roman"/>
                <w:b/>
                <w:i/>
                <w:color w:val="000000"/>
                <w:sz w:val="20"/>
                <w:szCs w:val="20"/>
                <w:lang w:eastAsia="ru-RU"/>
              </w:rPr>
              <w:t>(ПР)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F74582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>Ялуторовская</w:t>
            </w:r>
            <w:proofErr w:type="spellEnd"/>
            <w:r w:rsidRPr="00F74582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 xml:space="preserve"> метеостанция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Климат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hAnsi="Times New Roman"/>
                <w:i/>
                <w:noProof/>
                <w:sz w:val="20"/>
                <w:szCs w:val="20"/>
              </w:rPr>
              <w:t>РК Климат своего края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Единство гидросферы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Мировой океан</w:t>
            </w:r>
          </w:p>
          <w:p w:rsidR="00CA79F5" w:rsidRPr="00F74582" w:rsidRDefault="00CA79F5" w:rsidP="00FD6705">
            <w:pPr>
              <w:spacing w:after="2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Практическая </w:t>
            </w:r>
            <w:proofErr w:type="gramStart"/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работа  6</w:t>
            </w:r>
            <w:proofErr w:type="gramEnd"/>
          </w:p>
          <w:p w:rsidR="00CA79F5" w:rsidRPr="00F74582" w:rsidRDefault="00CA79F5" w:rsidP="00FD6705">
            <w:pPr>
              <w:spacing w:after="2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Нахождение на карте географических объектов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Воды суши; реки и озера</w:t>
            </w:r>
          </w:p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A79F5"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  <w:t>РК озера своего края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Воды суши: подземные своды и природные льды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ind w:firstLine="708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Царства живой природы</w:t>
            </w:r>
          </w:p>
          <w:p w:rsidR="00CA79F5" w:rsidRPr="00F74582" w:rsidRDefault="00CA79F5" w:rsidP="00DD1217">
            <w:pPr>
              <w:spacing w:after="20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CA79F5"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  <w:t>РКЖивые организмы своего края.</w:t>
            </w:r>
          </w:p>
          <w:p w:rsidR="00CA79F5" w:rsidRPr="00F74582" w:rsidRDefault="00CA79F5" w:rsidP="00DD1217">
            <w:pPr>
              <w:spacing w:after="200" w:line="240" w:lineRule="auto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F74582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Животноводство.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Биосфера и охрана природы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Почва</w:t>
            </w:r>
          </w:p>
          <w:p w:rsidR="00CA79F5" w:rsidRPr="00CA79F5" w:rsidRDefault="00CA79F5" w:rsidP="00DD1217">
            <w:pPr>
              <w:spacing w:after="200" w:line="240" w:lineRule="auto"/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</w:pPr>
            <w:r w:rsidRPr="00CA79F5"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  <w:t xml:space="preserve">РК Почва своего края </w:t>
            </w:r>
            <w:r w:rsidRPr="00CA79F5">
              <w:rPr>
                <w:rFonts w:ascii="Times New Roman" w:eastAsia="Courier New" w:hAnsi="Times New Roman"/>
                <w:b/>
                <w:i/>
                <w:color w:val="000000"/>
                <w:sz w:val="20"/>
                <w:szCs w:val="20"/>
                <w:highlight w:val="yellow"/>
                <w:lang w:eastAsia="ru-RU"/>
              </w:rPr>
              <w:t>(ПР)</w:t>
            </w:r>
          </w:p>
          <w:p w:rsidR="00CA79F5" w:rsidRPr="00F74582" w:rsidRDefault="00CA79F5" w:rsidP="00C941F5">
            <w:pPr>
              <w:pStyle w:val="a8"/>
              <w:numPr>
                <w:ilvl w:val="0"/>
                <w:numId w:val="27"/>
              </w:numPr>
              <w:spacing w:after="200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A79F5">
              <w:rPr>
                <w:rFonts w:eastAsia="Calibri" w:cs="Times New Roman"/>
                <w:color w:val="000000"/>
                <w:sz w:val="20"/>
                <w:szCs w:val="20"/>
                <w:highlight w:val="yellow"/>
              </w:rPr>
              <w:t>ОАО «Приозерное»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DD1217">
            <w:pPr>
              <w:spacing w:after="200" w:line="240" w:lineRule="auto"/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Природный комплекс</w:t>
            </w:r>
            <w:r w:rsidRPr="00F74582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 </w:t>
            </w:r>
          </w:p>
          <w:p w:rsidR="00CA79F5" w:rsidRPr="00F74582" w:rsidRDefault="00CA79F5" w:rsidP="00DD1217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A79F5">
              <w:rPr>
                <w:rFonts w:ascii="Times New Roman" w:hAnsi="Times New Roman"/>
                <w:i/>
                <w:noProof/>
                <w:sz w:val="20"/>
                <w:szCs w:val="20"/>
                <w:highlight w:val="yellow"/>
              </w:rPr>
              <w:t>РК Природные комплексы своего края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Природные зоны</w:t>
            </w:r>
          </w:p>
        </w:tc>
      </w:tr>
      <w:tr w:rsidR="00CA79F5" w:rsidRPr="00F74582" w:rsidTr="00CA79F5"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CA79F5" w:rsidRPr="00F74582" w:rsidRDefault="00CA79F5" w:rsidP="00FD6705">
            <w:pPr>
              <w:spacing w:after="2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7458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</w:tr>
    </w:tbl>
    <w:p w:rsidR="00B14676" w:rsidRPr="00F74582" w:rsidRDefault="00CB626E" w:rsidP="00B14676">
      <w:pPr>
        <w:pStyle w:val="1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F74582"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CB626E" w:rsidRPr="00621156" w:rsidRDefault="00CB626E" w:rsidP="00CB626E">
      <w:pPr>
        <w:rPr>
          <w:rFonts w:ascii="Times New Roman" w:hAnsi="Times New Roman"/>
          <w:sz w:val="18"/>
          <w:szCs w:val="18"/>
        </w:rPr>
      </w:pPr>
    </w:p>
    <w:sectPr w:rsidR="00CB626E" w:rsidRPr="00621156" w:rsidSect="00621156"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02B"/>
    <w:multiLevelType w:val="multilevel"/>
    <w:tmpl w:val="1B6092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97534"/>
    <w:multiLevelType w:val="multilevel"/>
    <w:tmpl w:val="177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9A262F"/>
    <w:multiLevelType w:val="hybridMultilevel"/>
    <w:tmpl w:val="3D7646CC"/>
    <w:lvl w:ilvl="0" w:tplc="57666E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32ACC"/>
    <w:multiLevelType w:val="multilevel"/>
    <w:tmpl w:val="31C6E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73FE1"/>
    <w:multiLevelType w:val="multilevel"/>
    <w:tmpl w:val="9DF68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84C25"/>
    <w:multiLevelType w:val="multilevel"/>
    <w:tmpl w:val="DA7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FB1B08"/>
    <w:multiLevelType w:val="hybridMultilevel"/>
    <w:tmpl w:val="90FE0E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8B1903"/>
    <w:multiLevelType w:val="multilevel"/>
    <w:tmpl w:val="9DCC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73AF0"/>
    <w:multiLevelType w:val="hybridMultilevel"/>
    <w:tmpl w:val="B152393E"/>
    <w:lvl w:ilvl="0" w:tplc="57666EE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7654AD"/>
    <w:multiLevelType w:val="hybridMultilevel"/>
    <w:tmpl w:val="5018FD2E"/>
    <w:lvl w:ilvl="0" w:tplc="57666EE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A14F67"/>
    <w:multiLevelType w:val="hybridMultilevel"/>
    <w:tmpl w:val="35AC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B3ECB"/>
    <w:multiLevelType w:val="hybridMultilevel"/>
    <w:tmpl w:val="57908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A541F5"/>
    <w:multiLevelType w:val="hybridMultilevel"/>
    <w:tmpl w:val="9D567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635D2C"/>
    <w:multiLevelType w:val="multilevel"/>
    <w:tmpl w:val="7294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D4D6F"/>
    <w:multiLevelType w:val="multilevel"/>
    <w:tmpl w:val="AC62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81DEE"/>
    <w:multiLevelType w:val="multilevel"/>
    <w:tmpl w:val="DE121C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1D00D4"/>
    <w:multiLevelType w:val="multilevel"/>
    <w:tmpl w:val="DB76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3563F"/>
    <w:multiLevelType w:val="hybridMultilevel"/>
    <w:tmpl w:val="FB7A01BE"/>
    <w:lvl w:ilvl="0" w:tplc="06564CC8">
      <w:start w:val="5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A4BC0"/>
    <w:multiLevelType w:val="multilevel"/>
    <w:tmpl w:val="720E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13620F"/>
    <w:multiLevelType w:val="hybridMultilevel"/>
    <w:tmpl w:val="3F587A64"/>
    <w:lvl w:ilvl="0" w:tplc="57666EE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703AAF"/>
    <w:multiLevelType w:val="multilevel"/>
    <w:tmpl w:val="F116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E45CE"/>
    <w:multiLevelType w:val="multilevel"/>
    <w:tmpl w:val="81F0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A97D3B"/>
    <w:multiLevelType w:val="multilevel"/>
    <w:tmpl w:val="1BE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E9C6056"/>
    <w:multiLevelType w:val="hybridMultilevel"/>
    <w:tmpl w:val="425E7F24"/>
    <w:lvl w:ilvl="0" w:tplc="57666E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B63A6"/>
    <w:multiLevelType w:val="multilevel"/>
    <w:tmpl w:val="416C28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8B6628"/>
    <w:multiLevelType w:val="multilevel"/>
    <w:tmpl w:val="C96C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B9F6534"/>
    <w:multiLevelType w:val="multilevel"/>
    <w:tmpl w:val="81F89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8"/>
  </w:num>
  <w:num w:numId="5">
    <w:abstractNumId w:val="12"/>
  </w:num>
  <w:num w:numId="6">
    <w:abstractNumId w:val="6"/>
  </w:num>
  <w:num w:numId="7">
    <w:abstractNumId w:val="14"/>
  </w:num>
  <w:num w:numId="8">
    <w:abstractNumId w:val="25"/>
  </w:num>
  <w:num w:numId="9">
    <w:abstractNumId w:val="4"/>
  </w:num>
  <w:num w:numId="10">
    <w:abstractNumId w:val="1"/>
  </w:num>
  <w:num w:numId="11">
    <w:abstractNumId w:val="26"/>
  </w:num>
  <w:num w:numId="12">
    <w:abstractNumId w:val="5"/>
  </w:num>
  <w:num w:numId="13">
    <w:abstractNumId w:val="3"/>
  </w:num>
  <w:num w:numId="14">
    <w:abstractNumId w:val="22"/>
  </w:num>
  <w:num w:numId="15">
    <w:abstractNumId w:val="24"/>
  </w:num>
  <w:num w:numId="16">
    <w:abstractNumId w:val="16"/>
  </w:num>
  <w:num w:numId="17">
    <w:abstractNumId w:val="0"/>
  </w:num>
  <w:num w:numId="18">
    <w:abstractNumId w:val="7"/>
  </w:num>
  <w:num w:numId="19">
    <w:abstractNumId w:val="1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23"/>
  </w:num>
  <w:num w:numId="24">
    <w:abstractNumId w:val="9"/>
  </w:num>
  <w:num w:numId="25">
    <w:abstractNumId w:val="19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C2"/>
    <w:rsid w:val="000124C2"/>
    <w:rsid w:val="00014259"/>
    <w:rsid w:val="000822C1"/>
    <w:rsid w:val="000944A4"/>
    <w:rsid w:val="000C1852"/>
    <w:rsid w:val="000D1F81"/>
    <w:rsid w:val="001D245D"/>
    <w:rsid w:val="001D3ABF"/>
    <w:rsid w:val="00204696"/>
    <w:rsid w:val="0028141B"/>
    <w:rsid w:val="002A5B86"/>
    <w:rsid w:val="002B0A03"/>
    <w:rsid w:val="002C3964"/>
    <w:rsid w:val="002D74E0"/>
    <w:rsid w:val="002E47AB"/>
    <w:rsid w:val="003117F3"/>
    <w:rsid w:val="00446A33"/>
    <w:rsid w:val="0045060A"/>
    <w:rsid w:val="00484315"/>
    <w:rsid w:val="004D20FC"/>
    <w:rsid w:val="00520175"/>
    <w:rsid w:val="00526DD7"/>
    <w:rsid w:val="0057137F"/>
    <w:rsid w:val="005B0E9A"/>
    <w:rsid w:val="005C0FF9"/>
    <w:rsid w:val="00604CE7"/>
    <w:rsid w:val="00621156"/>
    <w:rsid w:val="00625960"/>
    <w:rsid w:val="00627E6C"/>
    <w:rsid w:val="006418ED"/>
    <w:rsid w:val="006F587C"/>
    <w:rsid w:val="00716092"/>
    <w:rsid w:val="00751710"/>
    <w:rsid w:val="00797991"/>
    <w:rsid w:val="007D29CD"/>
    <w:rsid w:val="007E2BE4"/>
    <w:rsid w:val="007E4648"/>
    <w:rsid w:val="008037B7"/>
    <w:rsid w:val="00813EB6"/>
    <w:rsid w:val="00814965"/>
    <w:rsid w:val="008406E3"/>
    <w:rsid w:val="008472C2"/>
    <w:rsid w:val="00862B11"/>
    <w:rsid w:val="008877A6"/>
    <w:rsid w:val="00887DFB"/>
    <w:rsid w:val="009065EC"/>
    <w:rsid w:val="00950943"/>
    <w:rsid w:val="00953D44"/>
    <w:rsid w:val="009963FB"/>
    <w:rsid w:val="009B7AC7"/>
    <w:rsid w:val="009D67DF"/>
    <w:rsid w:val="00A251C1"/>
    <w:rsid w:val="00A307EB"/>
    <w:rsid w:val="00AC6710"/>
    <w:rsid w:val="00AE79EC"/>
    <w:rsid w:val="00B14676"/>
    <w:rsid w:val="00B33696"/>
    <w:rsid w:val="00B630EC"/>
    <w:rsid w:val="00C215BB"/>
    <w:rsid w:val="00C242D8"/>
    <w:rsid w:val="00C65090"/>
    <w:rsid w:val="00C67714"/>
    <w:rsid w:val="00C74A9F"/>
    <w:rsid w:val="00C87E18"/>
    <w:rsid w:val="00C87EAF"/>
    <w:rsid w:val="00C941F5"/>
    <w:rsid w:val="00CA79F5"/>
    <w:rsid w:val="00CB626E"/>
    <w:rsid w:val="00CB7C1B"/>
    <w:rsid w:val="00CE075B"/>
    <w:rsid w:val="00D05C68"/>
    <w:rsid w:val="00D26656"/>
    <w:rsid w:val="00DA5260"/>
    <w:rsid w:val="00DD1217"/>
    <w:rsid w:val="00DD7FE8"/>
    <w:rsid w:val="00DE4815"/>
    <w:rsid w:val="00DE552F"/>
    <w:rsid w:val="00E553E7"/>
    <w:rsid w:val="00E664A9"/>
    <w:rsid w:val="00EB461C"/>
    <w:rsid w:val="00EC273C"/>
    <w:rsid w:val="00EF5C6D"/>
    <w:rsid w:val="00F17D92"/>
    <w:rsid w:val="00F6267E"/>
    <w:rsid w:val="00F74582"/>
    <w:rsid w:val="00FD6705"/>
    <w:rsid w:val="00FE522F"/>
    <w:rsid w:val="00FF676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A878F-BF2F-40BD-8C11-2F160DB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26E"/>
    <w:pPr>
      <w:spacing w:after="0" w:line="240" w:lineRule="auto"/>
      <w:jc w:val="center"/>
    </w:pPr>
    <w:rPr>
      <w:rFonts w:ascii="Times New Roman" w:eastAsia="Calibri" w:hAnsi="Times New Roman"/>
      <w:b/>
      <w:i/>
      <w:sz w:val="36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CB626E"/>
    <w:rPr>
      <w:rFonts w:ascii="Times New Roman" w:eastAsia="Calibri" w:hAnsi="Times New Roman" w:cs="Times New Roman"/>
      <w:b/>
      <w:i/>
      <w:sz w:val="36"/>
      <w:szCs w:val="20"/>
      <w:u w:val="single"/>
      <w:lang w:eastAsia="ru-RU"/>
    </w:rPr>
  </w:style>
  <w:style w:type="paragraph" w:styleId="a5">
    <w:name w:val="Normal (Web)"/>
    <w:basedOn w:val="a"/>
    <w:uiPriority w:val="99"/>
    <w:rsid w:val="00CB62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B626E"/>
  </w:style>
  <w:style w:type="character" w:customStyle="1" w:styleId="c5c2">
    <w:name w:val="c5 c2"/>
    <w:basedOn w:val="a0"/>
    <w:rsid w:val="00CB626E"/>
  </w:style>
  <w:style w:type="paragraph" w:customStyle="1" w:styleId="c0">
    <w:name w:val="c0"/>
    <w:basedOn w:val="a"/>
    <w:rsid w:val="00CB6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CB6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B62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1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156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qFormat/>
    <w:rsid w:val="00DD1217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60E7-088D-4288-A95F-FFF45EB9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10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2017-09-28T10:02:00Z</cp:lastPrinted>
  <dcterms:created xsi:type="dcterms:W3CDTF">2017-08-23T06:22:00Z</dcterms:created>
  <dcterms:modified xsi:type="dcterms:W3CDTF">2020-02-27T11:22:00Z</dcterms:modified>
</cp:coreProperties>
</file>