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06" w:rsidRDefault="009C0E06">
      <w:pPr>
        <w:spacing w:after="50" w:line="259" w:lineRule="auto"/>
        <w:ind w:left="331" w:right="285"/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3740D58" wp14:editId="3630B2ED">
            <wp:extent cx="6296792" cy="2441464"/>
            <wp:effectExtent l="0" t="0" r="0" b="0"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6792" cy="244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E06" w:rsidRPr="00560C65" w:rsidRDefault="009C0E06" w:rsidP="009C0E06">
      <w:pPr>
        <w:spacing w:after="51" w:line="259" w:lineRule="auto"/>
        <w:ind w:left="2943" w:right="2917"/>
        <w:jc w:val="center"/>
        <w:rPr>
          <w:b/>
          <w:sz w:val="32"/>
          <w:szCs w:val="32"/>
        </w:rPr>
      </w:pPr>
      <w:r w:rsidRPr="00560C65">
        <w:rPr>
          <w:b/>
          <w:sz w:val="32"/>
          <w:szCs w:val="32"/>
        </w:rPr>
        <w:t xml:space="preserve">Рабочая программа </w:t>
      </w:r>
    </w:p>
    <w:p w:rsidR="009C0E06" w:rsidRDefault="009C0E06" w:rsidP="009C0E06">
      <w:pPr>
        <w:spacing w:after="51" w:line="259" w:lineRule="auto"/>
        <w:ind w:left="2943" w:right="2917"/>
        <w:jc w:val="center"/>
        <w:rPr>
          <w:b/>
        </w:rPr>
      </w:pPr>
    </w:p>
    <w:p w:rsidR="009C0E06" w:rsidRDefault="009C0E06" w:rsidP="009C0E06">
      <w:pPr>
        <w:spacing w:after="51" w:line="259" w:lineRule="auto"/>
        <w:ind w:left="2943" w:right="2917"/>
        <w:jc w:val="center"/>
        <w:rPr>
          <w:b/>
        </w:rPr>
      </w:pPr>
      <w:r>
        <w:rPr>
          <w:b/>
        </w:rPr>
        <w:t xml:space="preserve">курса внеурочной деятельности  </w:t>
      </w:r>
    </w:p>
    <w:p w:rsidR="009C0E06" w:rsidRDefault="009C0E06" w:rsidP="009C0E06">
      <w:pPr>
        <w:spacing w:after="51" w:line="259" w:lineRule="auto"/>
        <w:ind w:left="2943" w:right="2917"/>
        <w:jc w:val="center"/>
        <w:rPr>
          <w:b/>
        </w:rPr>
      </w:pPr>
      <w:r>
        <w:rPr>
          <w:b/>
        </w:rPr>
        <w:t>«Шахматы»</w:t>
      </w:r>
    </w:p>
    <w:p w:rsidR="009C0E06" w:rsidRPr="00560C65" w:rsidRDefault="009C0E06" w:rsidP="009C0E06">
      <w:pPr>
        <w:spacing w:after="51" w:line="259" w:lineRule="auto"/>
        <w:ind w:left="2694" w:right="2649"/>
        <w:jc w:val="center"/>
      </w:pPr>
      <w:r w:rsidRPr="00560C65">
        <w:t>(</w:t>
      </w:r>
      <w:r w:rsidR="003417F6">
        <w:t>спортивно-оздоровительное направление</w:t>
      </w:r>
      <w:r w:rsidRPr="00560C65">
        <w:t>)</w:t>
      </w:r>
    </w:p>
    <w:p w:rsidR="009C0E06" w:rsidRDefault="009C0E06" w:rsidP="009C0E06">
      <w:pPr>
        <w:spacing w:after="51" w:line="259" w:lineRule="auto"/>
        <w:ind w:left="2694" w:right="2649"/>
        <w:jc w:val="center"/>
        <w:rPr>
          <w:b/>
        </w:rPr>
      </w:pPr>
    </w:p>
    <w:p w:rsidR="009C0E06" w:rsidRDefault="009C0E06" w:rsidP="009C0E06">
      <w:pPr>
        <w:spacing w:after="51" w:line="259" w:lineRule="auto"/>
        <w:ind w:left="2694" w:right="2649"/>
        <w:jc w:val="center"/>
      </w:pPr>
      <w:r>
        <w:t>1-4</w:t>
      </w:r>
      <w:r w:rsidRPr="00560C65">
        <w:t xml:space="preserve"> классы</w:t>
      </w:r>
    </w:p>
    <w:p w:rsidR="009C0E06" w:rsidRDefault="009C0E06" w:rsidP="009C0E06">
      <w:pPr>
        <w:spacing w:after="51" w:line="259" w:lineRule="auto"/>
        <w:ind w:left="2694" w:right="2649"/>
        <w:jc w:val="center"/>
      </w:pPr>
      <w:r>
        <w:t>(начальное общее образование)</w:t>
      </w:r>
    </w:p>
    <w:p w:rsidR="009C0E06" w:rsidRDefault="009C0E06" w:rsidP="009C0E06">
      <w:pPr>
        <w:spacing w:after="51" w:line="259" w:lineRule="auto"/>
        <w:ind w:left="2694" w:right="2649"/>
        <w:jc w:val="center"/>
      </w:pPr>
    </w:p>
    <w:p w:rsidR="009C0E06" w:rsidRDefault="009C0E06" w:rsidP="009C0E06">
      <w:pPr>
        <w:spacing w:after="51" w:line="259" w:lineRule="auto"/>
        <w:ind w:left="2694" w:right="2649"/>
        <w:jc w:val="center"/>
      </w:pPr>
    </w:p>
    <w:p w:rsidR="009C0E06" w:rsidRPr="00560C65" w:rsidRDefault="009C0E06" w:rsidP="009C0E06">
      <w:pPr>
        <w:spacing w:after="51" w:line="259" w:lineRule="auto"/>
        <w:ind w:left="6521" w:right="-45"/>
      </w:pPr>
      <w:r>
        <w:t>Составитель рабочей программы: Кенжегузинов Ермек Гомарович, учитель математики, физики, информатики</w:t>
      </w:r>
    </w:p>
    <w:p w:rsidR="009C0E06" w:rsidRDefault="009C0E06" w:rsidP="009C0E06">
      <w:pPr>
        <w:spacing w:after="2" w:line="259" w:lineRule="auto"/>
        <w:ind w:left="6521" w:right="-45" w:firstLine="0"/>
        <w:jc w:val="right"/>
      </w:pPr>
      <w:r>
        <w:t xml:space="preserve"> </w:t>
      </w:r>
    </w:p>
    <w:p w:rsidR="009C0E06" w:rsidRDefault="009C0E06" w:rsidP="009C0E06">
      <w:pPr>
        <w:spacing w:after="49" w:line="259" w:lineRule="auto"/>
        <w:ind w:left="0" w:right="20" w:firstLine="0"/>
        <w:jc w:val="center"/>
      </w:pPr>
      <w:r>
        <w:t xml:space="preserve"> </w:t>
      </w:r>
    </w:p>
    <w:p w:rsidR="009C0E06" w:rsidRDefault="009C0E06" w:rsidP="009C0E06">
      <w:pPr>
        <w:spacing w:after="0" w:line="278" w:lineRule="auto"/>
        <w:ind w:left="5028" w:right="4874" w:firstLine="0"/>
      </w:pPr>
      <w:r>
        <w:t xml:space="preserve">   </w:t>
      </w:r>
    </w:p>
    <w:p w:rsidR="009C0E06" w:rsidRDefault="009C0E06" w:rsidP="009C0E06">
      <w:pPr>
        <w:spacing w:after="0" w:line="259" w:lineRule="auto"/>
        <w:ind w:left="153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9C0E06" w:rsidRDefault="009C0E06" w:rsidP="009C0E06">
      <w:pPr>
        <w:spacing w:after="2" w:line="259" w:lineRule="auto"/>
        <w:ind w:left="153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9C0E06" w:rsidRDefault="009C0E06" w:rsidP="009C0E06">
      <w:pPr>
        <w:spacing w:after="0" w:line="259" w:lineRule="auto"/>
        <w:ind w:left="153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9C0E06" w:rsidRDefault="009C0E06" w:rsidP="009C0E06">
      <w:pPr>
        <w:spacing w:after="0" w:line="259" w:lineRule="auto"/>
        <w:ind w:left="96" w:right="0" w:firstLine="0"/>
        <w:jc w:val="center"/>
      </w:pPr>
      <w:r>
        <w:t xml:space="preserve"> </w:t>
      </w:r>
    </w:p>
    <w:p w:rsidR="009C0E06" w:rsidRDefault="009C0E06" w:rsidP="009C0E06">
      <w:pPr>
        <w:spacing w:after="0" w:line="259" w:lineRule="auto"/>
        <w:ind w:left="96" w:right="0" w:firstLine="0"/>
        <w:jc w:val="center"/>
      </w:pPr>
    </w:p>
    <w:p w:rsidR="009C0E06" w:rsidRDefault="009C0E06" w:rsidP="009C0E06">
      <w:pPr>
        <w:spacing w:after="0" w:line="259" w:lineRule="auto"/>
        <w:ind w:left="96" w:right="0" w:firstLine="0"/>
        <w:jc w:val="center"/>
      </w:pPr>
    </w:p>
    <w:p w:rsidR="009C0E06" w:rsidRDefault="009C0E06" w:rsidP="009C0E06">
      <w:pPr>
        <w:spacing w:after="0" w:line="259" w:lineRule="auto"/>
        <w:ind w:left="96" w:right="0" w:firstLine="0"/>
        <w:jc w:val="center"/>
      </w:pPr>
    </w:p>
    <w:p w:rsidR="009C0E06" w:rsidRDefault="009C0E06" w:rsidP="009C0E06">
      <w:pPr>
        <w:spacing w:after="0" w:line="259" w:lineRule="auto"/>
        <w:ind w:left="96" w:right="0" w:firstLine="0"/>
        <w:jc w:val="center"/>
      </w:pPr>
    </w:p>
    <w:p w:rsidR="009C0E06" w:rsidRDefault="009C0E06" w:rsidP="009C0E06">
      <w:pPr>
        <w:spacing w:after="0" w:line="259" w:lineRule="auto"/>
        <w:ind w:left="96" w:right="0" w:firstLine="0"/>
        <w:jc w:val="center"/>
      </w:pPr>
    </w:p>
    <w:p w:rsidR="009C0E06" w:rsidRDefault="009C0E06" w:rsidP="009C0E06">
      <w:pPr>
        <w:spacing w:after="0" w:line="259" w:lineRule="auto"/>
        <w:ind w:left="96" w:right="0" w:firstLine="0"/>
        <w:jc w:val="center"/>
      </w:pPr>
    </w:p>
    <w:p w:rsidR="009C0E06" w:rsidRDefault="009C0E06" w:rsidP="009C0E06">
      <w:pPr>
        <w:spacing w:after="0" w:line="259" w:lineRule="auto"/>
        <w:ind w:left="96" w:right="0" w:firstLine="0"/>
        <w:jc w:val="center"/>
      </w:pPr>
    </w:p>
    <w:p w:rsidR="009C0E06" w:rsidRDefault="009C0E06" w:rsidP="009C0E06">
      <w:pPr>
        <w:spacing w:after="0" w:line="259" w:lineRule="auto"/>
        <w:ind w:left="96" w:right="0" w:firstLine="0"/>
        <w:jc w:val="center"/>
      </w:pPr>
    </w:p>
    <w:p w:rsidR="009C0E06" w:rsidRDefault="009C0E06" w:rsidP="009C0E06">
      <w:pPr>
        <w:spacing w:after="0" w:line="259" w:lineRule="auto"/>
        <w:ind w:left="96" w:right="0" w:firstLine="0"/>
        <w:jc w:val="center"/>
      </w:pPr>
    </w:p>
    <w:p w:rsidR="009C0E06" w:rsidRDefault="009C0E06" w:rsidP="009C0E06">
      <w:pPr>
        <w:spacing w:after="0" w:line="259" w:lineRule="auto"/>
        <w:ind w:left="96" w:right="0" w:firstLine="0"/>
        <w:jc w:val="center"/>
      </w:pPr>
      <w:r>
        <w:t xml:space="preserve"> </w:t>
      </w:r>
    </w:p>
    <w:p w:rsidR="009C0E06" w:rsidRDefault="009C0E06" w:rsidP="009C0E06">
      <w:pPr>
        <w:spacing w:after="0" w:line="259" w:lineRule="auto"/>
        <w:ind w:left="96" w:right="0" w:firstLine="0"/>
        <w:jc w:val="center"/>
      </w:pPr>
      <w:r>
        <w:t xml:space="preserve"> </w:t>
      </w:r>
    </w:p>
    <w:p w:rsidR="009C0E06" w:rsidRDefault="009C0E06" w:rsidP="009C0E06">
      <w:pPr>
        <w:spacing w:after="0" w:line="259" w:lineRule="auto"/>
        <w:ind w:left="96" w:right="0" w:firstLine="0"/>
        <w:jc w:val="center"/>
      </w:pPr>
      <w:r>
        <w:t xml:space="preserve"> </w:t>
      </w:r>
    </w:p>
    <w:p w:rsidR="009C0E06" w:rsidRDefault="009C0E06" w:rsidP="009C0E06">
      <w:pPr>
        <w:spacing w:after="51" w:line="259" w:lineRule="auto"/>
        <w:ind w:left="331" w:right="290"/>
        <w:jc w:val="center"/>
      </w:pPr>
      <w:r>
        <w:rPr>
          <w:b/>
        </w:rPr>
        <w:t>2019-2020 учебный год</w:t>
      </w:r>
      <w:r>
        <w:t xml:space="preserve"> </w:t>
      </w:r>
    </w:p>
    <w:p w:rsidR="009C0E06" w:rsidRPr="009C0E06" w:rsidRDefault="007B3520" w:rsidP="009C0E06">
      <w:pPr>
        <w:spacing w:line="259" w:lineRule="auto"/>
        <w:ind w:right="313"/>
        <w:jc w:val="center"/>
        <w:rPr>
          <w:b/>
          <w:szCs w:val="24"/>
        </w:rPr>
      </w:pPr>
      <w:r w:rsidRPr="009C0E06">
        <w:rPr>
          <w:b/>
        </w:rPr>
        <w:lastRenderedPageBreak/>
        <w:t>1.</w:t>
      </w:r>
      <w:r w:rsidRPr="009C0E06">
        <w:rPr>
          <w:rFonts w:ascii="Arial" w:eastAsia="Arial" w:hAnsi="Arial" w:cs="Arial"/>
          <w:b/>
        </w:rPr>
        <w:t xml:space="preserve"> </w:t>
      </w:r>
      <w:r w:rsidR="009C0E06" w:rsidRPr="009C0E06">
        <w:rPr>
          <w:b/>
          <w:szCs w:val="24"/>
        </w:rPr>
        <w:t>Результаты освоения курса внеурочной деятельности.</w:t>
      </w:r>
    </w:p>
    <w:p w:rsidR="009C0E06" w:rsidRDefault="007B3520" w:rsidP="009C0E06">
      <w:pPr>
        <w:spacing w:after="17" w:line="259" w:lineRule="auto"/>
        <w:ind w:left="331" w:right="10" w:firstLine="377"/>
      </w:pPr>
      <w:r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 </w:t>
      </w:r>
    </w:p>
    <w:p w:rsidR="003A381D" w:rsidRDefault="007B3520" w:rsidP="009C0E06">
      <w:pPr>
        <w:spacing w:after="17" w:line="259" w:lineRule="auto"/>
        <w:ind w:left="331" w:right="10" w:firstLine="377"/>
      </w:pPr>
      <w:r w:rsidRPr="009C0E06">
        <w:rPr>
          <w:i/>
        </w:rPr>
        <w:t>Личностными</w:t>
      </w:r>
      <w:r>
        <w:t xml:space="preserve"> результатами программы внеурочной деятельности по </w:t>
      </w:r>
      <w:r w:rsidR="003417F6">
        <w:t xml:space="preserve">спортивно-оздоровительному </w:t>
      </w:r>
      <w:r>
        <w:t xml:space="preserve">направлению «Шахматы» является формирование следующих умений:  </w:t>
      </w:r>
    </w:p>
    <w:p w:rsidR="003A381D" w:rsidRDefault="007B3520">
      <w:pPr>
        <w:numPr>
          <w:ilvl w:val="0"/>
          <w:numId w:val="1"/>
        </w:numPr>
        <w:ind w:right="57" w:hanging="144"/>
      </w:pPr>
      <w:r>
        <w:t xml:space="preserve">Определять и высказывать простые и общие для всех людей правила поведения при сотрудничестве (этические нормы);  </w:t>
      </w:r>
    </w:p>
    <w:p w:rsidR="003A381D" w:rsidRDefault="007B3520">
      <w:pPr>
        <w:numPr>
          <w:ilvl w:val="0"/>
          <w:numId w:val="1"/>
        </w:numPr>
        <w:spacing w:after="26" w:line="274" w:lineRule="auto"/>
        <w:ind w:right="57" w:hanging="144"/>
      </w:pPr>
      <w:r>
        <w:t xml:space="preserve"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  </w:t>
      </w:r>
    </w:p>
    <w:p w:rsidR="003A381D" w:rsidRDefault="007B3520">
      <w:pPr>
        <w:ind w:left="389" w:right="57" w:firstLine="346"/>
      </w:pPr>
      <w:proofErr w:type="spellStart"/>
      <w:r w:rsidRPr="009C0E06">
        <w:rPr>
          <w:i/>
        </w:rPr>
        <w:t>Метапредметными</w:t>
      </w:r>
      <w:proofErr w:type="spellEnd"/>
      <w:r>
        <w:t xml:space="preserve"> результатами программы внеурочной деятельности по </w:t>
      </w:r>
      <w:r w:rsidR="003417F6">
        <w:t>спортивно-оздоровительному</w:t>
      </w:r>
      <w:r>
        <w:t xml:space="preserve"> </w:t>
      </w:r>
      <w:r>
        <w:t xml:space="preserve">направлению “шахматы” – является формирование следующих универсальных учебных действий (УУД):  </w:t>
      </w:r>
    </w:p>
    <w:p w:rsidR="003A381D" w:rsidRDefault="007B3520">
      <w:pPr>
        <w:spacing w:after="0" w:line="259" w:lineRule="auto"/>
        <w:ind w:left="1090" w:right="0"/>
      </w:pPr>
      <w:r>
        <w:rPr>
          <w:i/>
        </w:rPr>
        <w:t>Регулятивные УУД</w:t>
      </w:r>
      <w:r>
        <w:t xml:space="preserve">:  </w:t>
      </w:r>
    </w:p>
    <w:p w:rsidR="003A381D" w:rsidRDefault="007B3520">
      <w:pPr>
        <w:numPr>
          <w:ilvl w:val="0"/>
          <w:numId w:val="1"/>
        </w:numPr>
        <w:ind w:right="57" w:hanging="144"/>
      </w:pPr>
      <w:r>
        <w:t xml:space="preserve">Определять и формулировать цель деятельности на занятии с помощью учителя, а далее самостоятельно.  </w:t>
      </w:r>
    </w:p>
    <w:p w:rsidR="003A381D" w:rsidRDefault="007B3520">
      <w:pPr>
        <w:numPr>
          <w:ilvl w:val="0"/>
          <w:numId w:val="1"/>
        </w:numPr>
        <w:spacing w:after="0"/>
        <w:ind w:right="57" w:hanging="144"/>
      </w:pPr>
      <w:r>
        <w:t xml:space="preserve">Проговаривать последовательность действий. </w:t>
      </w:r>
    </w:p>
    <w:p w:rsidR="003A381D" w:rsidRDefault="007B3520">
      <w:pPr>
        <w:numPr>
          <w:ilvl w:val="0"/>
          <w:numId w:val="1"/>
        </w:numPr>
        <w:ind w:right="57" w:hanging="144"/>
      </w:pPr>
      <w:r>
        <w:t xml:space="preserve">Учить высказывать своё предположение (версию) на основе данного задания, учить работать по предложенному учителем плану, а в дальнейшем уметь самостоятельно планировать свою деятельность.  </w:t>
      </w:r>
    </w:p>
    <w:p w:rsidR="003A381D" w:rsidRDefault="007B3520">
      <w:pPr>
        <w:numPr>
          <w:ilvl w:val="0"/>
          <w:numId w:val="1"/>
        </w:numPr>
        <w:ind w:right="57" w:hanging="144"/>
      </w:pPr>
      <w:r>
        <w:t xml:space="preserve">Средством формирования этих действий служит технология проблемного диалога на этапе изучения нового материала.  </w:t>
      </w:r>
    </w:p>
    <w:p w:rsidR="003A381D" w:rsidRDefault="007B3520">
      <w:pPr>
        <w:numPr>
          <w:ilvl w:val="0"/>
          <w:numId w:val="1"/>
        </w:numPr>
        <w:spacing w:after="26" w:line="274" w:lineRule="auto"/>
        <w:ind w:right="57" w:hanging="144"/>
      </w:pPr>
      <w:r>
        <w:t xml:space="preserve">Учиться совместно с учителем и другими воспитанниками давать эмоциональную оценку деятельности на занятии. Средством формирования этих действий служит технология оценивания образовательных достижений (учебных успехов).  </w:t>
      </w:r>
    </w:p>
    <w:p w:rsidR="003A381D" w:rsidRDefault="007B3520">
      <w:pPr>
        <w:spacing w:after="0" w:line="259" w:lineRule="auto"/>
        <w:ind w:left="1090" w:right="0"/>
      </w:pPr>
      <w:r>
        <w:rPr>
          <w:i/>
        </w:rPr>
        <w:t>Познавательные УУД</w:t>
      </w:r>
      <w:r>
        <w:t xml:space="preserve">:  </w:t>
      </w:r>
    </w:p>
    <w:p w:rsidR="003A381D" w:rsidRDefault="007B3520">
      <w:pPr>
        <w:numPr>
          <w:ilvl w:val="0"/>
          <w:numId w:val="1"/>
        </w:numPr>
        <w:ind w:right="57" w:hanging="144"/>
      </w:pPr>
      <w:r>
        <w:t xml:space="preserve">Добывать новые знания: находить ответы на вопросы, используя разные источники информации, свой жизненный опыт и информацию, полученную на занятии.  </w:t>
      </w:r>
    </w:p>
    <w:p w:rsidR="003A381D" w:rsidRDefault="007B3520">
      <w:pPr>
        <w:numPr>
          <w:ilvl w:val="0"/>
          <w:numId w:val="1"/>
        </w:numPr>
        <w:ind w:right="57" w:hanging="144"/>
      </w:pPr>
      <w:r>
        <w:t xml:space="preserve">Перерабатывать полученную информацию: делать выводы в результате совместной работы всей команды. Средством формирования этих действий служит учебный материал и задания.  </w:t>
      </w:r>
    </w:p>
    <w:p w:rsidR="003A381D" w:rsidRDefault="007B3520">
      <w:pPr>
        <w:spacing w:after="0" w:line="259" w:lineRule="auto"/>
        <w:ind w:left="1090" w:right="0"/>
      </w:pPr>
      <w:r>
        <w:rPr>
          <w:i/>
        </w:rPr>
        <w:t>Коммуникативные УУД</w:t>
      </w:r>
      <w:r>
        <w:t xml:space="preserve">:  </w:t>
      </w:r>
    </w:p>
    <w:p w:rsidR="003A381D" w:rsidRDefault="007B3520">
      <w:pPr>
        <w:numPr>
          <w:ilvl w:val="0"/>
          <w:numId w:val="1"/>
        </w:numPr>
        <w:ind w:right="57" w:hanging="144"/>
      </w:pPr>
      <w:r>
        <w:t xml:space="preserve">Умение донести свою позицию до других: оформлять свою мысль. Слушать и понимать речь других.  </w:t>
      </w:r>
    </w:p>
    <w:p w:rsidR="009C0E06" w:rsidRDefault="007B3520">
      <w:pPr>
        <w:numPr>
          <w:ilvl w:val="0"/>
          <w:numId w:val="1"/>
        </w:numPr>
        <w:ind w:right="57" w:hanging="144"/>
      </w:pPr>
      <w:r>
        <w:t>Совместно договариваться о правилах общения и по</w:t>
      </w:r>
      <w:r w:rsidR="009C0E06">
        <w:t xml:space="preserve">ведения в игре и следовать им. </w:t>
      </w:r>
    </w:p>
    <w:p w:rsidR="003A381D" w:rsidRDefault="007B3520">
      <w:pPr>
        <w:numPr>
          <w:ilvl w:val="0"/>
          <w:numId w:val="1"/>
        </w:numPr>
        <w:ind w:right="57" w:hanging="144"/>
      </w:pPr>
      <w:r>
        <w:t xml:space="preserve">Рост личностного, интеллектуального и социального развития ребёнка, развитие коммуникативных способностей, инициативности, толерантности, самостоятельности.  </w:t>
      </w:r>
    </w:p>
    <w:p w:rsidR="009C0E06" w:rsidRDefault="007B3520">
      <w:pPr>
        <w:numPr>
          <w:ilvl w:val="0"/>
          <w:numId w:val="1"/>
        </w:numPr>
        <w:spacing w:after="26" w:line="274" w:lineRule="auto"/>
        <w:ind w:right="57" w:hanging="144"/>
      </w:pPr>
      <w:r>
        <w:t xml:space="preserve">Приобретение теоретических знаний и практических навыков шахматной игре.  </w:t>
      </w:r>
    </w:p>
    <w:p w:rsidR="003A381D" w:rsidRDefault="007B3520" w:rsidP="009C0E06">
      <w:pPr>
        <w:spacing w:after="26" w:line="274" w:lineRule="auto"/>
        <w:ind w:left="1095" w:right="57" w:firstLine="0"/>
        <w:rPr>
          <w:b/>
        </w:rPr>
      </w:pPr>
      <w:r>
        <w:t>• Освоение новых видов деятельности (дидактические игры и задания, игровые упражнения, соревнования).</w:t>
      </w:r>
      <w:r>
        <w:rPr>
          <w:b/>
        </w:rPr>
        <w:t xml:space="preserve"> </w:t>
      </w:r>
    </w:p>
    <w:p w:rsidR="009C0E06" w:rsidRDefault="009C0E06" w:rsidP="009C0E06">
      <w:pPr>
        <w:ind w:left="1134" w:right="57" w:firstLine="0"/>
      </w:pPr>
      <w:r w:rsidRPr="009C0E06">
        <w:rPr>
          <w:i/>
        </w:rPr>
        <w:t>Предметны</w:t>
      </w:r>
      <w:r>
        <w:rPr>
          <w:i/>
        </w:rPr>
        <w:t>ми</w:t>
      </w:r>
      <w:r>
        <w:t xml:space="preserve"> результатами</w:t>
      </w:r>
      <w:r w:rsidRPr="009C0E06">
        <w:t xml:space="preserve"> </w:t>
      </w:r>
      <w:r>
        <w:t xml:space="preserve">деятельности по </w:t>
      </w:r>
      <w:r w:rsidR="003417F6">
        <w:t xml:space="preserve">спортивно-оздоровительному </w:t>
      </w:r>
      <w:r>
        <w:t xml:space="preserve">направлению “шахматы” – являются: </w:t>
      </w:r>
    </w:p>
    <w:p w:rsidR="009C0E06" w:rsidRPr="009C0E06" w:rsidRDefault="009C0E06" w:rsidP="009C0E06">
      <w:pPr>
        <w:spacing w:after="108"/>
        <w:ind w:left="759" w:right="2690"/>
      </w:pPr>
      <w:r w:rsidRPr="009C0E06">
        <w:t xml:space="preserve"> </w:t>
      </w:r>
    </w:p>
    <w:p w:rsidR="009C0E06" w:rsidRDefault="009C0E06" w:rsidP="003417F6">
      <w:pPr>
        <w:numPr>
          <w:ilvl w:val="0"/>
          <w:numId w:val="4"/>
        </w:numPr>
        <w:spacing w:after="67" w:line="259" w:lineRule="auto"/>
        <w:ind w:right="4" w:firstLine="109"/>
        <w:jc w:val="both"/>
      </w:pPr>
      <w:r>
        <w:lastRenderedPageBreak/>
        <w:t xml:space="preserve">знание шахматных терминов;  </w:t>
      </w:r>
    </w:p>
    <w:p w:rsidR="009C0E06" w:rsidRDefault="009C0E06" w:rsidP="003417F6">
      <w:pPr>
        <w:numPr>
          <w:ilvl w:val="0"/>
          <w:numId w:val="4"/>
        </w:numPr>
        <w:spacing w:after="119" w:line="259" w:lineRule="auto"/>
        <w:ind w:right="4" w:firstLine="109"/>
        <w:jc w:val="both"/>
      </w:pPr>
      <w:r>
        <w:t xml:space="preserve">знание названия шахматных фигур;  </w:t>
      </w:r>
    </w:p>
    <w:p w:rsidR="009C0E06" w:rsidRDefault="009C0E06" w:rsidP="003417F6">
      <w:pPr>
        <w:numPr>
          <w:ilvl w:val="0"/>
          <w:numId w:val="4"/>
        </w:numPr>
        <w:spacing w:after="109" w:line="259" w:lineRule="auto"/>
        <w:ind w:right="4" w:firstLine="109"/>
        <w:jc w:val="both"/>
      </w:pPr>
      <w:r>
        <w:t xml:space="preserve">знание правил хода и взятия каждой фигурой;  </w:t>
      </w:r>
    </w:p>
    <w:p w:rsidR="009C0E06" w:rsidRDefault="00CA6624" w:rsidP="003417F6">
      <w:pPr>
        <w:numPr>
          <w:ilvl w:val="0"/>
          <w:numId w:val="4"/>
        </w:numPr>
        <w:spacing w:after="114" w:line="259" w:lineRule="auto"/>
        <w:ind w:right="4" w:firstLine="109"/>
        <w:jc w:val="both"/>
      </w:pPr>
      <w:r>
        <w:t>знание различий между диагоналями</w:t>
      </w:r>
      <w:r w:rsidR="009C0E06">
        <w:t>, вертикал</w:t>
      </w:r>
      <w:r>
        <w:t>ями, горизонталями</w:t>
      </w:r>
      <w:r w:rsidR="009C0E06">
        <w:t xml:space="preserve">;  </w:t>
      </w:r>
    </w:p>
    <w:p w:rsidR="009C0E06" w:rsidRDefault="00CA6624" w:rsidP="003417F6">
      <w:pPr>
        <w:numPr>
          <w:ilvl w:val="0"/>
          <w:numId w:val="4"/>
        </w:numPr>
        <w:spacing w:after="115" w:line="259" w:lineRule="auto"/>
        <w:ind w:right="4" w:firstLine="109"/>
        <w:jc w:val="both"/>
      </w:pPr>
      <w:r>
        <w:t>умение</w:t>
      </w:r>
      <w:r w:rsidR="009C0E06">
        <w:t xml:space="preserve"> проводить элементарные комбинации;  </w:t>
      </w:r>
    </w:p>
    <w:p w:rsidR="009C0E06" w:rsidRDefault="00CA6624" w:rsidP="003417F6">
      <w:pPr>
        <w:numPr>
          <w:ilvl w:val="0"/>
          <w:numId w:val="4"/>
        </w:numPr>
        <w:spacing w:after="116" w:line="259" w:lineRule="auto"/>
        <w:ind w:right="4" w:firstLine="109"/>
        <w:jc w:val="both"/>
      </w:pPr>
      <w:r>
        <w:t>умение</w:t>
      </w:r>
      <w:r w:rsidR="009C0E06">
        <w:t xml:space="preserve"> планировать нападение на фигуры противника, организовать защиту  </w:t>
      </w:r>
    </w:p>
    <w:p w:rsidR="009C0E06" w:rsidRDefault="009C0E06" w:rsidP="003417F6">
      <w:pPr>
        <w:spacing w:after="26" w:line="274" w:lineRule="auto"/>
        <w:ind w:left="1276" w:right="57" w:firstLine="109"/>
      </w:pPr>
      <w:r>
        <w:t>своих фигур;</w:t>
      </w:r>
    </w:p>
    <w:p w:rsidR="00CA6624" w:rsidRDefault="00CA6624" w:rsidP="00CA6624">
      <w:pPr>
        <w:spacing w:after="26" w:line="274" w:lineRule="auto"/>
        <w:ind w:left="2127" w:right="57" w:firstLine="0"/>
      </w:pPr>
    </w:p>
    <w:p w:rsidR="00CA6624" w:rsidRPr="0099149F" w:rsidRDefault="007B3520" w:rsidP="00CA6624">
      <w:pPr>
        <w:pStyle w:val="a3"/>
        <w:spacing w:after="85" w:line="259" w:lineRule="auto"/>
        <w:ind w:left="2415" w:right="0" w:firstLine="0"/>
        <w:jc w:val="center"/>
        <w:rPr>
          <w:b/>
          <w:szCs w:val="24"/>
        </w:rPr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 w:rsidR="00CA6624" w:rsidRPr="0099149F">
        <w:rPr>
          <w:b/>
          <w:szCs w:val="24"/>
        </w:rPr>
        <w:t>Содержание курса внеурочной деятельности с указанием форм организации и видов деятельности.</w:t>
      </w:r>
    </w:p>
    <w:p w:rsidR="003A381D" w:rsidRPr="00CA6624" w:rsidRDefault="00CA6624" w:rsidP="00CA6624">
      <w:pPr>
        <w:spacing w:after="50" w:line="259" w:lineRule="auto"/>
        <w:ind w:left="1560" w:right="0"/>
        <w:rPr>
          <w:b/>
        </w:rPr>
      </w:pPr>
      <w:r w:rsidRPr="00CA6624">
        <w:rPr>
          <w:b/>
        </w:rPr>
        <w:t>Содержание</w:t>
      </w:r>
      <w:r>
        <w:rPr>
          <w:b/>
        </w:rPr>
        <w:t>:</w:t>
      </w:r>
    </w:p>
    <w:p w:rsidR="003A381D" w:rsidRDefault="007B3520">
      <w:pPr>
        <w:numPr>
          <w:ilvl w:val="0"/>
          <w:numId w:val="2"/>
        </w:numPr>
        <w:ind w:right="57" w:hanging="720"/>
      </w:pPr>
      <w:r>
        <w:t xml:space="preserve">Краткая история шахмат. Рождение шахмат. От чатуранги к </w:t>
      </w:r>
      <w:proofErr w:type="spellStart"/>
      <w:r>
        <w:t>шатранджу</w:t>
      </w:r>
      <w:proofErr w:type="spellEnd"/>
      <w:r>
        <w:t xml:space="preserve">. Шахматы проникают в Европу. Чемпионы мира по шахматам. Выдающиеся шахматисты нашего времени. Шахматные правила FIDE. Этика шахматной борьбы.  </w:t>
      </w:r>
    </w:p>
    <w:p w:rsidR="003A381D" w:rsidRDefault="007B3520">
      <w:pPr>
        <w:numPr>
          <w:ilvl w:val="0"/>
          <w:numId w:val="2"/>
        </w:numPr>
        <w:spacing w:after="26" w:line="274" w:lineRule="auto"/>
        <w:ind w:right="57" w:hanging="720"/>
      </w:pPr>
      <w:r>
        <w:t xml:space="preserve">Шахматная доска. Первое знакомство с шахматным королевством. Шахматная доска. Белые и черные поля. Горизонталь, вертикаль, диагональ. Центр шахматной доски. </w:t>
      </w:r>
      <w:r>
        <w:rPr>
          <w:b/>
        </w:rPr>
        <w:t xml:space="preserve"> </w:t>
      </w:r>
    </w:p>
    <w:p w:rsidR="003A381D" w:rsidRDefault="007B3520">
      <w:pPr>
        <w:numPr>
          <w:ilvl w:val="0"/>
          <w:numId w:val="2"/>
        </w:numPr>
        <w:ind w:right="57" w:hanging="720"/>
      </w:pPr>
      <w:r>
        <w:t xml:space="preserve">Шахматные фигуры. Белые фигуры. Черные фигуры. Ладья, слон, ферзь, конь, пешка, король. Сравнительная сила фигур. Ценность шахматных фигур (К, С = 3, Л = 5, Ф = 9). </w:t>
      </w:r>
      <w:r>
        <w:rPr>
          <w:b/>
        </w:rPr>
        <w:t xml:space="preserve"> </w:t>
      </w:r>
    </w:p>
    <w:p w:rsidR="003A381D" w:rsidRDefault="007B3520">
      <w:pPr>
        <w:numPr>
          <w:ilvl w:val="0"/>
          <w:numId w:val="2"/>
        </w:numPr>
        <w:ind w:right="57" w:hanging="720"/>
      </w:pPr>
      <w:r>
        <w:t xml:space="preserve">Начальная расстановка фигур. Начальное положение (начальная позиция). Расположение каждой из фигур в начальном положении; правило “Каждый ферзь любит свой цвет”. Связь между горизонталями, вертикалями, диагоналями и начальной расстановкой фигур. </w:t>
      </w:r>
      <w:r>
        <w:rPr>
          <w:b/>
        </w:rPr>
        <w:t xml:space="preserve"> </w:t>
      </w:r>
    </w:p>
    <w:p w:rsidR="003A381D" w:rsidRDefault="007B3520">
      <w:pPr>
        <w:numPr>
          <w:ilvl w:val="0"/>
          <w:numId w:val="2"/>
        </w:numPr>
        <w:ind w:right="57" w:hanging="720"/>
      </w:pPr>
      <w:r>
        <w:t xml:space="preserve">Ценность шахматных фигур. Повторение: ценность шахматных фигур (К, С = 3, Л = 5, Ф = 9). Сравнительная сила фигур. Абсолютная и относительная сила фигур. Достижение материального перевеса. Нападение и защита. Способы защиты (5 способов). </w:t>
      </w:r>
      <w:r>
        <w:rPr>
          <w:b/>
        </w:rPr>
        <w:t xml:space="preserve"> </w:t>
      </w:r>
    </w:p>
    <w:p w:rsidR="003A381D" w:rsidRDefault="007B3520">
      <w:pPr>
        <w:numPr>
          <w:ilvl w:val="0"/>
          <w:numId w:val="2"/>
        </w:numPr>
        <w:ind w:right="57" w:hanging="720"/>
      </w:pPr>
      <w:r>
        <w:t xml:space="preserve">Ходы и взятие фигур. (Основная тема учебного курса.) Правила хода и взятия каждой из фигур. Игра “на уничтожение. </w:t>
      </w:r>
      <w:proofErr w:type="spellStart"/>
      <w:r>
        <w:t>Белопольные</w:t>
      </w:r>
      <w:proofErr w:type="spellEnd"/>
      <w:r>
        <w:t xml:space="preserve"> и </w:t>
      </w:r>
      <w:proofErr w:type="spellStart"/>
      <w:r>
        <w:t>чернопольные</w:t>
      </w:r>
      <w:proofErr w:type="spellEnd"/>
      <w:r>
        <w:t xml:space="preserve"> слоны, одноцветные и разноцветные слоны. Качество. Легкие и тяжелые фигуры. Ладейные, коневые, слоновые, ферзевые и королевские пешки. Взятие на проходе. Превращение пешки. </w:t>
      </w:r>
      <w:r>
        <w:rPr>
          <w:b/>
        </w:rPr>
        <w:t xml:space="preserve"> </w:t>
      </w:r>
    </w:p>
    <w:p w:rsidR="003A381D" w:rsidRDefault="007B3520">
      <w:pPr>
        <w:numPr>
          <w:ilvl w:val="0"/>
          <w:numId w:val="2"/>
        </w:numPr>
        <w:spacing w:after="26" w:line="274" w:lineRule="auto"/>
        <w:ind w:right="57" w:hanging="720"/>
      </w:pPr>
      <w:r>
        <w:t xml:space="preserve">Цель шахматной партии. Шах. Понятие о шахе. Защита от шаха. Мат – цель шахматной партии. </w:t>
      </w:r>
      <w:proofErr w:type="spellStart"/>
      <w:r>
        <w:t>Матование</w:t>
      </w:r>
      <w:proofErr w:type="spellEnd"/>
      <w:r>
        <w:t xml:space="preserve"> одинокого короля. Задачи на мат в один ход. Пат. Ничья. Пат и другие случаи ничьей. Мат в один ход. Длинная и короткая рокировка и ее правила. </w:t>
      </w:r>
      <w:r>
        <w:rPr>
          <w:b/>
        </w:rPr>
        <w:t xml:space="preserve"> </w:t>
      </w:r>
    </w:p>
    <w:p w:rsidR="003A381D" w:rsidRDefault="007B3520">
      <w:pPr>
        <w:numPr>
          <w:ilvl w:val="0"/>
          <w:numId w:val="2"/>
        </w:numPr>
        <w:ind w:right="57" w:hanging="720"/>
      </w:pPr>
      <w:r>
        <w:t xml:space="preserve">Игра всеми фигурами из начального положения. Шахматная партия. Начало шахматной партии. Представления о том, как начинать шахматную партию. </w:t>
      </w:r>
    </w:p>
    <w:p w:rsidR="003A381D" w:rsidRDefault="007B3520">
      <w:pPr>
        <w:ind w:left="1464" w:right="57"/>
        <w:rPr>
          <w:b/>
        </w:rPr>
      </w:pPr>
      <w:r>
        <w:t xml:space="preserve">Короткие шахматные партии. </w:t>
      </w:r>
      <w:r>
        <w:rPr>
          <w:b/>
        </w:rPr>
        <w:t xml:space="preserve"> </w:t>
      </w:r>
    </w:p>
    <w:p w:rsidR="00CA6624" w:rsidRDefault="00CA6624">
      <w:pPr>
        <w:ind w:left="1464" w:right="57"/>
      </w:pPr>
    </w:p>
    <w:p w:rsidR="00CA6624" w:rsidRDefault="00CA6624">
      <w:pPr>
        <w:spacing w:after="40" w:line="259" w:lineRule="auto"/>
        <w:ind w:left="1469" w:right="0" w:firstLine="0"/>
        <w:rPr>
          <w:b/>
        </w:rPr>
      </w:pPr>
    </w:p>
    <w:p w:rsidR="003417F6" w:rsidRDefault="003417F6">
      <w:pPr>
        <w:spacing w:after="40" w:line="259" w:lineRule="auto"/>
        <w:ind w:left="1469" w:right="0" w:firstLine="0"/>
        <w:rPr>
          <w:b/>
        </w:rPr>
      </w:pPr>
    </w:p>
    <w:p w:rsidR="003A381D" w:rsidRDefault="007B3520">
      <w:pPr>
        <w:spacing w:after="40" w:line="259" w:lineRule="auto"/>
        <w:ind w:left="1469" w:right="0" w:firstLine="0"/>
      </w:pPr>
      <w:r>
        <w:rPr>
          <w:b/>
        </w:rPr>
        <w:lastRenderedPageBreak/>
        <w:t>Формы организации деятельности</w:t>
      </w:r>
      <w:r>
        <w:t xml:space="preserve">:  </w:t>
      </w:r>
    </w:p>
    <w:p w:rsidR="003A381D" w:rsidRDefault="007B3520">
      <w:pPr>
        <w:numPr>
          <w:ilvl w:val="1"/>
          <w:numId w:val="2"/>
        </w:numPr>
        <w:ind w:right="57" w:hanging="144"/>
      </w:pPr>
      <w:r>
        <w:t xml:space="preserve">практическая игра.  </w:t>
      </w:r>
    </w:p>
    <w:p w:rsidR="003A381D" w:rsidRDefault="007B3520">
      <w:pPr>
        <w:numPr>
          <w:ilvl w:val="1"/>
          <w:numId w:val="2"/>
        </w:numPr>
        <w:ind w:right="57" w:hanging="144"/>
      </w:pPr>
      <w:r>
        <w:t xml:space="preserve">решение шахматных задач, комбинаций и этюдов.  </w:t>
      </w:r>
    </w:p>
    <w:p w:rsidR="003A381D" w:rsidRDefault="007B3520">
      <w:pPr>
        <w:numPr>
          <w:ilvl w:val="1"/>
          <w:numId w:val="2"/>
        </w:numPr>
        <w:ind w:right="57" w:hanging="144"/>
      </w:pPr>
      <w:r>
        <w:t xml:space="preserve">дидактические игры и задания, игровые упражнения;  </w:t>
      </w:r>
    </w:p>
    <w:p w:rsidR="003A381D" w:rsidRDefault="007B3520">
      <w:pPr>
        <w:numPr>
          <w:ilvl w:val="1"/>
          <w:numId w:val="2"/>
        </w:numPr>
        <w:ind w:right="57" w:hanging="144"/>
      </w:pPr>
      <w:r>
        <w:t xml:space="preserve">теоретические занятия, шахматные игры, шахматные дидактические игрушки.  </w:t>
      </w:r>
    </w:p>
    <w:p w:rsidR="00CA6624" w:rsidRDefault="007B3520">
      <w:pPr>
        <w:numPr>
          <w:ilvl w:val="1"/>
          <w:numId w:val="2"/>
        </w:numPr>
        <w:ind w:right="57" w:hanging="144"/>
      </w:pPr>
      <w:r>
        <w:t xml:space="preserve">Участие в турнирах и соревнованиях.  </w:t>
      </w:r>
    </w:p>
    <w:p w:rsidR="00CA6624" w:rsidRDefault="00CA6624" w:rsidP="00CA6624">
      <w:pPr>
        <w:ind w:left="1598" w:right="57" w:firstLine="0"/>
      </w:pPr>
    </w:p>
    <w:p w:rsidR="003A381D" w:rsidRPr="00CA6624" w:rsidRDefault="007B3520" w:rsidP="00CA6624">
      <w:pPr>
        <w:ind w:left="1418" w:right="57" w:firstLine="0"/>
      </w:pPr>
      <w:r w:rsidRPr="00CA6624">
        <w:rPr>
          <w:b/>
        </w:rPr>
        <w:t>Виды деятельности</w:t>
      </w:r>
      <w:r w:rsidRPr="00CA6624">
        <w:t xml:space="preserve">:  </w:t>
      </w:r>
    </w:p>
    <w:p w:rsidR="003A381D" w:rsidRDefault="007B3520">
      <w:pPr>
        <w:numPr>
          <w:ilvl w:val="1"/>
          <w:numId w:val="2"/>
        </w:numPr>
        <w:ind w:right="57" w:hanging="144"/>
      </w:pPr>
      <w:r>
        <w:t xml:space="preserve">игровая деятельность;  </w:t>
      </w:r>
    </w:p>
    <w:p w:rsidR="003A381D" w:rsidRDefault="007B3520">
      <w:pPr>
        <w:numPr>
          <w:ilvl w:val="1"/>
          <w:numId w:val="2"/>
        </w:numPr>
        <w:ind w:right="57" w:hanging="144"/>
      </w:pPr>
      <w:r>
        <w:t xml:space="preserve">познавательная деятельность;  </w:t>
      </w:r>
    </w:p>
    <w:p w:rsidR="003A381D" w:rsidRPr="00CA6624" w:rsidRDefault="007B3520">
      <w:pPr>
        <w:numPr>
          <w:ilvl w:val="1"/>
          <w:numId w:val="2"/>
        </w:numPr>
        <w:ind w:right="57" w:hanging="144"/>
      </w:pPr>
      <w:r>
        <w:t>проблемно-ценностное общение.</w:t>
      </w:r>
      <w:r>
        <w:rPr>
          <w:b/>
        </w:rPr>
        <w:t xml:space="preserve"> </w:t>
      </w:r>
    </w:p>
    <w:p w:rsidR="00CA6624" w:rsidRDefault="00CA6624" w:rsidP="00CA6624">
      <w:pPr>
        <w:ind w:left="1598" w:right="57" w:firstLine="0"/>
      </w:pPr>
    </w:p>
    <w:p w:rsidR="003A381D" w:rsidRDefault="007B3520" w:rsidP="00C3632C">
      <w:pPr>
        <w:spacing w:after="0" w:line="259" w:lineRule="auto"/>
        <w:ind w:left="4595" w:right="0" w:hanging="4202"/>
        <w:jc w:val="center"/>
        <w:rPr>
          <w:b/>
        </w:rPr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 w:rsidR="00C3632C">
        <w:rPr>
          <w:b/>
        </w:rPr>
        <w:t>Тематическое планирование.</w:t>
      </w:r>
    </w:p>
    <w:p w:rsidR="00C3632C" w:rsidRDefault="00C3632C">
      <w:pPr>
        <w:spacing w:after="0" w:line="259" w:lineRule="auto"/>
        <w:ind w:left="4595" w:right="0" w:hanging="4202"/>
      </w:pPr>
    </w:p>
    <w:tbl>
      <w:tblPr>
        <w:tblStyle w:val="TableGrid"/>
        <w:tblW w:w="9926" w:type="dxa"/>
        <w:tblInd w:w="312" w:type="dxa"/>
        <w:tblCellMar>
          <w:top w:w="2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456"/>
        <w:gridCol w:w="1498"/>
        <w:gridCol w:w="7972"/>
      </w:tblGrid>
      <w:tr w:rsidR="003A381D">
        <w:trPr>
          <w:trHeight w:val="60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 xml:space="preserve">№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Тема </w:t>
            </w:r>
          </w:p>
        </w:tc>
      </w:tr>
      <w:tr w:rsidR="003A381D">
        <w:trPr>
          <w:trHeight w:val="60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58" w:right="0" w:firstLine="0"/>
            </w:pPr>
            <w:r>
              <w:t xml:space="preserve">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Поля, горизонталь, вертикаль, диагональ, центр. Ходы шахматных фигур. Шах, мат, пат. Начальное положение. </w:t>
            </w:r>
          </w:p>
        </w:tc>
      </w:tr>
      <w:tr w:rsidR="003A381D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58" w:right="0" w:firstLine="0"/>
            </w:pPr>
            <w:r>
              <w:t xml:space="preserve">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Рокировка. Взятие на проходе. Превращение пешки. Варианты ничьей. </w:t>
            </w:r>
          </w:p>
        </w:tc>
      </w:tr>
      <w:tr w:rsidR="003A381D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58" w:right="0" w:firstLine="0"/>
            </w:pPr>
            <w:r>
              <w:t xml:space="preserve">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Происхождение шахмат. Легенды о шахматах. </w:t>
            </w:r>
          </w:p>
        </w:tc>
      </w:tr>
      <w:tr w:rsidR="003A381D">
        <w:trPr>
          <w:trHeight w:val="32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58" w:right="0" w:firstLine="0"/>
            </w:pPr>
            <w:r>
              <w:t xml:space="preserve">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Обозначение горизонталей, вертикалей, полей. </w:t>
            </w:r>
          </w:p>
        </w:tc>
      </w:tr>
      <w:tr w:rsidR="003A381D">
        <w:trPr>
          <w:trHeight w:val="62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58" w:right="0" w:firstLine="0"/>
            </w:pPr>
            <w:r>
              <w:t xml:space="preserve">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52" w:firstLine="0"/>
            </w:pPr>
            <w:r>
              <w:t xml:space="preserve">Обозначение шахматных фигур и терминов. Запись начального положения. </w:t>
            </w:r>
          </w:p>
        </w:tc>
      </w:tr>
      <w:tr w:rsidR="003A381D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58" w:right="0" w:firstLine="0"/>
            </w:pPr>
            <w:r>
              <w:t xml:space="preserve">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Краткая и полная шахматные нотации. Запись партии. </w:t>
            </w:r>
          </w:p>
        </w:tc>
      </w:tr>
      <w:tr w:rsidR="003A381D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58" w:right="0" w:firstLine="0"/>
            </w:pPr>
            <w:r>
              <w:t xml:space="preserve">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Ценность фигур. Сравнительная сила фигур. </w:t>
            </w:r>
          </w:p>
        </w:tc>
      </w:tr>
      <w:tr w:rsidR="003A381D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58" w:right="0" w:firstLine="0"/>
            </w:pPr>
            <w:r>
              <w:t xml:space="preserve">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Достижение материального перевеса. </w:t>
            </w:r>
          </w:p>
        </w:tc>
      </w:tr>
      <w:tr w:rsidR="003A381D">
        <w:trPr>
          <w:trHeight w:val="32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58" w:right="0" w:firstLine="0"/>
            </w:pPr>
            <w:r>
              <w:t xml:space="preserve">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Достижение материального перевеса. Способы защиты. </w:t>
            </w:r>
          </w:p>
        </w:tc>
      </w:tr>
      <w:tr w:rsidR="003A381D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Защита. </w:t>
            </w:r>
          </w:p>
        </w:tc>
      </w:tr>
      <w:tr w:rsidR="003A381D">
        <w:trPr>
          <w:trHeight w:val="3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Две ладьи против короля. </w:t>
            </w:r>
          </w:p>
        </w:tc>
      </w:tr>
      <w:tr w:rsidR="003A381D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Ферзь и ладья против короля. </w:t>
            </w:r>
          </w:p>
        </w:tc>
      </w:tr>
      <w:tr w:rsidR="003A381D">
        <w:trPr>
          <w:trHeight w:val="32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13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Ферзь и король против короля. </w:t>
            </w:r>
          </w:p>
        </w:tc>
      </w:tr>
      <w:tr w:rsidR="003A381D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14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Ладья и король против короля. </w:t>
            </w:r>
          </w:p>
        </w:tc>
      </w:tr>
      <w:tr w:rsidR="003A381D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15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Учебные положения на мат в два хода в эндшпиле. </w:t>
            </w:r>
          </w:p>
        </w:tc>
      </w:tr>
      <w:tr w:rsidR="003A381D">
        <w:trPr>
          <w:trHeight w:val="38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16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Цугцванг. </w:t>
            </w:r>
          </w:p>
        </w:tc>
      </w:tr>
      <w:tr w:rsidR="003A381D">
        <w:trPr>
          <w:trHeight w:val="38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17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Учебные положения на мат в два хода в миттельшпиле. </w:t>
            </w:r>
          </w:p>
        </w:tc>
      </w:tr>
      <w:tr w:rsidR="003A381D">
        <w:trPr>
          <w:trHeight w:val="38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18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Учебные положения на мат в два хода в дебюте. </w:t>
            </w:r>
          </w:p>
        </w:tc>
      </w:tr>
      <w:tr w:rsidR="003A381D">
        <w:trPr>
          <w:trHeight w:val="38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19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Матовые комбинации. Тема отвлечения. </w:t>
            </w:r>
          </w:p>
        </w:tc>
      </w:tr>
      <w:tr w:rsidR="003A381D">
        <w:trPr>
          <w:trHeight w:val="38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20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Матовые комбинации. Тема завлечения. </w:t>
            </w:r>
          </w:p>
        </w:tc>
      </w:tr>
      <w:tr w:rsidR="003A381D">
        <w:trPr>
          <w:trHeight w:val="38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21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Матовые комбинации. Тема блокировки. </w:t>
            </w:r>
          </w:p>
        </w:tc>
      </w:tr>
      <w:tr w:rsidR="003A381D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22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Тема разрушения королевского прикрытия. </w:t>
            </w:r>
          </w:p>
        </w:tc>
      </w:tr>
      <w:tr w:rsidR="003A381D">
        <w:trPr>
          <w:trHeight w:val="32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23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Тема освобождения пространства и уничтожения защиты. </w:t>
            </w:r>
          </w:p>
        </w:tc>
      </w:tr>
      <w:tr w:rsidR="003A381D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24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Другие темы комбинаций и сочетание тематических приёмов. </w:t>
            </w:r>
          </w:p>
        </w:tc>
      </w:tr>
      <w:tr w:rsidR="003A381D">
        <w:trPr>
          <w:trHeight w:val="62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lastRenderedPageBreak/>
              <w:t xml:space="preserve">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Комбинации, ведущие к достижению материального перевеса. Тема отвлечения. Тема завлечения. </w:t>
            </w:r>
          </w:p>
        </w:tc>
      </w:tr>
      <w:tr w:rsidR="003A381D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26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Тема уничтожения защиты. Тема связки. </w:t>
            </w:r>
          </w:p>
        </w:tc>
      </w:tr>
      <w:tr w:rsidR="003A381D">
        <w:trPr>
          <w:trHeight w:val="32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27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Тема освобождения пространства. Тема перекрытия. </w:t>
            </w:r>
          </w:p>
        </w:tc>
      </w:tr>
      <w:tr w:rsidR="003A381D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28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Тема превращения пешки. </w:t>
            </w:r>
          </w:p>
        </w:tc>
      </w:tr>
      <w:tr w:rsidR="003A381D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29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Сочетание тактических приёмов. </w:t>
            </w:r>
          </w:p>
        </w:tc>
      </w:tr>
      <w:tr w:rsidR="003A381D">
        <w:trPr>
          <w:trHeight w:val="32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30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Патовые комбинации. </w:t>
            </w:r>
          </w:p>
        </w:tc>
      </w:tr>
      <w:tr w:rsidR="003A381D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31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Комбинации на вечный шах. </w:t>
            </w:r>
          </w:p>
        </w:tc>
      </w:tr>
      <w:tr w:rsidR="003A381D">
        <w:trPr>
          <w:trHeight w:val="3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32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Типичные комбинации в дебюте. </w:t>
            </w:r>
          </w:p>
        </w:tc>
      </w:tr>
      <w:tr w:rsidR="003A381D">
        <w:trPr>
          <w:trHeight w:val="3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33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Типичные комбинации в дебюте (усложнённый вариант). </w:t>
            </w:r>
          </w:p>
        </w:tc>
      </w:tr>
      <w:tr w:rsidR="003A381D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34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1D" w:rsidRDefault="007B3520">
            <w:pPr>
              <w:spacing w:after="0" w:line="259" w:lineRule="auto"/>
              <w:ind w:left="0" w:right="0" w:firstLine="0"/>
            </w:pPr>
            <w:r>
              <w:t xml:space="preserve">Игровая практика. </w:t>
            </w:r>
          </w:p>
        </w:tc>
      </w:tr>
    </w:tbl>
    <w:p w:rsidR="003A381D" w:rsidRDefault="007B3520">
      <w:pPr>
        <w:spacing w:after="0" w:line="259" w:lineRule="auto"/>
        <w:ind w:left="749" w:right="0" w:firstLine="0"/>
        <w:jc w:val="both"/>
      </w:pPr>
      <w:r>
        <w:rPr>
          <w:b/>
        </w:rPr>
        <w:t xml:space="preserve"> </w:t>
      </w:r>
    </w:p>
    <w:sectPr w:rsidR="003A381D">
      <w:pgSz w:w="11904" w:h="16838"/>
      <w:pgMar w:top="643" w:right="780" w:bottom="1378" w:left="11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57E12"/>
    <w:multiLevelType w:val="hybridMultilevel"/>
    <w:tmpl w:val="B332F68C"/>
    <w:lvl w:ilvl="0" w:tplc="F7C2958E">
      <w:start w:val="1"/>
      <w:numFmt w:val="bullet"/>
      <w:lvlText w:val="•"/>
      <w:lvlJc w:val="left"/>
      <w:pPr>
        <w:ind w:left="1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21F4A">
      <w:start w:val="1"/>
      <w:numFmt w:val="bullet"/>
      <w:lvlText w:val="o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0773C">
      <w:start w:val="1"/>
      <w:numFmt w:val="bullet"/>
      <w:lvlText w:val="▪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FC632C">
      <w:start w:val="1"/>
      <w:numFmt w:val="bullet"/>
      <w:lvlText w:val="•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D68072">
      <w:start w:val="1"/>
      <w:numFmt w:val="bullet"/>
      <w:lvlText w:val="o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925FCC">
      <w:start w:val="1"/>
      <w:numFmt w:val="bullet"/>
      <w:lvlText w:val="▪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DA7272">
      <w:start w:val="1"/>
      <w:numFmt w:val="bullet"/>
      <w:lvlText w:val="•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42B22">
      <w:start w:val="1"/>
      <w:numFmt w:val="bullet"/>
      <w:lvlText w:val="o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722EA6">
      <w:start w:val="1"/>
      <w:numFmt w:val="bullet"/>
      <w:lvlText w:val="▪"/>
      <w:lvlJc w:val="left"/>
      <w:pPr>
        <w:ind w:left="7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6D200C"/>
    <w:multiLevelType w:val="hybridMultilevel"/>
    <w:tmpl w:val="3DDA518A"/>
    <w:lvl w:ilvl="0" w:tplc="79007732">
      <w:start w:val="1"/>
      <w:numFmt w:val="upperRoman"/>
      <w:lvlText w:val="%1.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C0328">
      <w:start w:val="1"/>
      <w:numFmt w:val="bullet"/>
      <w:lvlText w:val="-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4A972E">
      <w:start w:val="1"/>
      <w:numFmt w:val="bullet"/>
      <w:lvlText w:val="▪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3055CC">
      <w:start w:val="1"/>
      <w:numFmt w:val="bullet"/>
      <w:lvlText w:val="•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00EE8">
      <w:start w:val="1"/>
      <w:numFmt w:val="bullet"/>
      <w:lvlText w:val="o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4CBCC6">
      <w:start w:val="1"/>
      <w:numFmt w:val="bullet"/>
      <w:lvlText w:val="▪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2BB86">
      <w:start w:val="1"/>
      <w:numFmt w:val="bullet"/>
      <w:lvlText w:val="•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12D2EE">
      <w:start w:val="1"/>
      <w:numFmt w:val="bullet"/>
      <w:lvlText w:val="o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EAC1D4">
      <w:start w:val="1"/>
      <w:numFmt w:val="bullet"/>
      <w:lvlText w:val="▪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943A01"/>
    <w:multiLevelType w:val="hybridMultilevel"/>
    <w:tmpl w:val="6B18F636"/>
    <w:lvl w:ilvl="0" w:tplc="FA868860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" w15:restartNumberingAfterBreak="0">
    <w:nsid w:val="6C1D70DA"/>
    <w:multiLevelType w:val="hybridMultilevel"/>
    <w:tmpl w:val="3D3EEC1E"/>
    <w:lvl w:ilvl="0" w:tplc="F5B0180E">
      <w:start w:val="1"/>
      <w:numFmt w:val="bullet"/>
      <w:lvlText w:val="•"/>
      <w:lvlJc w:val="left"/>
      <w:pPr>
        <w:ind w:left="1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546A36">
      <w:start w:val="1"/>
      <w:numFmt w:val="bullet"/>
      <w:lvlText w:val="o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44DDE">
      <w:start w:val="1"/>
      <w:numFmt w:val="bullet"/>
      <w:lvlText w:val="▪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A4E860">
      <w:start w:val="1"/>
      <w:numFmt w:val="bullet"/>
      <w:lvlText w:val="•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21AD0">
      <w:start w:val="1"/>
      <w:numFmt w:val="bullet"/>
      <w:lvlText w:val="o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CC1186">
      <w:start w:val="1"/>
      <w:numFmt w:val="bullet"/>
      <w:lvlText w:val="▪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8870BC">
      <w:start w:val="1"/>
      <w:numFmt w:val="bullet"/>
      <w:lvlText w:val="•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BC8D2C">
      <w:start w:val="1"/>
      <w:numFmt w:val="bullet"/>
      <w:lvlText w:val="o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3AC426">
      <w:start w:val="1"/>
      <w:numFmt w:val="bullet"/>
      <w:lvlText w:val="▪"/>
      <w:lvlJc w:val="left"/>
      <w:pPr>
        <w:ind w:left="6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1D"/>
    <w:rsid w:val="003417F6"/>
    <w:rsid w:val="003A381D"/>
    <w:rsid w:val="007B3520"/>
    <w:rsid w:val="009C0E06"/>
    <w:rsid w:val="00C3632C"/>
    <w:rsid w:val="00CA6624"/>
    <w:rsid w:val="00D6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2728"/>
  <w15:docId w15:val="{A5F43DB5-DC5E-4191-BA4D-6F2FB689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06"/>
    <w:pPr>
      <w:spacing w:after="33" w:line="268" w:lineRule="auto"/>
      <w:ind w:left="10" w:right="8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C0E06"/>
    <w:pPr>
      <w:spacing w:after="27" w:line="271" w:lineRule="auto"/>
      <w:ind w:left="720" w:right="74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6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632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Пользователь</cp:lastModifiedBy>
  <cp:revision>7</cp:revision>
  <cp:lastPrinted>2020-03-17T12:16:00Z</cp:lastPrinted>
  <dcterms:created xsi:type="dcterms:W3CDTF">2020-03-17T10:32:00Z</dcterms:created>
  <dcterms:modified xsi:type="dcterms:W3CDTF">2020-03-17T12:17:00Z</dcterms:modified>
</cp:coreProperties>
</file>