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371" w:rsidRPr="00FE6371" w:rsidRDefault="00FE6371" w:rsidP="00FE637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E6371" w:rsidRPr="00FE6371" w:rsidRDefault="00A47E6F" w:rsidP="00FE6371">
      <w:pPr>
        <w:tabs>
          <w:tab w:val="left" w:pos="4432"/>
        </w:tabs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315595</wp:posOffset>
            </wp:positionV>
            <wp:extent cx="9334500" cy="2259330"/>
            <wp:effectExtent l="0" t="0" r="0" b="762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0" cy="225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7E6F" w:rsidRDefault="00A47E6F" w:rsidP="00FE6371">
      <w:pPr>
        <w:tabs>
          <w:tab w:val="left" w:pos="4432"/>
        </w:tabs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7E6F" w:rsidRDefault="00A47E6F" w:rsidP="00FE6371">
      <w:pPr>
        <w:tabs>
          <w:tab w:val="left" w:pos="4432"/>
        </w:tabs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7E6F" w:rsidRPr="00A47E6F" w:rsidRDefault="00A47E6F" w:rsidP="00A47E6F">
      <w:pPr>
        <w:tabs>
          <w:tab w:val="left" w:pos="864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47E6F">
        <w:rPr>
          <w:rFonts w:ascii="Times New Roman" w:eastAsia="Calibri" w:hAnsi="Times New Roman" w:cs="Times New Roman"/>
          <w:sz w:val="24"/>
          <w:szCs w:val="24"/>
        </w:rPr>
        <w:t>РАБОЧАЯ ПРОГРАММА</w:t>
      </w:r>
    </w:p>
    <w:p w:rsidR="00A47E6F" w:rsidRPr="00A47E6F" w:rsidRDefault="00A47E6F" w:rsidP="00A47E6F">
      <w:pPr>
        <w:tabs>
          <w:tab w:val="left" w:pos="864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47E6F">
        <w:rPr>
          <w:rFonts w:ascii="Times New Roman" w:eastAsia="Calibri" w:hAnsi="Times New Roman" w:cs="Times New Roman"/>
          <w:sz w:val="24"/>
          <w:szCs w:val="24"/>
        </w:rPr>
        <w:t>по учебному предмету</w:t>
      </w:r>
    </w:p>
    <w:p w:rsidR="00A47E6F" w:rsidRPr="00A47E6F" w:rsidRDefault="00A47E6F" w:rsidP="00A47E6F">
      <w:pPr>
        <w:tabs>
          <w:tab w:val="lef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A47E6F" w:rsidRPr="00A47E6F" w:rsidRDefault="00A47E6F" w:rsidP="00A47E6F">
      <w:pPr>
        <w:tabs>
          <w:tab w:val="lef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A47E6F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Чтение и развитие речи</w:t>
      </w:r>
    </w:p>
    <w:p w:rsidR="00A47E6F" w:rsidRPr="00A47E6F" w:rsidRDefault="00A47E6F" w:rsidP="00A47E6F">
      <w:pPr>
        <w:tabs>
          <w:tab w:val="lef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A47E6F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для детей с умственной отсталостью</w:t>
      </w:r>
    </w:p>
    <w:p w:rsidR="00A47E6F" w:rsidRPr="00A47E6F" w:rsidRDefault="00A47E6F" w:rsidP="00A47E6F">
      <w:pPr>
        <w:tabs>
          <w:tab w:val="lef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вариант 2</w:t>
      </w:r>
    </w:p>
    <w:p w:rsidR="00A47E6F" w:rsidRPr="00A47E6F" w:rsidRDefault="00A47E6F" w:rsidP="00A47E6F">
      <w:pPr>
        <w:tabs>
          <w:tab w:val="lef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A47E6F" w:rsidRPr="00A47E6F" w:rsidRDefault="00A47E6F" w:rsidP="00A47E6F">
      <w:pPr>
        <w:tabs>
          <w:tab w:val="lef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47E6F">
        <w:rPr>
          <w:rFonts w:ascii="Times New Roman" w:eastAsia="Calibri" w:hAnsi="Times New Roman" w:cs="Times New Roman"/>
          <w:b/>
          <w:i/>
          <w:sz w:val="24"/>
          <w:szCs w:val="24"/>
        </w:rPr>
        <w:t>5 класс</w:t>
      </w:r>
    </w:p>
    <w:p w:rsidR="00FE6371" w:rsidRPr="00FE6371" w:rsidRDefault="00FE6371" w:rsidP="00A47E6F">
      <w:pPr>
        <w:tabs>
          <w:tab w:val="left" w:pos="4432"/>
        </w:tabs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FE6371">
        <w:rPr>
          <w:rFonts w:ascii="Times New Roman" w:eastAsia="Calibri" w:hAnsi="Times New Roman" w:cs="Times New Roman"/>
          <w:b/>
          <w:sz w:val="24"/>
          <w:szCs w:val="24"/>
        </w:rPr>
        <w:t>Составитель РП:</w:t>
      </w:r>
    </w:p>
    <w:p w:rsidR="00FE6371" w:rsidRPr="00FE6371" w:rsidRDefault="00FE6371" w:rsidP="00FE6371">
      <w:pPr>
        <w:tabs>
          <w:tab w:val="left" w:pos="4432"/>
        </w:tabs>
        <w:spacing w:after="200" w:line="276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FE6371">
        <w:rPr>
          <w:rFonts w:ascii="Times New Roman" w:eastAsia="Calibri" w:hAnsi="Times New Roman" w:cs="Times New Roman"/>
          <w:i/>
          <w:sz w:val="24"/>
          <w:szCs w:val="24"/>
        </w:rPr>
        <w:t>Долинская Анна Сергеевна,</w:t>
      </w:r>
    </w:p>
    <w:p w:rsidR="00FE6371" w:rsidRPr="00FE6371" w:rsidRDefault="00FE6371" w:rsidP="00FE6371">
      <w:pPr>
        <w:tabs>
          <w:tab w:val="left" w:pos="4432"/>
        </w:tabs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E6371">
        <w:rPr>
          <w:rFonts w:ascii="Times New Roman" w:eastAsia="Calibri" w:hAnsi="Times New Roman" w:cs="Times New Roman"/>
          <w:i/>
          <w:sz w:val="24"/>
          <w:szCs w:val="24"/>
        </w:rPr>
        <w:t>учитель русского языка и литературы</w:t>
      </w:r>
      <w:r w:rsidRPr="00FE6371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FE6371" w:rsidRPr="00FE6371" w:rsidRDefault="00FE6371" w:rsidP="00FE6371">
      <w:pPr>
        <w:tabs>
          <w:tab w:val="left" w:pos="4432"/>
        </w:tabs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E6371">
        <w:rPr>
          <w:rFonts w:ascii="Times New Roman" w:eastAsia="Calibri" w:hAnsi="Times New Roman" w:cs="Times New Roman"/>
          <w:sz w:val="24"/>
          <w:szCs w:val="24"/>
        </w:rPr>
        <w:t>1-ой  квалификационной категории</w:t>
      </w:r>
    </w:p>
    <w:p w:rsidR="00FE6371" w:rsidRPr="00FE6371" w:rsidRDefault="00FE6371" w:rsidP="00FE6371">
      <w:pPr>
        <w:tabs>
          <w:tab w:val="left" w:pos="4432"/>
        </w:tabs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E6371" w:rsidRPr="00FE6371" w:rsidRDefault="00FE6371" w:rsidP="00FE6371">
      <w:pPr>
        <w:tabs>
          <w:tab w:val="left" w:pos="4432"/>
        </w:tabs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6371">
        <w:rPr>
          <w:rFonts w:ascii="Times New Roman" w:eastAsia="Calibri" w:hAnsi="Times New Roman" w:cs="Times New Roman"/>
          <w:sz w:val="24"/>
          <w:szCs w:val="24"/>
        </w:rPr>
        <w:t>2019 г.</w:t>
      </w:r>
    </w:p>
    <w:p w:rsidR="00FE6371" w:rsidRPr="00FE6371" w:rsidRDefault="00FE6371" w:rsidP="00FE6371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47E6F" w:rsidRDefault="00A47E6F" w:rsidP="00FE637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47E6F" w:rsidRDefault="00A47E6F" w:rsidP="00FE637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47E6F" w:rsidRDefault="00A47E6F" w:rsidP="00FE637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47E6F" w:rsidRPr="00FE6371" w:rsidRDefault="00A47E6F" w:rsidP="00A47E6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637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Требования к уровню подготовки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выпускников</w:t>
      </w:r>
    </w:p>
    <w:p w:rsidR="00A47E6F" w:rsidRPr="00FE6371" w:rsidRDefault="00A47E6F" w:rsidP="00A47E6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47E6F" w:rsidRPr="00FE6371" w:rsidRDefault="00A47E6F" w:rsidP="00A47E6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конце учебного года учащийся </w:t>
      </w:r>
      <w:r w:rsidRPr="00FE637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должен уметь</w:t>
      </w:r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A47E6F" w:rsidRPr="00FE6371" w:rsidRDefault="00A47E6F" w:rsidP="00A47E6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правильно и осознанно читать вслух целыми словами с соблюдением норм литературного произношения;</w:t>
      </w:r>
    </w:p>
    <w:p w:rsidR="00A47E6F" w:rsidRPr="00FE6371" w:rsidRDefault="00A47E6F" w:rsidP="00A47E6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обучится навыками беглого и выразительного чтения: темп и соответствующая содержанию и смыслу текста интонация (паузы, логическое ударение, тон голоса), «драматизация» (чтение по ролям);</w:t>
      </w:r>
    </w:p>
    <w:p w:rsidR="00A47E6F" w:rsidRPr="00FE6371" w:rsidRDefault="00A47E6F" w:rsidP="00A47E6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выделять с помощью учителя главную мысль художественного произведения, выявление отношения к поступкам действующих лиц;</w:t>
      </w:r>
    </w:p>
    <w:p w:rsidR="00A47E6F" w:rsidRPr="00FE6371" w:rsidRDefault="00A47E6F" w:rsidP="00A47E6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находить в тексте непонятные слова и выражения, пользоваться словарем;</w:t>
      </w:r>
    </w:p>
    <w:p w:rsidR="00A47E6F" w:rsidRPr="00FE6371" w:rsidRDefault="00A47E6F" w:rsidP="00A47E6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делить текст на части с помощью учителя, озаглавливать каждую часть и составлять с помощью учителя плана;</w:t>
      </w:r>
    </w:p>
    <w:p w:rsidR="00A47E6F" w:rsidRPr="00FE6371" w:rsidRDefault="00A47E6F" w:rsidP="00A47E6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пересказывать по плану, используя слова и обороты из текста;</w:t>
      </w:r>
    </w:p>
    <w:p w:rsidR="00A47E6F" w:rsidRPr="00FE6371" w:rsidRDefault="00A47E6F" w:rsidP="00A47E6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самостоятельно читать несложные рассказы с выполнением различных заданий учителя;</w:t>
      </w:r>
    </w:p>
    <w:p w:rsidR="00A47E6F" w:rsidRPr="00FE6371" w:rsidRDefault="00A47E6F" w:rsidP="00A47E6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различать тему и идею произведения;</w:t>
      </w:r>
    </w:p>
    <w:p w:rsidR="00A47E6F" w:rsidRPr="00FE6371" w:rsidRDefault="00A47E6F" w:rsidP="00A47E6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637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знать:</w:t>
      </w:r>
    </w:p>
    <w:p w:rsidR="00A47E6F" w:rsidRPr="00A47E6F" w:rsidRDefault="00A47E6F" w:rsidP="00A47E6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-наизусть 6—8 стихотворений.</w:t>
      </w:r>
    </w:p>
    <w:p w:rsidR="00A47E6F" w:rsidRDefault="00A47E6F" w:rsidP="00FE637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FE6371" w:rsidRPr="00FE6371" w:rsidRDefault="00FE6371" w:rsidP="00A47E6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637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Содержание </w:t>
      </w:r>
      <w:r w:rsidR="00A47E6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учебного предмета</w:t>
      </w:r>
    </w:p>
    <w:p w:rsidR="00FE6371" w:rsidRPr="00FE6371" w:rsidRDefault="00FE6371" w:rsidP="00A47E6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637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Тематика произведений</w:t>
      </w:r>
    </w:p>
    <w:p w:rsidR="00FE6371" w:rsidRPr="00FE6371" w:rsidRDefault="00FE6371" w:rsidP="00FE637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Рассказы, статьи, стихотворения о прошлом нашего народа, о его героизме в труде и ратных подвигах; о политических событиях и жизни страны; о труде людей, их отношении к Родине, друг к другу; о родной природе и бережном к ней отношении</w:t>
      </w:r>
      <w:r w:rsidR="00A47E6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 жизни животных.</w:t>
      </w:r>
    </w:p>
    <w:p w:rsidR="00FE6371" w:rsidRPr="00FE6371" w:rsidRDefault="00FE6371" w:rsidP="00A47E6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637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Навыки чтения</w:t>
      </w:r>
    </w:p>
    <w:p w:rsidR="00FE6371" w:rsidRPr="00FE6371" w:rsidRDefault="00FE6371" w:rsidP="00FE637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Правильное, осознанное чтение вслух целыми словами с соблюдением норм литературного произношения. Работа над беглостью и выразительностью чтения; темп и соответствующая содержанию и смыслу текста интонация (паузы, логическое ударение, тон голоса), «драматизация» (чтение по ролям).</w:t>
      </w:r>
    </w:p>
    <w:p w:rsidR="00FE6371" w:rsidRPr="00FE6371" w:rsidRDefault="00FE6371" w:rsidP="00FE637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Чтение «про себя» с выполнением заданий.</w:t>
      </w:r>
    </w:p>
    <w:p w:rsidR="00FE6371" w:rsidRPr="00FE6371" w:rsidRDefault="00FE6371" w:rsidP="00FE637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Выделение с помощью учителя главной мысли художественного произведения, выявление отношения к поступкам действующих лиц. Выбор слов и выражений, характеризующих героев, события, картины природы. Нахождение в тексте непонятных слов и выражений, пользование подстрочным словарём.</w:t>
      </w:r>
    </w:p>
    <w:p w:rsidR="00FE6371" w:rsidRPr="00FE6371" w:rsidRDefault="00FE6371" w:rsidP="00FE637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Ответы на вопросы к тексту.</w:t>
      </w:r>
    </w:p>
    <w:p w:rsidR="00FE6371" w:rsidRPr="00FE6371" w:rsidRDefault="00FE6371" w:rsidP="00FE637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Деление текста на части с помощью учителя. </w:t>
      </w:r>
      <w:proofErr w:type="spellStart"/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Озаглавливание</w:t>
      </w:r>
      <w:proofErr w:type="spellEnd"/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частей текста и составление с помощью учителя плана в форме повествовательных и вопросительных предложений.</w:t>
      </w:r>
    </w:p>
    <w:p w:rsidR="00FE6371" w:rsidRPr="00FE6371" w:rsidRDefault="00FE6371" w:rsidP="00FE637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Пересказ по плану. Использование при пересказе слов и оборотов речи из текста. Передача содержания иллюстраций к произведению по вопросам учителя.</w:t>
      </w:r>
    </w:p>
    <w:p w:rsidR="00FE6371" w:rsidRPr="00FE6371" w:rsidRDefault="00FE6371" w:rsidP="00FE637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Самостоятельное чтение несложных рассказов с выполнением различных заданий учителя; найти ответ на поставленный вопрос, подготовиться к пересказу, выразительному чтению.</w:t>
      </w:r>
    </w:p>
    <w:p w:rsidR="00FE6371" w:rsidRPr="00FE6371" w:rsidRDefault="00FE6371" w:rsidP="00FE637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Зау</w:t>
      </w:r>
      <w:r w:rsidR="00A47E6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чивание наизусть стихотворений.</w:t>
      </w:r>
    </w:p>
    <w:p w:rsidR="00FE6371" w:rsidRPr="00FE6371" w:rsidRDefault="00FE6371" w:rsidP="00A47E6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637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Внеклассное чтение</w:t>
      </w:r>
    </w:p>
    <w:p w:rsidR="00FE6371" w:rsidRPr="00FE6371" w:rsidRDefault="00FE6371" w:rsidP="00FE637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Формирование читательской самостоятельности школьников. Выбор в школьной библиотеке детской книги на указанную учителем тему, чтение статей из детских газет, журналов. Беседы о прочитанном, чтение </w:t>
      </w:r>
      <w:r w:rsidR="00A47E6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 пересказ интересных отрывков.</w:t>
      </w:r>
    </w:p>
    <w:p w:rsidR="00FE6371" w:rsidRPr="00FE6371" w:rsidRDefault="00FE6371" w:rsidP="00A47E6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637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Изучаемые произведения. Устное народное творчество</w:t>
      </w:r>
    </w:p>
    <w:p w:rsidR="00FE6371" w:rsidRPr="00FE6371" w:rsidRDefault="00FE6371" w:rsidP="00FE637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Считалки, </w:t>
      </w:r>
      <w:proofErr w:type="spellStart"/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заклички</w:t>
      </w:r>
      <w:proofErr w:type="spellEnd"/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приговорки, </w:t>
      </w:r>
      <w:proofErr w:type="spellStart"/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потешки</w:t>
      </w:r>
      <w:proofErr w:type="spellEnd"/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пословицы и поговорки, загадки.</w:t>
      </w:r>
    </w:p>
    <w:p w:rsidR="00FE6371" w:rsidRPr="00FE6371" w:rsidRDefault="00FE6371" w:rsidP="00FE637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637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Народные сказки:</w:t>
      </w:r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«Никита Кожемяка», «Как наказали медведя», «Золотые руки», «Морозко», «Два Мороза», «Три дочери».</w:t>
      </w:r>
    </w:p>
    <w:p w:rsidR="00FE6371" w:rsidRPr="00FE6371" w:rsidRDefault="00FE6371" w:rsidP="00FE637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637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Литературные сказки</w:t>
      </w:r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А.С. Пушкин «Сказка о мертвой царевне и о семи богатырях», Д.</w:t>
      </w:r>
      <w:r w:rsidR="00A47E6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Мамин – Сибиряк «Серая Шейка».</w:t>
      </w:r>
    </w:p>
    <w:p w:rsidR="00FE6371" w:rsidRPr="00FE6371" w:rsidRDefault="00FE6371" w:rsidP="00A47E6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637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Картины родной природы</w:t>
      </w:r>
    </w:p>
    <w:p w:rsidR="00FE6371" w:rsidRPr="00FE6371" w:rsidRDefault="00FE6371" w:rsidP="00FE637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Русские писатели о природе: Г. </w:t>
      </w:r>
      <w:proofErr w:type="spellStart"/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Скребицкий</w:t>
      </w:r>
      <w:proofErr w:type="spellEnd"/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«Июнь», «Сентябрь», «Добро пожаловать», «Декабрь», «Всяк по – своему», «Март», «От первых проталин до первой грозы», А. Платонов «Июльская гроза», И. Соколов – Микитов «Золотая осень», «Весна», В. Астафьев «Осенние грусти», А. Толстой «Весенние ручьи».</w:t>
      </w:r>
    </w:p>
    <w:p w:rsidR="00FE6371" w:rsidRPr="00FE6371" w:rsidRDefault="00FE6371" w:rsidP="00FE637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Стихи русских поэтов о природе: И. Суриков «Ярко светит солнце…», А. Прокофьев «Берёзка», Ю. Гордиенко «Вот и клонится лето к закату…», К. Бальмонт «Первый снег», «К зиме», Ф. Тютчев «Чародейкою Зимою…», С. Есенин «Поёт зима – аукает…», «Берёза», «Черемуха», А. Пушкин «Зимняя дорога», «Гонимы вешними лучами…», А. Толстой «Вот уж снег последний в поле тает…», А. Блок «Ворона», Е. Серова «Подснежник», И. Бунин «Крупный дождь в лесу </w:t>
      </w:r>
      <w:proofErr w:type="gramStart"/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зеленом..</w:t>
      </w:r>
      <w:proofErr w:type="gramEnd"/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», Я.</w:t>
      </w:r>
      <w:r w:rsidR="00A47E6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Аким «Весна, весною, о весне».</w:t>
      </w:r>
    </w:p>
    <w:p w:rsidR="00FE6371" w:rsidRPr="00FE6371" w:rsidRDefault="00FE6371" w:rsidP="00A47E6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637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 друзьях – товарищах</w:t>
      </w:r>
    </w:p>
    <w:p w:rsidR="00FE6371" w:rsidRPr="00FE6371" w:rsidRDefault="00FE6371" w:rsidP="00FE637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Ю. Яковлев «Колючка», «Рыцарь Вася», Н. Носов «Витя Малеев в школе и дома» (отрывок из повести), В. Медведев «Фосфорический мальчик», Л. Воронкова «Дорогой</w:t>
      </w:r>
      <w:r w:rsidR="00A47E6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подарок», Я. Аким «Твой друг».</w:t>
      </w:r>
    </w:p>
    <w:p w:rsidR="00FE6371" w:rsidRPr="00FE6371" w:rsidRDefault="00FE6371" w:rsidP="00A47E6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637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Спешите делать добрые дела</w:t>
      </w:r>
    </w:p>
    <w:p w:rsidR="00FE6371" w:rsidRPr="00FE6371" w:rsidRDefault="00FE6371" w:rsidP="00FE637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Н. </w:t>
      </w:r>
      <w:proofErr w:type="spellStart"/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Хмелик</w:t>
      </w:r>
      <w:proofErr w:type="spellEnd"/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«Будущий олимпиец», О. Бондарчук «Слепой домик», В. Осеева «Бабка», А. Платонов «Сухой Хлеб», В. Распутин «Люся», В. Брюсов «Труд», Р. </w:t>
      </w:r>
      <w:r w:rsidR="00A47E6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Рождественский «Огромное небо».</w:t>
      </w:r>
    </w:p>
    <w:p w:rsidR="00FE6371" w:rsidRPr="00FE6371" w:rsidRDefault="00FE6371" w:rsidP="00A47E6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637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 животных</w:t>
      </w:r>
    </w:p>
    <w:p w:rsidR="00FE6371" w:rsidRPr="00FE6371" w:rsidRDefault="00FE6371" w:rsidP="00FE637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Н. Гарин – Михайловский «Тёма и Жучка» (отрывок из повести «Детство Тёмы»), А. Толстой «</w:t>
      </w:r>
      <w:proofErr w:type="spellStart"/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Желтухин</w:t>
      </w:r>
      <w:proofErr w:type="spellEnd"/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 (отрывок из повести «Детство Никиты), К. Паустовский «Кот Ворюга», Б. Житков «Про обезьянку», Э. Асадов «Дачники», Ф. Абрамов «Из рассказов Алены Даниловны»</w:t>
      </w:r>
      <w:r w:rsidR="00A47E6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С. Михалков «Будь человеком».</w:t>
      </w:r>
    </w:p>
    <w:p w:rsidR="00FE6371" w:rsidRPr="00FE6371" w:rsidRDefault="00FE6371" w:rsidP="00A47E6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637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Из прошлого нашего народа</w:t>
      </w:r>
    </w:p>
    <w:p w:rsidR="00FE6371" w:rsidRPr="00FE6371" w:rsidRDefault="00FE6371" w:rsidP="00A47E6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О. Тихомиров «На поле Куликовом», С. Алексеев «Рассказы о войне 1812 года», Н. Некрасов «И снится ей жаркое лето…» (отрывок из поэмы «Мороз, Красный нос»), А. Куприн «Белый пудель» (отрывки), Л. </w:t>
      </w:r>
      <w:proofErr w:type="spellStart"/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Жариков</w:t>
      </w:r>
      <w:proofErr w:type="spellEnd"/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«Снега, поднимитесь метелью…», Ю. </w:t>
      </w:r>
      <w:proofErr w:type="spellStart"/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Коринец</w:t>
      </w:r>
      <w:proofErr w:type="spellEnd"/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«У Могилы Неизвестного Солдата</w:t>
      </w:r>
      <w:proofErr w:type="gramStart"/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».</w:t>
      </w:r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FE637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Из</w:t>
      </w:r>
      <w:proofErr w:type="gramEnd"/>
      <w:r w:rsidRPr="00FE637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произведений зарубежных писателей</w:t>
      </w:r>
    </w:p>
    <w:p w:rsidR="00FE6371" w:rsidRPr="00FE6371" w:rsidRDefault="00FE6371" w:rsidP="00FE637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В. Гюго «</w:t>
      </w:r>
      <w:proofErr w:type="spellStart"/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Гаврош</w:t>
      </w:r>
      <w:proofErr w:type="spellEnd"/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» (отрывки), М. Твен «Приключения Тома </w:t>
      </w:r>
      <w:proofErr w:type="spellStart"/>
      <w:proofErr w:type="gramStart"/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Сойера</w:t>
      </w:r>
      <w:proofErr w:type="spellEnd"/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»(</w:t>
      </w:r>
      <w:proofErr w:type="gramEnd"/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отрывок), С. </w:t>
      </w:r>
      <w:proofErr w:type="spellStart"/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Лагерлёф</w:t>
      </w:r>
      <w:proofErr w:type="spellEnd"/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«Чудесное путешествие Нильса с дикими гусями» (отрывки), Г.Х. </w:t>
      </w:r>
      <w:r w:rsidR="00A47E6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Андерсен «Русалочка» (отрывок).</w:t>
      </w:r>
    </w:p>
    <w:p w:rsidR="00FE6371" w:rsidRPr="00FE6371" w:rsidRDefault="00FE6371" w:rsidP="00FE637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637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Произведения для внеклассного чтения</w:t>
      </w:r>
    </w:p>
    <w:p w:rsidR="00FE6371" w:rsidRPr="00FE6371" w:rsidRDefault="00FE6371" w:rsidP="00FE637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П. Бажов «Серебряное копытце», Б. Житков «На льдине», М. Пришвин «</w:t>
      </w:r>
      <w:proofErr w:type="spellStart"/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Лисичкин</w:t>
      </w:r>
      <w:proofErr w:type="spellEnd"/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хлеб», К. Паустовский «Заячьи лапы» (сборник рассказов), А. Куприн «Белый пудель (последняя глава), Б. Полевой «Сын полка», В. Осеева «Волшебно</w:t>
      </w:r>
      <w:r w:rsidR="00A47E6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 слово», А. Гайдар Чук и Гек».</w:t>
      </w:r>
    </w:p>
    <w:p w:rsidR="00FE6371" w:rsidRPr="00FE6371" w:rsidRDefault="00FE6371" w:rsidP="00A47E6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637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Произведения для заучивания наизусть</w:t>
      </w:r>
    </w:p>
    <w:p w:rsidR="00FE6371" w:rsidRPr="00FE6371" w:rsidRDefault="00FE6371" w:rsidP="00FE637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И. Сурков «Ярко солнце светит…», А. Прокофьев «Березка», К. Бальмонт «Осень», </w:t>
      </w:r>
      <w:proofErr w:type="spellStart"/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И.Бунин</w:t>
      </w:r>
      <w:proofErr w:type="spellEnd"/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«Первый снег», Ф. Тютчев «Зима», С. Есенин «Берёза», А. Пушкин «Зимняя дорога», Е. Серова «Подснежник». </w:t>
      </w:r>
      <w:r w:rsidRPr="00FE637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A47E6F" w:rsidRPr="00A73729" w:rsidRDefault="00A47E6F" w:rsidP="00A47E6F">
      <w:pPr>
        <w:shd w:val="clear" w:color="auto" w:fill="FFFFFF"/>
        <w:tabs>
          <w:tab w:val="left" w:pos="250"/>
        </w:tabs>
        <w:spacing w:before="278" w:line="274" w:lineRule="exact"/>
        <w:ind w:left="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Тематическое планирование с указанием количества часов, отводимых на освоение каждой темы</w:t>
      </w:r>
    </w:p>
    <w:p w:rsidR="00FE6371" w:rsidRPr="00FE6371" w:rsidRDefault="00FE6371" w:rsidP="00FE637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473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4"/>
        <w:gridCol w:w="1353"/>
        <w:gridCol w:w="12417"/>
      </w:tblGrid>
      <w:tr w:rsidR="007232A1" w:rsidRPr="007232A1" w:rsidTr="007232A1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E6F" w:rsidRPr="007232A1" w:rsidRDefault="00A47E6F" w:rsidP="00FE63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№№</w:t>
            </w:r>
          </w:p>
          <w:p w:rsidR="00A47E6F" w:rsidRPr="007232A1" w:rsidRDefault="00A47E6F" w:rsidP="00FE63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2A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E6F" w:rsidRPr="007232A1" w:rsidRDefault="00A47E6F" w:rsidP="00FE63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2A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Количество часов</w:t>
            </w:r>
          </w:p>
        </w:tc>
        <w:tc>
          <w:tcPr>
            <w:tcW w:w="1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E6F" w:rsidRPr="007232A1" w:rsidRDefault="00A47E6F" w:rsidP="00FE637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2A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</w:t>
            </w:r>
          </w:p>
        </w:tc>
      </w:tr>
      <w:tr w:rsidR="007232A1" w:rsidRPr="007232A1" w:rsidTr="007232A1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9E4E25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</w:t>
            </w:r>
          </w:p>
        </w:tc>
        <w:tc>
          <w:tcPr>
            <w:tcW w:w="1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FE637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Устное народное творчество. Считалки. </w:t>
            </w:r>
            <w:proofErr w:type="spellStart"/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Заклички</w:t>
            </w:r>
            <w:proofErr w:type="spellEnd"/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Потешки</w:t>
            </w:r>
            <w:proofErr w:type="spellEnd"/>
          </w:p>
        </w:tc>
      </w:tr>
      <w:tr w:rsidR="007232A1" w:rsidRPr="007232A1" w:rsidTr="007232A1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E6F" w:rsidRPr="007232A1" w:rsidRDefault="00A47E6F" w:rsidP="00A47E6F"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</w:t>
            </w:r>
          </w:p>
        </w:tc>
        <w:tc>
          <w:tcPr>
            <w:tcW w:w="1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Загадки</w:t>
            </w:r>
          </w:p>
        </w:tc>
      </w:tr>
      <w:tr w:rsidR="007232A1" w:rsidRPr="007232A1" w:rsidTr="007232A1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E6F" w:rsidRPr="007232A1" w:rsidRDefault="00A47E6F" w:rsidP="00A47E6F"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</w:t>
            </w:r>
          </w:p>
        </w:tc>
        <w:tc>
          <w:tcPr>
            <w:tcW w:w="1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Пословицы и поговорки о Родине, матери, труде, учении</w:t>
            </w:r>
          </w:p>
        </w:tc>
      </w:tr>
      <w:tr w:rsidR="007232A1" w:rsidRPr="007232A1" w:rsidTr="007232A1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E6F" w:rsidRPr="007232A1" w:rsidRDefault="00A47E6F" w:rsidP="00A47E6F"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</w:t>
            </w:r>
          </w:p>
        </w:tc>
        <w:tc>
          <w:tcPr>
            <w:tcW w:w="1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Сказки. «Никита Кожемяка»</w:t>
            </w:r>
          </w:p>
        </w:tc>
      </w:tr>
      <w:tr w:rsidR="007232A1" w:rsidRPr="007232A1" w:rsidTr="007232A1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E6F" w:rsidRPr="007232A1" w:rsidRDefault="00A47E6F" w:rsidP="00A47E6F"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</w:t>
            </w:r>
          </w:p>
        </w:tc>
        <w:tc>
          <w:tcPr>
            <w:tcW w:w="1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«Как наказали медведя» (</w:t>
            </w:r>
            <w:proofErr w:type="spellStart"/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тофаларская</w:t>
            </w:r>
            <w:proofErr w:type="spellEnd"/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сказка)</w:t>
            </w:r>
          </w:p>
        </w:tc>
      </w:tr>
      <w:tr w:rsidR="007232A1" w:rsidRPr="007232A1" w:rsidTr="007232A1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E6F" w:rsidRPr="007232A1" w:rsidRDefault="00A47E6F" w:rsidP="00A47E6F"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</w:t>
            </w:r>
          </w:p>
        </w:tc>
        <w:tc>
          <w:tcPr>
            <w:tcW w:w="1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«Золотые руки» (башкирская сказка)</w:t>
            </w:r>
          </w:p>
        </w:tc>
      </w:tr>
      <w:tr w:rsidR="007232A1" w:rsidRPr="007232A1" w:rsidTr="007232A1">
        <w:trPr>
          <w:trHeight w:val="690"/>
        </w:trPr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E6F" w:rsidRPr="007232A1" w:rsidRDefault="00A47E6F" w:rsidP="00A47E6F"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</w:t>
            </w:r>
          </w:p>
        </w:tc>
        <w:tc>
          <w:tcPr>
            <w:tcW w:w="1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«Морозко». (Русская сказка).</w:t>
            </w:r>
            <w:r w:rsidR="007232A1"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Построение сказки</w:t>
            </w:r>
          </w:p>
        </w:tc>
      </w:tr>
      <w:tr w:rsidR="007232A1" w:rsidRPr="007232A1" w:rsidTr="007232A1">
        <w:trPr>
          <w:trHeight w:val="226"/>
        </w:trPr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E6F" w:rsidRPr="007232A1" w:rsidRDefault="00A47E6F" w:rsidP="00A47E6F"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</w:t>
            </w:r>
          </w:p>
        </w:tc>
        <w:tc>
          <w:tcPr>
            <w:tcW w:w="1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Поучительный смысл сказок «Два Мороза», «Три дочери»</w:t>
            </w:r>
          </w:p>
        </w:tc>
      </w:tr>
      <w:tr w:rsidR="007232A1" w:rsidRPr="007232A1" w:rsidTr="007232A1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E6F" w:rsidRPr="007232A1" w:rsidRDefault="00A47E6F" w:rsidP="00A47E6F"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</w:t>
            </w:r>
          </w:p>
        </w:tc>
        <w:tc>
          <w:tcPr>
            <w:tcW w:w="1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Д. Мамину-Сибиряку. «Серая Шейка».</w:t>
            </w:r>
          </w:p>
        </w:tc>
      </w:tr>
      <w:tr w:rsidR="007232A1" w:rsidRPr="007232A1" w:rsidTr="007232A1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E6F" w:rsidRPr="007232A1" w:rsidRDefault="00A47E6F" w:rsidP="00A47E6F"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</w:t>
            </w:r>
          </w:p>
        </w:tc>
        <w:tc>
          <w:tcPr>
            <w:tcW w:w="1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Р.р</w:t>
            </w:r>
            <w:proofErr w:type="spellEnd"/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Рассказ о Серой Шейке по плану</w:t>
            </w:r>
          </w:p>
        </w:tc>
      </w:tr>
      <w:tr w:rsidR="007232A1" w:rsidRPr="007232A1" w:rsidTr="007232A1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E6F" w:rsidRPr="007232A1" w:rsidRDefault="00A47E6F" w:rsidP="00A47E6F"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</w:t>
            </w:r>
          </w:p>
        </w:tc>
        <w:tc>
          <w:tcPr>
            <w:tcW w:w="1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Стихи русских поэтов о природе. И. Суриков «Ярко солнце светит…»</w:t>
            </w:r>
          </w:p>
        </w:tc>
      </w:tr>
      <w:tr w:rsidR="007232A1" w:rsidRPr="007232A1" w:rsidTr="007232A1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E6F" w:rsidRPr="007232A1" w:rsidRDefault="00A47E6F" w:rsidP="00A47E6F"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</w:t>
            </w:r>
          </w:p>
        </w:tc>
        <w:tc>
          <w:tcPr>
            <w:tcW w:w="1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А. Прокофьев «Берёзка», Ю. Гордиенко «Вот и клонится лето к закату»)</w:t>
            </w:r>
          </w:p>
        </w:tc>
      </w:tr>
      <w:tr w:rsidR="007232A1" w:rsidRPr="007232A1" w:rsidTr="007232A1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E6F" w:rsidRPr="007232A1" w:rsidRDefault="00A47E6F" w:rsidP="00A47E6F"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</w:t>
            </w:r>
          </w:p>
        </w:tc>
        <w:tc>
          <w:tcPr>
            <w:tcW w:w="1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Г. </w:t>
            </w:r>
            <w:proofErr w:type="spellStart"/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Скребицкому</w:t>
            </w:r>
            <w:proofErr w:type="spellEnd"/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«Сентябрь». Народный календарь</w:t>
            </w:r>
          </w:p>
        </w:tc>
      </w:tr>
      <w:tr w:rsidR="007232A1" w:rsidRPr="007232A1" w:rsidTr="007232A1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E6F" w:rsidRPr="007232A1" w:rsidRDefault="00A47E6F" w:rsidP="00A47E6F"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</w:t>
            </w:r>
          </w:p>
        </w:tc>
        <w:tc>
          <w:tcPr>
            <w:tcW w:w="1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К. Бальмонт «Осень»</w:t>
            </w:r>
          </w:p>
        </w:tc>
      </w:tr>
      <w:tr w:rsidR="007232A1" w:rsidRPr="007232A1" w:rsidTr="007232A1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E6F" w:rsidRPr="007232A1" w:rsidRDefault="00A47E6F" w:rsidP="00A47E6F"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</w:t>
            </w:r>
          </w:p>
        </w:tc>
        <w:tc>
          <w:tcPr>
            <w:tcW w:w="1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В. Астафьеву «Осенние грусти».</w:t>
            </w:r>
          </w:p>
          <w:p w:rsidR="00A47E6F" w:rsidRPr="007232A1" w:rsidRDefault="00A47E6F" w:rsidP="00A47E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Осенняя радость и осенняя грусть</w:t>
            </w:r>
          </w:p>
        </w:tc>
      </w:tr>
      <w:tr w:rsidR="007232A1" w:rsidRPr="007232A1" w:rsidTr="007232A1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E6F" w:rsidRPr="007232A1" w:rsidRDefault="00A47E6F" w:rsidP="00A47E6F"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</w:t>
            </w:r>
          </w:p>
        </w:tc>
        <w:tc>
          <w:tcPr>
            <w:tcW w:w="1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 Бунин «Первый снег»</w:t>
            </w:r>
          </w:p>
        </w:tc>
      </w:tr>
      <w:tr w:rsidR="007232A1" w:rsidRPr="007232A1" w:rsidTr="007232A1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E6F" w:rsidRPr="007232A1" w:rsidRDefault="00A47E6F" w:rsidP="00A47E6F"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</w:t>
            </w:r>
          </w:p>
        </w:tc>
        <w:tc>
          <w:tcPr>
            <w:tcW w:w="1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 внеклассного чтения. П.П. Бажов «Серебряное копытце»</w:t>
            </w:r>
          </w:p>
        </w:tc>
      </w:tr>
      <w:tr w:rsidR="007232A1" w:rsidRPr="007232A1" w:rsidTr="007232A1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E6F" w:rsidRPr="007232A1" w:rsidRDefault="00A47E6F" w:rsidP="00A47E6F"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</w:t>
            </w:r>
          </w:p>
        </w:tc>
        <w:tc>
          <w:tcPr>
            <w:tcW w:w="1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Ю. Яковлев. «Колючка».</w:t>
            </w:r>
          </w:p>
        </w:tc>
      </w:tr>
      <w:tr w:rsidR="007232A1" w:rsidRPr="007232A1" w:rsidTr="007232A1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E6F" w:rsidRPr="007232A1" w:rsidRDefault="00A47E6F" w:rsidP="00A47E6F"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</w:t>
            </w:r>
          </w:p>
        </w:tc>
        <w:tc>
          <w:tcPr>
            <w:tcW w:w="1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Ю. Яковлев «Рыцарь Вася»</w:t>
            </w:r>
          </w:p>
        </w:tc>
      </w:tr>
      <w:tr w:rsidR="007232A1" w:rsidRPr="007232A1" w:rsidTr="007232A1">
        <w:trPr>
          <w:trHeight w:val="212"/>
        </w:trPr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E6F" w:rsidRPr="007232A1" w:rsidRDefault="00A47E6F" w:rsidP="00A47E6F"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</w:t>
            </w:r>
          </w:p>
        </w:tc>
        <w:tc>
          <w:tcPr>
            <w:tcW w:w="1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Н. Носов. «Витя Малеев в школе и дома»</w:t>
            </w:r>
          </w:p>
        </w:tc>
      </w:tr>
      <w:tr w:rsidR="007232A1" w:rsidRPr="007232A1" w:rsidTr="007232A1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E6F" w:rsidRPr="007232A1" w:rsidRDefault="00A47E6F" w:rsidP="00A47E6F"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</w:t>
            </w:r>
          </w:p>
        </w:tc>
        <w:tc>
          <w:tcPr>
            <w:tcW w:w="1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В. Медведев «Фосфорический мальчик».</w:t>
            </w:r>
          </w:p>
        </w:tc>
      </w:tr>
      <w:tr w:rsidR="007232A1" w:rsidRPr="007232A1" w:rsidTr="007232A1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E6F" w:rsidRPr="007232A1" w:rsidRDefault="00A47E6F" w:rsidP="00A47E6F"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</w:t>
            </w:r>
          </w:p>
        </w:tc>
        <w:tc>
          <w:tcPr>
            <w:tcW w:w="1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Л. Воронкова. «Дорогой подарок».</w:t>
            </w:r>
          </w:p>
        </w:tc>
      </w:tr>
      <w:tr w:rsidR="007232A1" w:rsidRPr="007232A1" w:rsidTr="007232A1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E6F" w:rsidRPr="007232A1" w:rsidRDefault="00A47E6F" w:rsidP="00A47E6F"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</w:t>
            </w:r>
          </w:p>
        </w:tc>
        <w:tc>
          <w:tcPr>
            <w:tcW w:w="1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Я. Аким «Твой друг». Учитель в твоей жизни</w:t>
            </w:r>
          </w:p>
        </w:tc>
      </w:tr>
      <w:tr w:rsidR="007232A1" w:rsidRPr="007232A1" w:rsidTr="007232A1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E6F" w:rsidRPr="007232A1" w:rsidRDefault="00A47E6F" w:rsidP="00A47E6F"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</w:t>
            </w:r>
          </w:p>
        </w:tc>
        <w:tc>
          <w:tcPr>
            <w:tcW w:w="1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И.А.Крылов</w:t>
            </w:r>
            <w:proofErr w:type="spellEnd"/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Басни «Ворона и Лисица», «Щука и Кот», «Квартет»</w:t>
            </w:r>
          </w:p>
        </w:tc>
      </w:tr>
      <w:tr w:rsidR="007232A1" w:rsidRPr="007232A1" w:rsidTr="007232A1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E6F" w:rsidRPr="007232A1" w:rsidRDefault="00A47E6F" w:rsidP="00A47E6F"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</w:t>
            </w:r>
          </w:p>
        </w:tc>
        <w:tc>
          <w:tcPr>
            <w:tcW w:w="1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Р.р</w:t>
            </w:r>
            <w:proofErr w:type="spellEnd"/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выразительное чтение басен по ролям</w:t>
            </w:r>
          </w:p>
        </w:tc>
      </w:tr>
      <w:tr w:rsidR="007232A1" w:rsidRPr="007232A1" w:rsidTr="007232A1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E6F" w:rsidRPr="007232A1" w:rsidRDefault="00A47E6F" w:rsidP="00A47E6F"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</w:t>
            </w:r>
          </w:p>
        </w:tc>
        <w:tc>
          <w:tcPr>
            <w:tcW w:w="1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Н. </w:t>
            </w:r>
            <w:proofErr w:type="spellStart"/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Хмелик</w:t>
            </w:r>
            <w:proofErr w:type="spellEnd"/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«Будущий олимпиец»</w:t>
            </w:r>
          </w:p>
        </w:tc>
      </w:tr>
      <w:tr w:rsidR="007232A1" w:rsidRPr="007232A1" w:rsidTr="007232A1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E6F" w:rsidRPr="007232A1" w:rsidRDefault="00A47E6F" w:rsidP="00A47E6F"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</w:t>
            </w:r>
          </w:p>
        </w:tc>
        <w:tc>
          <w:tcPr>
            <w:tcW w:w="1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О. Бондарчук. «Слепой домик».</w:t>
            </w:r>
          </w:p>
        </w:tc>
      </w:tr>
      <w:tr w:rsidR="007232A1" w:rsidRPr="007232A1" w:rsidTr="007232A1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E6F" w:rsidRPr="007232A1" w:rsidRDefault="00A47E6F" w:rsidP="00A47E6F"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</w:t>
            </w:r>
          </w:p>
        </w:tc>
        <w:tc>
          <w:tcPr>
            <w:tcW w:w="1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В. Осеева «Бабка».</w:t>
            </w:r>
          </w:p>
          <w:p w:rsidR="00A47E6F" w:rsidRPr="007232A1" w:rsidRDefault="00A47E6F" w:rsidP="00A47E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«Старость – не радость»</w:t>
            </w:r>
          </w:p>
        </w:tc>
      </w:tr>
      <w:tr w:rsidR="007232A1" w:rsidRPr="007232A1" w:rsidTr="007232A1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E6F" w:rsidRPr="007232A1" w:rsidRDefault="00A47E6F" w:rsidP="00A47E6F"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</w:t>
            </w:r>
          </w:p>
        </w:tc>
        <w:tc>
          <w:tcPr>
            <w:tcW w:w="1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А. Платонов. «Сухой хлеб».</w:t>
            </w:r>
          </w:p>
        </w:tc>
      </w:tr>
      <w:tr w:rsidR="007232A1" w:rsidRPr="007232A1" w:rsidTr="007232A1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E6F" w:rsidRPr="007232A1" w:rsidRDefault="00A47E6F" w:rsidP="00A47E6F"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</w:t>
            </w:r>
          </w:p>
        </w:tc>
        <w:tc>
          <w:tcPr>
            <w:tcW w:w="1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В. Брюсов «Труд»</w:t>
            </w:r>
          </w:p>
        </w:tc>
      </w:tr>
      <w:tr w:rsidR="007232A1" w:rsidRPr="007232A1" w:rsidTr="007232A1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E6F" w:rsidRPr="007232A1" w:rsidRDefault="00A47E6F" w:rsidP="00A47E6F"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</w:t>
            </w:r>
          </w:p>
        </w:tc>
        <w:tc>
          <w:tcPr>
            <w:tcW w:w="1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Р. Рождественский «Огромное небо»</w:t>
            </w:r>
          </w:p>
        </w:tc>
      </w:tr>
      <w:tr w:rsidR="007232A1" w:rsidRPr="007232A1" w:rsidTr="007232A1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E6F" w:rsidRPr="007232A1" w:rsidRDefault="00A47E6F" w:rsidP="00A47E6F"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</w:t>
            </w:r>
          </w:p>
        </w:tc>
        <w:tc>
          <w:tcPr>
            <w:tcW w:w="1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Русские поэты о зиме. Ф. Тютчев «Чародейкою Зимою…», К. Бальмонт «К зиме», С. Есенин «Поёт зима…», «Береза», А. Пушкин «Зимняя дорога»</w:t>
            </w:r>
          </w:p>
        </w:tc>
      </w:tr>
      <w:tr w:rsidR="007232A1" w:rsidRPr="007232A1" w:rsidTr="007232A1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E6F" w:rsidRPr="007232A1" w:rsidRDefault="00A47E6F" w:rsidP="00A47E6F"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</w:t>
            </w:r>
          </w:p>
        </w:tc>
        <w:tc>
          <w:tcPr>
            <w:tcW w:w="1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Г. </w:t>
            </w:r>
            <w:proofErr w:type="spellStart"/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Скребицкий</w:t>
            </w:r>
            <w:proofErr w:type="spellEnd"/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«Декабрь». Чтение и обсуждение рассказа</w:t>
            </w:r>
          </w:p>
        </w:tc>
      </w:tr>
      <w:tr w:rsidR="007232A1" w:rsidRPr="007232A1" w:rsidTr="007232A1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E6F" w:rsidRPr="007232A1" w:rsidRDefault="00A47E6F" w:rsidP="00A47E6F"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</w:t>
            </w:r>
          </w:p>
        </w:tc>
        <w:tc>
          <w:tcPr>
            <w:tcW w:w="1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Г. </w:t>
            </w:r>
            <w:proofErr w:type="spellStart"/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Скребицкий</w:t>
            </w:r>
            <w:proofErr w:type="spellEnd"/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«Март», «От первых проталин до первой грозы», «Весна – красна»</w:t>
            </w:r>
          </w:p>
        </w:tc>
      </w:tr>
      <w:tr w:rsidR="007232A1" w:rsidRPr="007232A1" w:rsidTr="007232A1">
        <w:trPr>
          <w:trHeight w:val="282"/>
        </w:trPr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E6F" w:rsidRPr="007232A1" w:rsidRDefault="00A47E6F" w:rsidP="00A47E6F"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</w:t>
            </w:r>
          </w:p>
        </w:tc>
        <w:tc>
          <w:tcPr>
            <w:tcW w:w="1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Русские поэты о весне.</w:t>
            </w:r>
          </w:p>
        </w:tc>
      </w:tr>
      <w:tr w:rsidR="007232A1" w:rsidRPr="007232A1" w:rsidTr="007232A1">
        <w:trPr>
          <w:trHeight w:val="321"/>
        </w:trPr>
        <w:tc>
          <w:tcPr>
            <w:tcW w:w="96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E6F" w:rsidRPr="007232A1" w:rsidRDefault="00A47E6F" w:rsidP="00A47E6F"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</w:t>
            </w:r>
          </w:p>
        </w:tc>
        <w:tc>
          <w:tcPr>
            <w:tcW w:w="12417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 Соколов – Микитов «Весна».</w:t>
            </w:r>
            <w:r w:rsidR="007232A1"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Составление устного рассказа о весне по плану</w:t>
            </w:r>
          </w:p>
        </w:tc>
      </w:tr>
      <w:tr w:rsidR="007232A1" w:rsidRPr="007232A1" w:rsidTr="007232A1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E6F" w:rsidRPr="007232A1" w:rsidRDefault="00A47E6F" w:rsidP="00A47E6F"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</w:t>
            </w:r>
          </w:p>
        </w:tc>
        <w:tc>
          <w:tcPr>
            <w:tcW w:w="1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А. Толстой «</w:t>
            </w:r>
            <w:proofErr w:type="spellStart"/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Желтухин</w:t>
            </w:r>
            <w:proofErr w:type="spellEnd"/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».</w:t>
            </w:r>
          </w:p>
        </w:tc>
      </w:tr>
      <w:tr w:rsidR="007232A1" w:rsidRPr="007232A1" w:rsidTr="007232A1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E6F" w:rsidRPr="007232A1" w:rsidRDefault="00A47E6F" w:rsidP="00A47E6F"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</w:t>
            </w:r>
          </w:p>
        </w:tc>
        <w:tc>
          <w:tcPr>
            <w:tcW w:w="1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К. Паустовский. «Заячьи лапы»</w:t>
            </w:r>
          </w:p>
        </w:tc>
      </w:tr>
      <w:tr w:rsidR="007232A1" w:rsidRPr="007232A1" w:rsidTr="007232A1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E6F" w:rsidRPr="007232A1" w:rsidRDefault="00A47E6F" w:rsidP="00A47E6F"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</w:t>
            </w:r>
          </w:p>
        </w:tc>
        <w:tc>
          <w:tcPr>
            <w:tcW w:w="1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Э. Асадов «Дачники» Отношение к природе</w:t>
            </w:r>
          </w:p>
        </w:tc>
      </w:tr>
      <w:tr w:rsidR="007232A1" w:rsidRPr="007232A1" w:rsidTr="007232A1">
        <w:trPr>
          <w:trHeight w:val="335"/>
        </w:trPr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E6F" w:rsidRPr="007232A1" w:rsidRDefault="00A47E6F" w:rsidP="00A47E6F"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</w:t>
            </w:r>
          </w:p>
        </w:tc>
        <w:tc>
          <w:tcPr>
            <w:tcW w:w="1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Михалков «Будь человеком».</w:t>
            </w:r>
          </w:p>
        </w:tc>
      </w:tr>
      <w:tr w:rsidR="007232A1" w:rsidRPr="007232A1" w:rsidTr="007232A1">
        <w:trPr>
          <w:trHeight w:val="329"/>
        </w:trPr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E6F" w:rsidRPr="007232A1" w:rsidRDefault="00A47E6F" w:rsidP="00A47E6F"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</w:t>
            </w:r>
          </w:p>
        </w:tc>
        <w:tc>
          <w:tcPr>
            <w:tcW w:w="1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Рассказы о войне 1812 года. По С. Алексееву «Бородино».</w:t>
            </w:r>
          </w:p>
        </w:tc>
      </w:tr>
      <w:tr w:rsidR="007232A1" w:rsidRPr="007232A1" w:rsidTr="007232A1">
        <w:trPr>
          <w:trHeight w:val="360"/>
        </w:trPr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E6F" w:rsidRPr="007232A1" w:rsidRDefault="00A47E6F" w:rsidP="00A47E6F"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</w:t>
            </w:r>
          </w:p>
        </w:tc>
        <w:tc>
          <w:tcPr>
            <w:tcW w:w="1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С. Алексееву «Ключи». «Конец похода»</w:t>
            </w:r>
          </w:p>
        </w:tc>
      </w:tr>
      <w:tr w:rsidR="007232A1" w:rsidRPr="007232A1" w:rsidTr="007232A1">
        <w:trPr>
          <w:trHeight w:val="855"/>
        </w:trPr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E6F" w:rsidRPr="007232A1" w:rsidRDefault="00A47E6F" w:rsidP="00A47E6F"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</w:t>
            </w:r>
          </w:p>
        </w:tc>
        <w:tc>
          <w:tcPr>
            <w:tcW w:w="1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Н. Некрасов «Мороз, Красный нос» (отрывок)</w:t>
            </w:r>
          </w:p>
        </w:tc>
      </w:tr>
      <w:tr w:rsidR="007232A1" w:rsidRPr="007232A1" w:rsidTr="007232A1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E6F" w:rsidRPr="007232A1" w:rsidRDefault="00A47E6F" w:rsidP="00A47E6F"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</w:t>
            </w:r>
          </w:p>
        </w:tc>
        <w:tc>
          <w:tcPr>
            <w:tcW w:w="1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А. Куприн «Белый Пудель».</w:t>
            </w:r>
          </w:p>
        </w:tc>
      </w:tr>
      <w:tr w:rsidR="007232A1" w:rsidRPr="007232A1" w:rsidTr="007232A1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E6F" w:rsidRPr="007232A1" w:rsidRDefault="00A47E6F" w:rsidP="00A47E6F"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</w:t>
            </w:r>
          </w:p>
        </w:tc>
        <w:tc>
          <w:tcPr>
            <w:tcW w:w="1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Л. </w:t>
            </w:r>
            <w:proofErr w:type="spellStart"/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Жарикову</w:t>
            </w:r>
            <w:proofErr w:type="spellEnd"/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«Снега, поднимитесь метелью».</w:t>
            </w:r>
          </w:p>
        </w:tc>
      </w:tr>
      <w:tr w:rsidR="007232A1" w:rsidRPr="007232A1" w:rsidTr="007232A1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E6F" w:rsidRPr="007232A1" w:rsidRDefault="00A47E6F" w:rsidP="00A47E6F"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</w:t>
            </w:r>
          </w:p>
        </w:tc>
        <w:tc>
          <w:tcPr>
            <w:tcW w:w="1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Ю. </w:t>
            </w:r>
            <w:proofErr w:type="spellStart"/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Коринец</w:t>
            </w:r>
            <w:proofErr w:type="spellEnd"/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«У могилы неизвестного солдата»</w:t>
            </w:r>
          </w:p>
        </w:tc>
      </w:tr>
      <w:tr w:rsidR="007232A1" w:rsidRPr="007232A1" w:rsidTr="007232A1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E6F" w:rsidRPr="007232A1" w:rsidRDefault="00A47E6F" w:rsidP="00A47E6F"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</w:t>
            </w:r>
          </w:p>
        </w:tc>
        <w:tc>
          <w:tcPr>
            <w:tcW w:w="1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Урок вн</w:t>
            </w:r>
            <w:bookmarkStart w:id="0" w:name="_GoBack"/>
            <w:bookmarkEnd w:id="0"/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еклассного чтения. В. Катаев «Сын полка» (отдельные главы)</w:t>
            </w:r>
          </w:p>
        </w:tc>
      </w:tr>
      <w:tr w:rsidR="007232A1" w:rsidRPr="007232A1" w:rsidTr="007232A1"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E6F" w:rsidRPr="007232A1" w:rsidRDefault="00A47E6F" w:rsidP="00A47E6F"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</w:t>
            </w:r>
          </w:p>
        </w:tc>
        <w:tc>
          <w:tcPr>
            <w:tcW w:w="1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В. Гюго «</w:t>
            </w:r>
            <w:proofErr w:type="spellStart"/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Гаврош</w:t>
            </w:r>
            <w:proofErr w:type="spellEnd"/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».</w:t>
            </w:r>
          </w:p>
        </w:tc>
      </w:tr>
      <w:tr w:rsidR="007232A1" w:rsidRPr="007232A1" w:rsidTr="007232A1">
        <w:trPr>
          <w:trHeight w:val="480"/>
        </w:trPr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E6F" w:rsidRPr="007232A1" w:rsidRDefault="00A47E6F" w:rsidP="00A47E6F"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</w:t>
            </w:r>
          </w:p>
        </w:tc>
        <w:tc>
          <w:tcPr>
            <w:tcW w:w="1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М. Твен «Приключения Тома </w:t>
            </w:r>
            <w:proofErr w:type="spellStart"/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Сойера</w:t>
            </w:r>
            <w:proofErr w:type="spellEnd"/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</w:tr>
      <w:tr w:rsidR="007232A1" w:rsidRPr="007232A1" w:rsidTr="007232A1">
        <w:trPr>
          <w:trHeight w:val="333"/>
        </w:trPr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E6F" w:rsidRPr="007232A1" w:rsidRDefault="00A47E6F" w:rsidP="00A47E6F"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</w:t>
            </w:r>
          </w:p>
        </w:tc>
        <w:tc>
          <w:tcPr>
            <w:tcW w:w="1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С. Лагерлеф «Чудесное путешествие Нильса с дикими гусями»</w:t>
            </w:r>
          </w:p>
        </w:tc>
      </w:tr>
      <w:tr w:rsidR="007232A1" w:rsidRPr="007232A1" w:rsidTr="007232A1">
        <w:trPr>
          <w:trHeight w:val="185"/>
        </w:trPr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7E6F" w:rsidRPr="007232A1" w:rsidRDefault="00A47E6F" w:rsidP="00A47E6F"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</w:t>
            </w:r>
          </w:p>
        </w:tc>
        <w:tc>
          <w:tcPr>
            <w:tcW w:w="1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47E6F" w:rsidRPr="007232A1" w:rsidRDefault="00A47E6F" w:rsidP="00A47E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2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Г.Х. Андерсен «Русалочка»</w:t>
            </w:r>
          </w:p>
        </w:tc>
      </w:tr>
    </w:tbl>
    <w:p w:rsidR="000D63B5" w:rsidRDefault="000D63B5" w:rsidP="00FE6371"/>
    <w:sectPr w:rsidR="000D63B5" w:rsidSect="00FE6371">
      <w:pgSz w:w="16838" w:h="11906" w:orient="landscape"/>
      <w:pgMar w:top="426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83D27"/>
    <w:multiLevelType w:val="multilevel"/>
    <w:tmpl w:val="88F48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326861"/>
    <w:multiLevelType w:val="multilevel"/>
    <w:tmpl w:val="3EB2A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007BC9"/>
    <w:multiLevelType w:val="hybridMultilevel"/>
    <w:tmpl w:val="57921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D2859"/>
    <w:multiLevelType w:val="multilevel"/>
    <w:tmpl w:val="17046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371"/>
    <w:rsid w:val="0007094A"/>
    <w:rsid w:val="00084C5B"/>
    <w:rsid w:val="00097D7A"/>
    <w:rsid w:val="000C0817"/>
    <w:rsid w:val="000D63B5"/>
    <w:rsid w:val="002A437E"/>
    <w:rsid w:val="0047682F"/>
    <w:rsid w:val="004F76F9"/>
    <w:rsid w:val="005226A7"/>
    <w:rsid w:val="007232A1"/>
    <w:rsid w:val="008F290F"/>
    <w:rsid w:val="009914EF"/>
    <w:rsid w:val="009A10B1"/>
    <w:rsid w:val="009E4E25"/>
    <w:rsid w:val="00A47E6F"/>
    <w:rsid w:val="00B16314"/>
    <w:rsid w:val="00C62A04"/>
    <w:rsid w:val="00CE7705"/>
    <w:rsid w:val="00D029EB"/>
    <w:rsid w:val="00D60AE4"/>
    <w:rsid w:val="00DE30AD"/>
    <w:rsid w:val="00EE054B"/>
    <w:rsid w:val="00FA3E40"/>
    <w:rsid w:val="00FE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69B81-DB6C-434D-BB8C-00E445AB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E6371"/>
  </w:style>
  <w:style w:type="paragraph" w:customStyle="1" w:styleId="msonormal0">
    <w:name w:val="msonormal"/>
    <w:basedOn w:val="a"/>
    <w:rsid w:val="00FE6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E6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637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E6371"/>
    <w:rPr>
      <w:color w:val="800080"/>
      <w:u w:val="single"/>
    </w:rPr>
  </w:style>
  <w:style w:type="character" w:customStyle="1" w:styleId="vcourseitem-oldpricediscont">
    <w:name w:val="vcourse__item-oldprice_discont"/>
    <w:basedOn w:val="a0"/>
    <w:rsid w:val="00FE6371"/>
  </w:style>
  <w:style w:type="character" w:customStyle="1" w:styleId="ui">
    <w:name w:val="ui"/>
    <w:basedOn w:val="a0"/>
    <w:rsid w:val="00FE6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77225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85233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30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10345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9267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25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31853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74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8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472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83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63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271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410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670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793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37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881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2</cp:revision>
  <dcterms:created xsi:type="dcterms:W3CDTF">2020-02-29T16:30:00Z</dcterms:created>
  <dcterms:modified xsi:type="dcterms:W3CDTF">2020-02-29T16:30:00Z</dcterms:modified>
</cp:coreProperties>
</file>