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69" w:type="dxa"/>
        <w:tblCellMar>
          <w:left w:w="0" w:type="dxa"/>
          <w:right w:w="0" w:type="dxa"/>
        </w:tblCellMar>
        <w:tblLook w:val="04A0"/>
      </w:tblPr>
      <w:tblGrid>
        <w:gridCol w:w="3195"/>
        <w:gridCol w:w="8074"/>
      </w:tblGrid>
      <w:tr w:rsidR="006E0F73" w:rsidRPr="006E0F73" w:rsidTr="00515EB6">
        <w:trPr>
          <w:trHeight w:val="568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Наименование и статус ОУ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Муниципальное автономное общеобразовательное учреждение «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Петелинская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средняя общеобразовательная школа»</w:t>
            </w:r>
          </w:p>
        </w:tc>
      </w:tr>
      <w:tr w:rsidR="006E0F73" w:rsidRPr="006E0F73" w:rsidTr="00515EB6">
        <w:trPr>
          <w:trHeight w:val="568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Дата создания ОУ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МАОУ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Петелинскя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СОШ </w:t>
            </w: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образована</w:t>
            </w:r>
            <w:proofErr w:type="gram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01.09.1969 года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Описание места расположения ОУ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Тюменская область,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Ялуторовский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район,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</w:t>
            </w: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.П</w:t>
            </w:r>
            <w:proofErr w:type="gram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етелино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, ул. Ленина, 25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Учредитель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Муниципальное образование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Ялуторовский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Функции и полномочия учредителя от имени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Ялуторовского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района осуществляет Администрация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Ялуторовского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района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Уполномоченный орган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Муниципальное казённое учреждение «Отдел образования»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Ялуторовского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района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Юридический адрес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627047, Тюменская область,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Ялуторовский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район, с.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, ул. Ленина, 25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Фактический адрес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627047, Тюменская область,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Ялуторовский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район, с.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, ул. Ленина, 25</w:t>
            </w:r>
          </w:p>
        </w:tc>
      </w:tr>
      <w:tr w:rsidR="006E0F73" w:rsidRPr="006E0F73" w:rsidTr="00515EB6">
        <w:tc>
          <w:tcPr>
            <w:tcW w:w="31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Структурное подразделение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Структурное подразделение МАОУ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Петелинская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СОШ детский сад «Ласточка»</w:t>
            </w:r>
          </w:p>
        </w:tc>
      </w:tr>
      <w:tr w:rsidR="006E0F73" w:rsidRPr="006E0F73" w:rsidTr="00515E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0F73" w:rsidRPr="006E0F73" w:rsidRDefault="006E0F73" w:rsidP="006E0F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627047, Тюменская область,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Ялуторовский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район, с.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, ул. Ленина, 7</w:t>
            </w:r>
          </w:p>
        </w:tc>
      </w:tr>
      <w:tr w:rsidR="006E0F73" w:rsidRPr="006E0F73" w:rsidTr="00515EB6">
        <w:trPr>
          <w:trHeight w:val="342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Старший воспитатель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Чесалкина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Ольга Александровна</w:t>
            </w:r>
          </w:p>
        </w:tc>
      </w:tr>
      <w:tr w:rsidR="006E0F73" w:rsidRPr="006E0F73" w:rsidTr="00515EB6">
        <w:trPr>
          <w:trHeight w:val="977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Режим работы ОУ: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 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Школа работает в одну смену с 7.30 ч. до 19.00ч., функционирует в режиме  пятидневной недели. Продолжительность урока  в 1 классе 35 минут, во 2-11 классах – 40 минут. </w:t>
            </w:r>
          </w:p>
        </w:tc>
      </w:tr>
      <w:tr w:rsidR="006E0F73" w:rsidRPr="006E0F73" w:rsidTr="00515EB6">
        <w:trPr>
          <w:trHeight w:val="977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Директор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Фильберт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Иван Александрович</w:t>
            </w:r>
          </w:p>
        </w:tc>
      </w:tr>
      <w:tr w:rsidR="006E0F73" w:rsidRPr="006E0F73" w:rsidTr="00515EB6">
        <w:trPr>
          <w:trHeight w:val="977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Заместитель директора по УВР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Посашкова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Вера Владимировна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Об оказании платных образовательных услуг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C00000"/>
                <w:sz w:val="32"/>
                <w:u w:val="single"/>
                <w:lang w:eastAsia="ru-RU"/>
              </w:rPr>
              <w:t>МАОУ платные услуги не оказывает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Контактный телефон/факс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8-34535-95155</w:t>
            </w: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e-mail</w:t>
            </w:r>
            <w:proofErr w:type="spellEnd"/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школа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детский сад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 </w:t>
            </w:r>
          </w:p>
          <w:p w:rsidR="006E0F73" w:rsidRPr="006E0F73" w:rsidRDefault="00864D08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6E0F73" w:rsidRPr="006E0F73">
                <w:rPr>
                  <w:rFonts w:ascii="Arial" w:eastAsia="Times New Roman" w:hAnsi="Arial" w:cs="Arial"/>
                  <w:b/>
                  <w:bCs/>
                  <w:color w:val="002060"/>
                  <w:sz w:val="32"/>
                  <w:u w:val="single"/>
                  <w:lang w:eastAsia="ru-RU"/>
                </w:rPr>
                <w:t>chkolapetelino@yandex.ru</w:t>
              </w:r>
            </w:hyperlink>
          </w:p>
          <w:p w:rsidR="006E0F73" w:rsidRPr="006E0F73" w:rsidRDefault="00864D08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6E0F73" w:rsidRPr="006E0F73">
                <w:rPr>
                  <w:rFonts w:ascii="Arial" w:eastAsia="Times New Roman" w:hAnsi="Arial" w:cs="Arial"/>
                  <w:b/>
                  <w:bCs/>
                  <w:color w:val="002060"/>
                  <w:sz w:val="32"/>
                  <w:u w:val="single"/>
                  <w:lang w:eastAsia="ru-RU"/>
                </w:rPr>
                <w:t>schkoolpetelino@inbox.ru</w:t>
              </w:r>
            </w:hyperlink>
          </w:p>
          <w:p w:rsidR="006E0F73" w:rsidRPr="006E0F73" w:rsidRDefault="00864D08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6E0F73" w:rsidRPr="006E0F73">
                <w:rPr>
                  <w:rFonts w:ascii="Arial" w:eastAsia="Times New Roman" w:hAnsi="Arial" w:cs="Arial"/>
                  <w:b/>
                  <w:bCs/>
                  <w:color w:val="002060"/>
                  <w:sz w:val="32"/>
                  <w:u w:val="single"/>
                  <w:lang w:eastAsia="ru-RU"/>
                </w:rPr>
                <w:t>splastochka@mail.ru</w:t>
              </w:r>
            </w:hyperlink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Официальный сайт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864D08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6E0F73" w:rsidRPr="006E0F73">
                <w:rPr>
                  <w:rFonts w:ascii="Arial" w:eastAsia="Times New Roman" w:hAnsi="Arial" w:cs="Arial"/>
                  <w:b/>
                  <w:bCs/>
                  <w:color w:val="002060"/>
                  <w:sz w:val="32"/>
                  <w:u w:val="single"/>
                  <w:lang w:eastAsia="ru-RU"/>
                </w:rPr>
                <w:t>http://www.schsite.ru/petelino-sch/</w:t>
              </w:r>
            </w:hyperlink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Характеристика педагогического </w:t>
            </w: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персонала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u w:val="single"/>
                <w:lang w:eastAsia="ru-RU"/>
              </w:rPr>
              <w:lastRenderedPageBreak/>
              <w:t>Состояние педагогических кадров по стажу:</w:t>
            </w:r>
          </w:p>
          <w:tbl>
            <w:tblPr>
              <w:tblW w:w="3996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17"/>
              <w:gridCol w:w="3624"/>
            </w:tblGrid>
            <w:tr w:rsidR="006E0F73" w:rsidRPr="006E0F73">
              <w:trPr>
                <w:tblCellSpacing w:w="15" w:type="dxa"/>
              </w:trPr>
              <w:tc>
                <w:tcPr>
                  <w:tcW w:w="2602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До 5 лет</w:t>
                  </w:r>
                </w:p>
              </w:tc>
              <w:tc>
                <w:tcPr>
                  <w:tcW w:w="3359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 3 педагога (19%)</w:t>
                  </w:r>
                </w:p>
              </w:tc>
            </w:tr>
            <w:tr w:rsidR="006E0F73" w:rsidRPr="006E0F73">
              <w:trPr>
                <w:tblCellSpacing w:w="15" w:type="dxa"/>
              </w:trPr>
              <w:tc>
                <w:tcPr>
                  <w:tcW w:w="2602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lastRenderedPageBreak/>
                    <w:t xml:space="preserve">От 10 до 20 лет </w:t>
                  </w:r>
                </w:p>
              </w:tc>
              <w:tc>
                <w:tcPr>
                  <w:tcW w:w="3359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 5 педагогов (31%)</w:t>
                  </w:r>
                </w:p>
              </w:tc>
            </w:tr>
            <w:tr w:rsidR="006E0F73" w:rsidRPr="006E0F73">
              <w:trPr>
                <w:tblCellSpacing w:w="15" w:type="dxa"/>
              </w:trPr>
              <w:tc>
                <w:tcPr>
                  <w:tcW w:w="2602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Свыше 20 лет</w:t>
                  </w:r>
                </w:p>
              </w:tc>
              <w:tc>
                <w:tcPr>
                  <w:tcW w:w="3359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8 педагогов (50%)</w:t>
                  </w:r>
                </w:p>
              </w:tc>
            </w:tr>
          </w:tbl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u w:val="single"/>
                <w:lang w:eastAsia="ru-RU"/>
              </w:rPr>
              <w:t>Состояние педагогических кадров по квалификации:</w:t>
            </w:r>
          </w:p>
          <w:tbl>
            <w:tblPr>
              <w:tblW w:w="3941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35"/>
              <w:gridCol w:w="3117"/>
            </w:tblGrid>
            <w:tr w:rsidR="006E0F73" w:rsidRPr="006E0F73">
              <w:trPr>
                <w:tblCellSpacing w:w="15" w:type="dxa"/>
              </w:trPr>
              <w:tc>
                <w:tcPr>
                  <w:tcW w:w="3987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Высшая кв. категория</w:t>
                  </w:r>
                </w:p>
              </w:tc>
              <w:tc>
                <w:tcPr>
                  <w:tcW w:w="4454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 xml:space="preserve">  1 человек </w:t>
                  </w:r>
                  <w:proofErr w:type="gramStart"/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 xml:space="preserve">( </w:t>
                  </w:r>
                  <w:proofErr w:type="gramEnd"/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13%)</w:t>
                  </w:r>
                </w:p>
              </w:tc>
            </w:tr>
            <w:tr w:rsidR="006E0F73" w:rsidRPr="006E0F73">
              <w:trPr>
                <w:tblCellSpacing w:w="15" w:type="dxa"/>
              </w:trPr>
              <w:tc>
                <w:tcPr>
                  <w:tcW w:w="3987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 xml:space="preserve">Первая кв. категория </w:t>
                  </w:r>
                </w:p>
              </w:tc>
              <w:tc>
                <w:tcPr>
                  <w:tcW w:w="4454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  8 человек  (50 %)</w:t>
                  </w:r>
                </w:p>
              </w:tc>
            </w:tr>
            <w:tr w:rsidR="006E0F73" w:rsidRPr="006E0F73">
              <w:trPr>
                <w:tblCellSpacing w:w="15" w:type="dxa"/>
              </w:trPr>
              <w:tc>
                <w:tcPr>
                  <w:tcW w:w="3987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Соответствие занимаемой должности</w:t>
                  </w:r>
                </w:p>
              </w:tc>
              <w:tc>
                <w:tcPr>
                  <w:tcW w:w="4454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 1 человек (6%)</w:t>
                  </w:r>
                </w:p>
              </w:tc>
            </w:tr>
            <w:tr w:rsidR="006E0F73" w:rsidRPr="006E0F73">
              <w:trPr>
                <w:tblCellSpacing w:w="15" w:type="dxa"/>
              </w:trPr>
              <w:tc>
                <w:tcPr>
                  <w:tcW w:w="3987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Без категории</w:t>
                  </w:r>
                </w:p>
              </w:tc>
              <w:tc>
                <w:tcPr>
                  <w:tcW w:w="4454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  6 человек  (31 %)</w:t>
                  </w:r>
                </w:p>
              </w:tc>
            </w:tr>
          </w:tbl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Состояние педагогических кадров по образованию:</w:t>
            </w:r>
          </w:p>
          <w:tbl>
            <w:tblPr>
              <w:tblW w:w="3921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5"/>
              <w:gridCol w:w="3585"/>
            </w:tblGrid>
            <w:tr w:rsidR="006E0F73" w:rsidRPr="006E0F73">
              <w:trPr>
                <w:tblCellSpacing w:w="15" w:type="dxa"/>
              </w:trPr>
              <w:tc>
                <w:tcPr>
                  <w:tcW w:w="3134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Высшее образование</w:t>
                  </w:r>
                </w:p>
              </w:tc>
              <w:tc>
                <w:tcPr>
                  <w:tcW w:w="4206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  14 педагогов  (88%)</w:t>
                  </w:r>
                </w:p>
              </w:tc>
            </w:tr>
            <w:tr w:rsidR="006E0F73" w:rsidRPr="006E0F73">
              <w:trPr>
                <w:tblCellSpacing w:w="15" w:type="dxa"/>
              </w:trPr>
              <w:tc>
                <w:tcPr>
                  <w:tcW w:w="3134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Среднее специальное</w:t>
                  </w:r>
                </w:p>
              </w:tc>
              <w:tc>
                <w:tcPr>
                  <w:tcW w:w="4206" w:type="dxa"/>
                  <w:shd w:val="clear" w:color="auto" w:fill="auto"/>
                  <w:vAlign w:val="center"/>
                  <w:hideMark/>
                </w:tcPr>
                <w:p w:rsidR="006E0F73" w:rsidRPr="006E0F73" w:rsidRDefault="006E0F73" w:rsidP="006E0F73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E0F73">
                    <w:rPr>
                      <w:rFonts w:ascii="Arial" w:eastAsia="Times New Roman" w:hAnsi="Arial" w:cs="Arial"/>
                      <w:b/>
                      <w:bCs/>
                      <w:color w:val="002060"/>
                      <w:sz w:val="32"/>
                      <w:lang w:eastAsia="ru-RU"/>
                    </w:rPr>
                    <w:t>  2 педагога  (12%)</w:t>
                  </w:r>
                </w:p>
              </w:tc>
            </w:tr>
          </w:tbl>
          <w:p w:rsidR="006E0F73" w:rsidRPr="006E0F73" w:rsidRDefault="006E0F73" w:rsidP="006E0F7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О структуре и об органах управления ОО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</w:t>
            </w: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 xml:space="preserve">Форма обучения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Очная, дневная</w:t>
            </w: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Нормативный срок обучения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Начальная школа – 4 года (1-4 классы)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Основная школа – 5 лет (5-9 классы)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Средняя школа – 2 года (10-11 классы)</w:t>
            </w: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Срок действия государственной аккредитации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Свидетельство о государственной аккредитации 72 АА 000884 от 20.12.2011 года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рег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. № 3443.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Свидетельство действительно до – 19 мая 2023 года</w:t>
            </w: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Численность </w:t>
            </w: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обучающихся</w:t>
            </w:r>
            <w:proofErr w:type="gramEnd"/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На 1 сентября 2014 года – 111 человек</w:t>
            </w: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Язык обучения 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русский</w:t>
            </w:r>
          </w:p>
        </w:tc>
      </w:tr>
      <w:tr w:rsidR="006E0F73" w:rsidRPr="006E0F73" w:rsidTr="00515EB6">
        <w:trPr>
          <w:trHeight w:val="315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Характеристика нормативно-правового и документационного обеспечения работы ОУ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- Устав, лицензия, свидетельство об аккредитации, перечень существующих </w:t>
            </w: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локальных актов.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 xml:space="preserve">1.Устав МАОУ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Петелинская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СОШ (новая редакция), утвержденный постановлением Главы Администрации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Ялуторовского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района № 2474-п от 19.12.2013г. 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2.Лицензия на право осуществления образовательной деятельности серия 72 Л 01 № 0000037 от 25.07.2012года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рег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. № 7246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3.Свидетельство «О государственной регистрации права» серия 72НЛ №006136 от </w:t>
            </w: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>19.02.2008 года.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4.Свидетельство «О государственной регистрации права» 72НК № 807738 от 03.06.2008года.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Краткая справка об истории ОУ, традициях, сложившихся в коллективе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Традиции: день Знаний, вечер встречи выпускников, праздник последнего звонка. Акции: ко Дню пожилого человека, Дню матери, Дню Защитника отечества, Дню Победы. 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Школьные олимпиады, тематические конкурсы.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Спортивные состязания за личное, командное первенство.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Краткая            характеристика социума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Наличие культурно – просветительских, спортивных и других учреждений (указать каких) в микрорайоне.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 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 xml:space="preserve">МАОУ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Петелинская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СОШ </w:t>
            </w: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расположена</w:t>
            </w:r>
            <w:proofErr w:type="gram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в 15 километрах от районного центра – г. Ялуторовск. Школа берет на себя функцию организации досуга обучающихся и создания системы дополнительного образования. Рядом со школой расположен сельский Дом культуры,  сельская библиотека и фельдшерско-акушерский пункт. В школе обучаются все дети, проживающие в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Петелино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, частично из д.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Каньга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, </w:t>
            </w: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</w:t>
            </w:r>
            <w:proofErr w:type="gram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. К 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Характерные для села тенденции:     повышение интереса молодежи к получению качественного </w:t>
            </w: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 xml:space="preserve">образования, которое позволит им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самореализовываться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в динамично изменяющихся условиях окружающего социума.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Материально-техническая база.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 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Учреждение  имеет в достаточном количестве оборудование для эффективного использования информационно-коммуникационных технологий в образовательном процессе: в наличии компьютерный кабинет: 7 компьютеров, имеющих выход в интернет, оргтехника. В школе имеется одна интерактивная доска.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Детский сад имеет 2 компьютера, необходимую оргтехнику. 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Создано 4 АРМ для администрации.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Создан школьный сайт, вводятся классные журналы, дневники в электронной форме –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Веб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– образование.  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   Библиотека ежегодно пополняется учебниками, художественной, научно-популярной литературой, имеется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медиатека</w:t>
            </w:r>
            <w:proofErr w:type="spell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. 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Нормативно-правовое </w:t>
            </w: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обеспечение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 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 xml:space="preserve">Школа осуществляет деятельность на основании  Федерального Закона «Об образовании в Российской Федерации» от </w:t>
            </w: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>29.12.2012 г. № 273-ФЗ,</w:t>
            </w: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,</w:t>
            </w:r>
            <w:proofErr w:type="gram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 Федеральной программы развития образования, Национальной доктрины образования Российской Федерации, закону «Об основных гарантиях прав ребенка в Российской Федерации» и отражает основные направления образовательной политики,  приоритетным национальным проектом «Образование»,  другими локальными актами.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Внесены изменения в должностные инструкции учителей начальных классов, заместителя директора по УВР, курирующего ФГОС НОО.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 Школьное образование ориентировано на формирование у школьников позитивного отношения к жизни, нравственности, патриотизма, здорового образа жизни, а также </w:t>
            </w: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на</w:t>
            </w:r>
            <w:proofErr w:type="gramEnd"/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:                        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·          открытость образовательного процесса;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·           доступность образования;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 xml:space="preserve">·          стремление педагогического коллектива к признанию любых позитивных достижений </w:t>
            </w: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>учащихся в учебе и во внеклассной работе;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·          создание условий для развития каждого учащегося с учетом его индивидуальных образовательных возможностей;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·          уважение к личности ученика и педагога;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·          ориентация на использование передовых научно-педагогических технологий в сочетании с эффективными традиционными методами обучения.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О федеральных государственных образовательных стандартах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http://www.schsite.ru/petelino-sch/72023df2-5685-4a1f-8afe-977610dbc068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 реализуемых образовательных программах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http://www.schsite.ru/petelino-sch/bf28e8a9-ad86-4d71-8748-bd6a062b9fa0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 персональном составе педагогических работников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http://www.schsite.ru/petelino-sch/22339ddf-7699-43f1-9024-3856c0e3f8e4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 О наличии общежития, </w:t>
            </w: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интерната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>нет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Об объеме образовательной деятельности, финансируемого из бюджета и других источников</w:t>
            </w:r>
            <w:proofErr w:type="gramEnd"/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http://www.schsite.ru/petelino-sch/799935a5-4f8b-4c8a-9779-b46d806e3761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http://www.schsite.ru/petelino-sch/d7b9ac13-d7af-4178-9b68-cf7a8721141f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 поступлении финансовых и материальных средств и об их использовании по итогам финансового года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http://www.schsite.ru/petelino-sch/799935a5-4f8b-4c8a-9779-b46d806e3761</w:t>
            </w:r>
          </w:p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18"/>
                <w:lang w:eastAsia="ru-RU"/>
              </w:rPr>
              <w:t> 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 трудоустройстве выпускников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http://www.schsite.ru/petelino-sch/f2cb931f-b54d-4a96-a9e5-48e0dd212517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План финансово-хозяйственной деятельности ОО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http://www.schsite.ru/petelino-sch/ba824183-da80-4c0c-ad8c-ab524b13f730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О локальных нормативных актах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http://www.schsite.ru/petelino-sch/799935a5-4f8b-4c8a-9779-b46d806e3761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Отчеты о результатах </w:t>
            </w:r>
            <w:proofErr w:type="spellStart"/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t>http://www.schsite.ru/petelino-sch/bf28e8a9-ad86-4d71-8748-bd6a062b9fa0</w:t>
            </w:r>
          </w:p>
        </w:tc>
      </w:tr>
      <w:tr w:rsidR="006E0F73" w:rsidRPr="006E0F73" w:rsidTr="00515EB6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t xml:space="preserve">Предписания </w:t>
            </w:r>
            <w:r w:rsidRPr="006E0F73">
              <w:rPr>
                <w:rFonts w:ascii="Arial" w:eastAsia="Times New Roman" w:hAnsi="Arial" w:cs="Arial"/>
                <w:b/>
                <w:bCs/>
                <w:color w:val="333333"/>
                <w:sz w:val="32"/>
                <w:lang w:eastAsia="ru-RU"/>
              </w:rPr>
              <w:lastRenderedPageBreak/>
              <w:t>органов, осуществляющих государственный контроль (надзор), отчеты об исполнении таких предписаний</w:t>
            </w:r>
          </w:p>
        </w:tc>
        <w:tc>
          <w:tcPr>
            <w:tcW w:w="8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E0F73" w:rsidRPr="006E0F73" w:rsidRDefault="006E0F73" w:rsidP="006E0F7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>http://www.schsite.ru/petelino-sch/70c6a1e3-be08-</w:t>
            </w:r>
            <w:r w:rsidRPr="006E0F73">
              <w:rPr>
                <w:rFonts w:ascii="Arial" w:eastAsia="Times New Roman" w:hAnsi="Arial" w:cs="Arial"/>
                <w:b/>
                <w:bCs/>
                <w:color w:val="002060"/>
                <w:sz w:val="32"/>
                <w:lang w:eastAsia="ru-RU"/>
              </w:rPr>
              <w:lastRenderedPageBreak/>
              <w:t>443c-93d0-5adc0457f058</w:t>
            </w:r>
          </w:p>
        </w:tc>
      </w:tr>
    </w:tbl>
    <w:p w:rsidR="004D4D77" w:rsidRDefault="004D4D77"/>
    <w:sectPr w:rsidR="004D4D77" w:rsidSect="006E0F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E0F73"/>
    <w:rsid w:val="004D4D77"/>
    <w:rsid w:val="00515EB6"/>
    <w:rsid w:val="006E0F73"/>
    <w:rsid w:val="007D2E1D"/>
    <w:rsid w:val="00864D08"/>
    <w:rsid w:val="009B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0F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18011">
      <w:bodyDiv w:val="1"/>
      <w:marLeft w:val="306"/>
      <w:marRight w:val="306"/>
      <w:marTop w:val="306"/>
      <w:marBottom w:val="30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chsite.ru/petelino-sc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lastochka@mail.ru" TargetMode="External"/><Relationship Id="rId5" Type="http://schemas.openxmlformats.org/officeDocument/2006/relationships/hyperlink" Target="mailto:schkoolpetelino@inbox.ru" TargetMode="External"/><Relationship Id="rId4" Type="http://schemas.openxmlformats.org/officeDocument/2006/relationships/hyperlink" Target="mailto:chkolapetelino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2014-10-13T13:09:00Z</dcterms:created>
  <dcterms:modified xsi:type="dcterms:W3CDTF">2014-10-13T16:02:00Z</dcterms:modified>
</cp:coreProperties>
</file>