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A0" w:rsidRPr="002B0A2E" w:rsidRDefault="00666BA0" w:rsidP="00666BA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2B0A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F53903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химии</w:t>
      </w:r>
      <w:r w:rsidRPr="002B0A2E">
        <w:rPr>
          <w:rFonts w:ascii="Times New Roman" w:hAnsi="Times New Roman" w:cs="Times New Roman"/>
          <w:sz w:val="24"/>
          <w:szCs w:val="24"/>
        </w:rPr>
        <w:t>.</w:t>
      </w:r>
      <w:r w:rsidR="00F53903">
        <w:rPr>
          <w:rFonts w:ascii="Times New Roman" w:hAnsi="Times New Roman" w:cs="Times New Roman"/>
          <w:sz w:val="24"/>
          <w:szCs w:val="24"/>
        </w:rPr>
        <w:t xml:space="preserve"> </w:t>
      </w:r>
      <w:r w:rsidR="00F53903" w:rsidRPr="00B20169"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5E3380" w:rsidRDefault="005E3380" w:rsidP="005E3380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5E3380" w:rsidRPr="005E3380" w:rsidRDefault="005E3380" w:rsidP="005E3380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666BA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компонента государственного Стандарта среднего (полного) общего образования по химии (базовый уровень) (Приказ МО от 5 марта 2004 г. № 1089), примерной программы по химии среднего (полного) общего образования (базовый уровень). Использована авторская программа среднего общего образования по химии для базового изучения химии в X – XI классах </w:t>
      </w:r>
      <w:proofErr w:type="spellStart"/>
      <w:r w:rsidRPr="00666BA0">
        <w:rPr>
          <w:rFonts w:ascii="Times New Roman" w:hAnsi="Times New Roman" w:cs="Times New Roman"/>
          <w:sz w:val="24"/>
          <w:szCs w:val="24"/>
        </w:rPr>
        <w:t>Новошинского</w:t>
      </w:r>
      <w:proofErr w:type="spellEnd"/>
      <w:r w:rsidRPr="00666BA0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Pr="00666BA0">
        <w:rPr>
          <w:rFonts w:ascii="Times New Roman" w:hAnsi="Times New Roman" w:cs="Times New Roman"/>
          <w:sz w:val="24"/>
          <w:szCs w:val="24"/>
        </w:rPr>
        <w:t>Новошинской</w:t>
      </w:r>
      <w:proofErr w:type="spellEnd"/>
      <w:r w:rsidRPr="00666BA0">
        <w:rPr>
          <w:rFonts w:ascii="Times New Roman" w:hAnsi="Times New Roman" w:cs="Times New Roman"/>
          <w:sz w:val="24"/>
          <w:szCs w:val="24"/>
        </w:rPr>
        <w:t xml:space="preserve"> Н.С. М., Дрофа 2008 г</w:t>
      </w:r>
      <w:r w:rsidRPr="005E3380">
        <w:rPr>
          <w:rFonts w:ascii="Times New Roman" w:hAnsi="Times New Roman" w:cs="Times New Roman"/>
          <w:sz w:val="24"/>
          <w:szCs w:val="24"/>
        </w:rPr>
        <w:t>,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3380">
        <w:rPr>
          <w:rFonts w:ascii="Times New Roman" w:hAnsi="Times New Roman" w:cs="Times New Roman"/>
          <w:sz w:val="24"/>
          <w:szCs w:val="24"/>
        </w:rPr>
        <w:t xml:space="preserve"> курса химии для 10 класса общеобразовательных учреждений (базовый уровень)2007г., автор О.С. Габриелян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80" w:rsidRDefault="005E3380" w:rsidP="005E3380">
      <w:pPr>
        <w:pStyle w:val="a5"/>
        <w:spacing w:after="0" w:line="240" w:lineRule="auto"/>
        <w:ind w:left="0" w:firstLine="454"/>
        <w:rPr>
          <w:sz w:val="24"/>
          <w:szCs w:val="24"/>
        </w:rPr>
      </w:pPr>
      <w:r>
        <w:rPr>
          <w:sz w:val="24"/>
          <w:szCs w:val="24"/>
        </w:rPr>
        <w:t>В 10 классе изучается органическая химия. Теоретическую основу органической химии составляет теория строения в ее классическом понимании</w:t>
      </w:r>
      <w:r>
        <w:rPr>
          <w:sz w:val="24"/>
          <w:szCs w:val="24"/>
        </w:rPr>
        <w:t>. Рассматриваются важнейшие химические свойства классов соединений на примере их простейших представителей, способы их получения и генетические связи, а также практическая значимость этих соединений.</w:t>
      </w:r>
    </w:p>
    <w:p w:rsidR="00B25910" w:rsidRDefault="00B25910" w:rsidP="005E3380">
      <w:pPr>
        <w:pStyle w:val="a5"/>
        <w:spacing w:after="0" w:line="240" w:lineRule="auto"/>
        <w:ind w:left="0" w:firstLine="454"/>
        <w:rPr>
          <w:sz w:val="24"/>
          <w:szCs w:val="24"/>
        </w:rPr>
      </w:pPr>
      <w:r>
        <w:rPr>
          <w:sz w:val="24"/>
          <w:szCs w:val="24"/>
        </w:rPr>
        <w:t xml:space="preserve">В 11 классе изучается общая химия с использованием учебника И.И. </w:t>
      </w:r>
      <w:proofErr w:type="spellStart"/>
      <w:r>
        <w:rPr>
          <w:sz w:val="24"/>
          <w:szCs w:val="24"/>
        </w:rPr>
        <w:t>Новошинского</w:t>
      </w:r>
      <w:proofErr w:type="spellEnd"/>
      <w:r>
        <w:rPr>
          <w:sz w:val="24"/>
          <w:szCs w:val="24"/>
        </w:rPr>
        <w:t xml:space="preserve"> и Н.С. </w:t>
      </w:r>
      <w:proofErr w:type="spellStart"/>
      <w:r>
        <w:rPr>
          <w:sz w:val="24"/>
          <w:szCs w:val="24"/>
        </w:rPr>
        <w:t>Новошинской</w:t>
      </w:r>
      <w:proofErr w:type="spellEnd"/>
      <w:r>
        <w:rPr>
          <w:sz w:val="24"/>
          <w:szCs w:val="24"/>
        </w:rPr>
        <w:t>. Структура материала несколько изменена с учетом знаний по органической химии, полученных учащимися в 10 классе, и в связи с необходимостью обобщения знаний об органических и неорганических веществах.</w:t>
      </w:r>
    </w:p>
    <w:p w:rsidR="005E3380" w:rsidRDefault="005E3380" w:rsidP="005E3380">
      <w:pPr>
        <w:spacing w:after="0" w:line="240" w:lineRule="auto"/>
        <w:ind w:firstLine="454"/>
        <w:rPr>
          <w:sz w:val="24"/>
          <w:szCs w:val="24"/>
        </w:rPr>
      </w:pPr>
      <w:r w:rsidRPr="005E3380">
        <w:rPr>
          <w:rFonts w:ascii="Times New Roman" w:hAnsi="Times New Roman" w:cs="Times New Roman"/>
          <w:sz w:val="24"/>
          <w:szCs w:val="24"/>
        </w:rPr>
        <w:t>В рабочей программе отражен обязательный минимум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380">
        <w:rPr>
          <w:rFonts w:ascii="Times New Roman" w:hAnsi="Times New Roman" w:cs="Times New Roman"/>
          <w:sz w:val="24"/>
          <w:szCs w:val="24"/>
        </w:rPr>
        <w:t>основных образовательных программ, требования к уровню подготовки учащихся, заданные федеральным компонентом государственного стандарта общего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3380">
        <w:rPr>
          <w:rFonts w:ascii="Times New Roman" w:hAnsi="Times New Roman" w:cs="Times New Roman"/>
          <w:sz w:val="24"/>
          <w:szCs w:val="24"/>
        </w:rPr>
        <w:t>зования</w:t>
      </w:r>
      <w:r>
        <w:rPr>
          <w:sz w:val="24"/>
          <w:szCs w:val="24"/>
        </w:rPr>
        <w:t xml:space="preserve"> </w:t>
      </w:r>
    </w:p>
    <w:p w:rsidR="005E3380" w:rsidRDefault="005E3380" w:rsidP="005E338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910" w:rsidRPr="00666BA0" w:rsidRDefault="00B25910" w:rsidP="00B25910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BA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6914B4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1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4B4">
        <w:rPr>
          <w:rFonts w:ascii="Times New Roman" w:hAnsi="Times New Roman" w:cs="Times New Roman"/>
          <w:sz w:val="24"/>
          <w:szCs w:val="24"/>
        </w:rPr>
        <w:t>1</w:t>
      </w:r>
      <w:r w:rsidRPr="006914B4">
        <w:rPr>
          <w:rFonts w:ascii="Times New Roman" w:eastAsia="Times New Roman" w:hAnsi="Times New Roman" w:cs="Times New Roman"/>
          <w:sz w:val="24"/>
          <w:szCs w:val="24"/>
        </w:rPr>
        <w:t xml:space="preserve"> час в неделю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каждом классе</w:t>
      </w:r>
      <w:r w:rsidRPr="00666B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6B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66BA0" w:rsidRPr="005E3380" w:rsidRDefault="00666BA0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AA" w:rsidRDefault="00DD0EAA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10 классе используются</w:t>
      </w:r>
      <w:r w:rsidR="006914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D0EAA" w:rsidRPr="00DD0EAA" w:rsidRDefault="00DD0EAA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Нифантьев Э.Е. Химия. 10 класс: 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14B4">
        <w:rPr>
          <w:rFonts w:ascii="Times New Roman" w:hAnsi="Times New Roman" w:cs="Times New Roman"/>
          <w:bCs/>
          <w:sz w:val="24"/>
          <w:szCs w:val="24"/>
        </w:rPr>
        <w:t>общеобразоват</w:t>
      </w:r>
      <w:proofErr w:type="spellEnd"/>
      <w:r w:rsidR="006914B4">
        <w:rPr>
          <w:rFonts w:ascii="Times New Roman" w:hAnsi="Times New Roman" w:cs="Times New Roman"/>
          <w:bCs/>
          <w:sz w:val="24"/>
          <w:szCs w:val="24"/>
        </w:rPr>
        <w:t>. учреждений (</w:t>
      </w:r>
      <w:r>
        <w:rPr>
          <w:rFonts w:ascii="Times New Roman" w:hAnsi="Times New Roman" w:cs="Times New Roman"/>
          <w:bCs/>
          <w:sz w:val="24"/>
          <w:szCs w:val="24"/>
        </w:rPr>
        <w:t>базовый уровень) / Э.</w:t>
      </w:r>
      <w:r w:rsidR="006914B4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. Нифантьев, П.А.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Оржековский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– 2-е изд., стер. – М.: Мнемозина, 2011. – 223 </w:t>
      </w:r>
      <w:r w:rsidR="006914B4">
        <w:rPr>
          <w:rFonts w:ascii="Times New Roman" w:hAnsi="Times New Roman" w:cs="Times New Roman"/>
          <w:bCs/>
          <w:sz w:val="24"/>
          <w:szCs w:val="24"/>
        </w:rPr>
        <w:t>с.: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ил.</w:t>
      </w:r>
    </w:p>
    <w:p w:rsidR="006914B4" w:rsidRPr="00DD0EAA" w:rsidRDefault="006914B4" w:rsidP="006914B4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Нифантьев Э.Е. Химия. 10 класс: 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учреждений (базовый и профильный уровень) / Э.Е. Нифантьев, П.А.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Оржековский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5-е изд., стер. – М.: Мнемозина, 2012. – 287 с.: ил.</w:t>
      </w:r>
    </w:p>
    <w:p w:rsidR="00DD0EAA" w:rsidRPr="00DD0EAA" w:rsidRDefault="00DD0EAA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6BA0" w:rsidRPr="00666BA0" w:rsidRDefault="006914B4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11 классе </w:t>
      </w:r>
      <w:r w:rsidR="00666BA0" w:rsidRPr="00666BA0">
        <w:rPr>
          <w:rFonts w:ascii="Times New Roman" w:eastAsia="Times New Roman" w:hAnsi="Times New Roman" w:cs="Times New Roman"/>
          <w:b/>
          <w:bCs/>
          <w:sz w:val="24"/>
          <w:szCs w:val="24"/>
        </w:rPr>
        <w:t>УМК составляют:</w:t>
      </w:r>
    </w:p>
    <w:p w:rsidR="00666BA0" w:rsidRPr="00F57807" w:rsidRDefault="00666BA0" w:rsidP="00F5780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F57807">
        <w:rPr>
          <w:rFonts w:eastAsia="Times New Roman"/>
          <w:sz w:val="24"/>
          <w:szCs w:val="24"/>
        </w:rPr>
        <w:t>Новошинский</w:t>
      </w:r>
      <w:proofErr w:type="spellEnd"/>
      <w:r w:rsidRPr="00F57807">
        <w:rPr>
          <w:rFonts w:eastAsia="Times New Roman"/>
          <w:sz w:val="24"/>
          <w:szCs w:val="24"/>
        </w:rPr>
        <w:t xml:space="preserve"> И.И., </w:t>
      </w:r>
      <w:proofErr w:type="spellStart"/>
      <w:r w:rsidRPr="00F57807">
        <w:rPr>
          <w:rFonts w:eastAsia="Times New Roman"/>
          <w:sz w:val="24"/>
          <w:szCs w:val="24"/>
        </w:rPr>
        <w:t>Новошинская</w:t>
      </w:r>
      <w:proofErr w:type="spellEnd"/>
      <w:r w:rsidRPr="00F57807">
        <w:rPr>
          <w:rFonts w:eastAsia="Times New Roman"/>
          <w:sz w:val="24"/>
          <w:szCs w:val="24"/>
        </w:rPr>
        <w:t xml:space="preserve"> Н.С. Химия. Базовый уровень 10класс. - М.: Русское слово, 2010.</w:t>
      </w:r>
    </w:p>
    <w:p w:rsidR="00F57807" w:rsidRPr="00F57807" w:rsidRDefault="00F57807" w:rsidP="00F5780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Габриелян О. С. Химия 11 класс: </w:t>
      </w:r>
      <w:r w:rsidRPr="00F57807">
        <w:rPr>
          <w:rFonts w:eastAsia="Times New Roman"/>
          <w:sz w:val="24"/>
          <w:szCs w:val="24"/>
        </w:rPr>
        <w:t>учеб</w:t>
      </w:r>
      <w:proofErr w:type="gramStart"/>
      <w:r w:rsidRPr="00F57807">
        <w:rPr>
          <w:rFonts w:eastAsia="Times New Roman"/>
          <w:sz w:val="24"/>
          <w:szCs w:val="24"/>
        </w:rPr>
        <w:t>. для</w:t>
      </w:r>
      <w:proofErr w:type="gramEnd"/>
      <w:r w:rsidRPr="00F57807">
        <w:rPr>
          <w:rFonts w:eastAsia="Times New Roman"/>
          <w:sz w:val="24"/>
          <w:szCs w:val="24"/>
        </w:rPr>
        <w:t xml:space="preserve"> </w:t>
      </w:r>
      <w:proofErr w:type="spellStart"/>
      <w:r w:rsidRPr="00F57807">
        <w:rPr>
          <w:rFonts w:eastAsia="Times New Roman"/>
          <w:sz w:val="24"/>
          <w:szCs w:val="24"/>
        </w:rPr>
        <w:t>общеобразоват</w:t>
      </w:r>
      <w:proofErr w:type="spellEnd"/>
      <w:r w:rsidRPr="00F57807">
        <w:rPr>
          <w:rFonts w:eastAsia="Times New Roman"/>
          <w:sz w:val="24"/>
          <w:szCs w:val="24"/>
        </w:rPr>
        <w:t>. учреждений (профильный уровень</w:t>
      </w:r>
      <w:r>
        <w:rPr>
          <w:rFonts w:eastAsia="Times New Roman"/>
          <w:sz w:val="24"/>
          <w:szCs w:val="24"/>
        </w:rPr>
        <w:t xml:space="preserve">). – М.: </w:t>
      </w:r>
    </w:p>
    <w:p w:rsidR="00666BA0" w:rsidRPr="006914B4" w:rsidRDefault="00666BA0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2. </w:t>
      </w:r>
      <w:proofErr w:type="spellStart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Новошинский</w:t>
      </w:r>
      <w:proofErr w:type="spellEnd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И.И., </w:t>
      </w:r>
      <w:proofErr w:type="spellStart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Новошинская</w:t>
      </w:r>
      <w:proofErr w:type="spellEnd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Н.С. Самостоятельные работы по химии. 10  класс. - </w:t>
      </w:r>
      <w:proofErr w:type="spellStart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М.:Русское</w:t>
      </w:r>
      <w:proofErr w:type="spellEnd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слово, 2010.</w:t>
      </w:r>
    </w:p>
    <w:p w:rsidR="00666BA0" w:rsidRPr="006914B4" w:rsidRDefault="00666BA0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3. </w:t>
      </w:r>
      <w:proofErr w:type="spellStart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Новошинский</w:t>
      </w:r>
      <w:proofErr w:type="spellEnd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И.И., </w:t>
      </w:r>
      <w:proofErr w:type="spellStart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Новошинская</w:t>
      </w:r>
      <w:proofErr w:type="spellEnd"/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Н.С. Типы химических задач и способы их решения</w:t>
      </w:r>
      <w:r w:rsidR="00D800FA" w:rsidRPr="006914B4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Pr="006914B4">
        <w:rPr>
          <w:rFonts w:ascii="Times New Roman" w:eastAsia="Times New Roman" w:hAnsi="Times New Roman" w:cs="Times New Roman"/>
          <w:color w:val="C00000"/>
          <w:sz w:val="24"/>
          <w:szCs w:val="24"/>
        </w:rPr>
        <w:t>8-11 классы. - М.: Русское слово, 2010.</w:t>
      </w:r>
    </w:p>
    <w:p w:rsidR="00666BA0" w:rsidRPr="00666BA0" w:rsidRDefault="00666BA0" w:rsidP="00666BA0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</w:p>
    <w:p w:rsidR="00666BA0" w:rsidRDefault="00666BA0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910" w:rsidRDefault="00B25910" w:rsidP="00D800FA">
      <w:pPr>
        <w:ind w:firstLine="227"/>
        <w:jc w:val="center"/>
        <w:rPr>
          <w:b/>
          <w:sz w:val="28"/>
          <w:szCs w:val="28"/>
        </w:rPr>
      </w:pPr>
    </w:p>
    <w:p w:rsidR="00B25910" w:rsidRDefault="00B25910" w:rsidP="00D800FA">
      <w:pPr>
        <w:ind w:firstLine="227"/>
        <w:jc w:val="center"/>
        <w:rPr>
          <w:b/>
          <w:sz w:val="28"/>
          <w:szCs w:val="28"/>
        </w:rPr>
      </w:pPr>
    </w:p>
    <w:p w:rsidR="00D800FA" w:rsidRPr="008906DB" w:rsidRDefault="00D800FA" w:rsidP="00D800FA">
      <w:pPr>
        <w:ind w:firstLine="227"/>
        <w:jc w:val="center"/>
        <w:rPr>
          <w:b/>
          <w:sz w:val="28"/>
          <w:szCs w:val="28"/>
        </w:rPr>
      </w:pPr>
      <w:r w:rsidRPr="008906DB">
        <w:rPr>
          <w:b/>
          <w:sz w:val="28"/>
          <w:szCs w:val="28"/>
        </w:rPr>
        <w:lastRenderedPageBreak/>
        <w:t>СОДЕРЖАНИЕ РАБОЧЕЙ ПРОГРАММЫ</w:t>
      </w:r>
    </w:p>
    <w:p w:rsidR="00A84E86" w:rsidRPr="00A84E86" w:rsidRDefault="00A84E86" w:rsidP="00A84E86">
      <w:pPr>
        <w:spacing w:line="254" w:lineRule="exact"/>
        <w:ind w:firstLine="22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4E86">
        <w:rPr>
          <w:rFonts w:ascii="Times New Roman" w:hAnsi="Times New Roman" w:cs="Times New Roman"/>
          <w:b/>
          <w:bCs/>
          <w:sz w:val="28"/>
          <w:szCs w:val="28"/>
        </w:rPr>
        <w:t>Органическая химия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84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A84E86">
        <w:rPr>
          <w:b/>
          <w:bCs/>
          <w:color w:val="000000"/>
          <w:sz w:val="28"/>
          <w:szCs w:val="28"/>
        </w:rPr>
        <w:t>0</w:t>
      </w:r>
      <w:r w:rsidRPr="00A84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A84E86" w:rsidRPr="00D800FA" w:rsidRDefault="00A84E86" w:rsidP="00A84E86">
      <w:pPr>
        <w:pStyle w:val="Z"/>
        <w:spacing w:before="170" w:after="85"/>
        <w:rPr>
          <w:b/>
          <w:bCs/>
          <w:color w:val="000000"/>
        </w:rPr>
      </w:pPr>
      <w:r w:rsidRPr="00D800FA">
        <w:rPr>
          <w:b/>
          <w:bCs/>
          <w:color w:val="000000"/>
        </w:rPr>
        <w:t xml:space="preserve">ВВЕДЕНИЕ В ОРГАНИЧЕСКУЮ ХИМИЮ </w:t>
      </w:r>
      <w:r w:rsidRPr="00D800FA">
        <w:rPr>
          <w:color w:val="000000"/>
        </w:rPr>
        <w:t>(</w:t>
      </w:r>
      <w:r w:rsidR="00BA1432">
        <w:rPr>
          <w:color w:val="000000"/>
        </w:rPr>
        <w:t>6</w:t>
      </w:r>
      <w:r w:rsidRPr="00D800FA">
        <w:rPr>
          <w:color w:val="000000"/>
        </w:rPr>
        <w:t xml:space="preserve"> ч)</w:t>
      </w:r>
    </w:p>
    <w:p w:rsidR="00A84E86" w:rsidRPr="00306AB9" w:rsidRDefault="00A84E86" w:rsidP="00767921">
      <w:pPr>
        <w:spacing w:after="0" w:line="240" w:lineRule="auto"/>
        <w:ind w:firstLine="22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D800FA">
        <w:rPr>
          <w:rFonts w:ascii="Times New Roman" w:hAnsi="Times New Roman" w:cs="Times New Roman"/>
          <w:spacing w:val="-15"/>
          <w:sz w:val="24"/>
          <w:szCs w:val="24"/>
        </w:rPr>
        <w:t>Предмет органической химии. Взаимосвязь неорганических и органических веществ. Особенности органических соединений и реакций с их участием. Основные положения теории химического строения органических соединений А. М. Бутлерова. Химическое строение как порядок соединения атомов в молекулах. Зависимость свойств веществ от химического строения молекул. Изомерия. Значение теории химического строения.</w:t>
      </w:r>
      <w:r w:rsidR="00375D4D">
        <w:rPr>
          <w:rFonts w:ascii="Times New Roman" w:hAnsi="Times New Roman" w:cs="Times New Roman"/>
          <w:spacing w:val="-15"/>
          <w:sz w:val="24"/>
          <w:szCs w:val="24"/>
        </w:rPr>
        <w:t xml:space="preserve"> Гомологи. Номенклатура </w:t>
      </w:r>
      <w:proofErr w:type="spellStart"/>
      <w:r w:rsidR="00375D4D">
        <w:rPr>
          <w:rFonts w:ascii="Times New Roman" w:hAnsi="Times New Roman" w:cs="Times New Roman"/>
          <w:spacing w:val="-15"/>
          <w:sz w:val="24"/>
          <w:szCs w:val="24"/>
        </w:rPr>
        <w:t>алканов</w:t>
      </w:r>
      <w:proofErr w:type="spellEnd"/>
      <w:r w:rsidR="00375D4D">
        <w:rPr>
          <w:rFonts w:ascii="Times New Roman" w:hAnsi="Times New Roman" w:cs="Times New Roman"/>
          <w:spacing w:val="-15"/>
          <w:sz w:val="24"/>
          <w:szCs w:val="24"/>
        </w:rPr>
        <w:t xml:space="preserve">. Электронное строение атомов. Химическая связь. </w:t>
      </w:r>
      <w:r w:rsidR="00375D4D" w:rsidRPr="00375D4D">
        <w:rPr>
          <w:rFonts w:ascii="Times New Roman" w:hAnsi="Times New Roman" w:cs="Times New Roman"/>
          <w:i/>
          <w:spacing w:val="-15"/>
          <w:sz w:val="24"/>
          <w:szCs w:val="24"/>
        </w:rPr>
        <w:t>Гибридизация</w:t>
      </w:r>
      <w:r w:rsidR="00375D4D">
        <w:rPr>
          <w:rFonts w:ascii="Times New Roman" w:hAnsi="Times New Roman" w:cs="Times New Roman"/>
          <w:i/>
          <w:spacing w:val="-15"/>
          <w:sz w:val="24"/>
          <w:szCs w:val="24"/>
        </w:rPr>
        <w:t>, виды гибридизации на примерах конкретных веществ (</w:t>
      </w:r>
      <w:proofErr w:type="spellStart"/>
      <w:r w:rsidR="00375D4D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BeCl</w:t>
      </w:r>
      <w:proofErr w:type="spellEnd"/>
      <w:proofErr w:type="gramStart"/>
      <w:r w:rsidR="00375D4D" w:rsidRPr="00375D4D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 w:rsidR="00CE56D1" w:rsidRPr="00CE56D1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</w:t>
      </w:r>
      <w:r w:rsidR="00375D4D" w:rsidRPr="00375D4D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375D4D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B</w:t>
      </w:r>
      <w:r w:rsidR="00CE56D1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F</w:t>
      </w:r>
      <w:proofErr w:type="gramEnd"/>
      <w:r w:rsidR="00CE56D1" w:rsidRPr="00CE56D1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3</w:t>
      </w:r>
      <w:r w:rsidR="00CE56D1" w:rsidRPr="00CE56D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 </w:t>
      </w:r>
      <w:r w:rsidR="00CE56D1">
        <w:rPr>
          <w:rFonts w:ascii="Times New Roman" w:hAnsi="Times New Roman" w:cs="Times New Roman"/>
          <w:i/>
          <w:spacing w:val="-15"/>
          <w:sz w:val="24"/>
          <w:szCs w:val="24"/>
        </w:rPr>
        <w:t>СН</w:t>
      </w:r>
      <w:r w:rsidR="00CE56D1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4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 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C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H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4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 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C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H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2</w:t>
      </w:r>
      <w:r w:rsidR="00CE56D1" w:rsidRPr="00306AB9">
        <w:rPr>
          <w:rFonts w:ascii="Times New Roman" w:hAnsi="Times New Roman" w:cs="Times New Roman"/>
          <w:i/>
          <w:spacing w:val="-15"/>
          <w:sz w:val="24"/>
          <w:szCs w:val="24"/>
        </w:rPr>
        <w:t>)</w:t>
      </w:r>
    </w:p>
    <w:p w:rsidR="00A84E86" w:rsidRPr="00140870" w:rsidRDefault="00A84E86" w:rsidP="00767921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>. Образцы органических веществ, изделия из них.</w:t>
      </w:r>
    </w:p>
    <w:p w:rsidR="00CE56D1" w:rsidRPr="00312EBA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>. Модели молекул бутана и изобутана.</w:t>
      </w:r>
    </w:p>
    <w:p w:rsidR="00A84E86" w:rsidRPr="00140870" w:rsidRDefault="00CE56D1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A1432">
        <w:rPr>
          <w:rFonts w:ascii="Times New Roman" w:hAnsi="Times New Roman" w:cs="Times New Roman"/>
          <w:b/>
          <w:sz w:val="24"/>
          <w:szCs w:val="24"/>
        </w:rPr>
        <w:t>3.</w:t>
      </w:r>
      <w:r w:rsidRPr="00CE56D1">
        <w:rPr>
          <w:rFonts w:ascii="Times New Roman" w:hAnsi="Times New Roman" w:cs="Times New Roman"/>
          <w:sz w:val="24"/>
          <w:szCs w:val="24"/>
        </w:rPr>
        <w:t xml:space="preserve"> </w:t>
      </w:r>
      <w:r w:rsidRPr="00140870">
        <w:rPr>
          <w:rFonts w:ascii="Times New Roman" w:hAnsi="Times New Roman" w:cs="Times New Roman"/>
          <w:sz w:val="24"/>
          <w:szCs w:val="24"/>
        </w:rPr>
        <w:t>Схема образования ковалентной связи в неорганических и органических соединениях.</w:t>
      </w:r>
    </w:p>
    <w:p w:rsidR="00306AB9" w:rsidRDefault="00BA1432" w:rsidP="00A84E86">
      <w:pPr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A1432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одели электронных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орбиталей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AB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A2349" w:rsidRPr="00306AB9" w:rsidRDefault="00BA2349" w:rsidP="00BA2349">
      <w:pPr>
        <w:spacing w:after="0" w:line="240" w:lineRule="auto"/>
        <w:ind w:firstLine="227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BA234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06AB9" w:rsidRPr="00306AB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06AB9">
        <w:rPr>
          <w:rFonts w:ascii="Times New Roman" w:hAnsi="Times New Roman" w:cs="Times New Roman"/>
          <w:bCs/>
          <w:sz w:val="24"/>
          <w:szCs w:val="24"/>
        </w:rPr>
        <w:t xml:space="preserve"> Модели </w:t>
      </w:r>
      <w:r w:rsidR="00BA1432">
        <w:rPr>
          <w:rFonts w:ascii="Times New Roman" w:hAnsi="Times New Roman" w:cs="Times New Roman"/>
          <w:bCs/>
          <w:sz w:val="24"/>
          <w:szCs w:val="24"/>
        </w:rPr>
        <w:t>молекул</w:t>
      </w:r>
      <w:r w:rsidR="00306A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2349">
        <w:rPr>
          <w:rFonts w:ascii="Times New Roman" w:hAnsi="Times New Roman" w:cs="Times New Roman"/>
          <w:bCs/>
          <w:sz w:val="24"/>
          <w:szCs w:val="24"/>
        </w:rPr>
        <w:t>(</w:t>
      </w:r>
      <w:r w:rsidR="00306AB9" w:rsidRPr="00306AB9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306AB9" w:rsidRPr="00306AB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="00306AB9" w:rsidRPr="00306AB9">
        <w:rPr>
          <w:rFonts w:ascii="Times New Roman" w:hAnsi="Times New Roman" w:cs="Times New Roman"/>
          <w:bCs/>
          <w:i/>
          <w:sz w:val="24"/>
          <w:szCs w:val="24"/>
          <w:lang w:val="en-US"/>
        </w:rPr>
        <w:t>O</w:t>
      </w:r>
      <w:r w:rsidR="00306AB9" w:rsidRPr="00306AB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NH</w:t>
      </w:r>
      <w:proofErr w:type="gramStart"/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3</w:t>
      </w:r>
      <w:r w:rsidR="00306AB9" w:rsidRPr="00306AB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 </w:t>
      </w:r>
      <w:proofErr w:type="spellStart"/>
      <w:r w:rsid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BeCl</w:t>
      </w:r>
      <w:proofErr w:type="spellEnd"/>
      <w:proofErr w:type="gramEnd"/>
      <w:r w:rsidR="00306AB9" w:rsidRPr="00375D4D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 w:rsidR="00306AB9" w:rsidRPr="00CE56D1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</w:t>
      </w:r>
      <w:r w:rsidR="00306AB9" w:rsidRPr="00375D4D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BF</w:t>
      </w:r>
      <w:r w:rsidR="00306AB9" w:rsidRPr="00CE56D1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3</w:t>
      </w:r>
      <w:r w:rsidR="00306AB9" w:rsidRPr="00CE56D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 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</w:rPr>
        <w:t>СН</w:t>
      </w:r>
      <w:r w:rsid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4</w:t>
      </w:r>
      <w:r w:rsidRPr="00BA234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  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C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H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4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 </w:t>
      </w:r>
      <w:r w:rsidRPr="00BA234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C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>2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>H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  <w:vertAlign w:val="subscript"/>
        </w:rPr>
        <w:t xml:space="preserve"> 2</w:t>
      </w:r>
      <w:r w:rsidRPr="00306AB9">
        <w:rPr>
          <w:rFonts w:ascii="Times New Roman" w:hAnsi="Times New Roman" w:cs="Times New Roman"/>
          <w:i/>
          <w:spacing w:val="-15"/>
          <w:sz w:val="24"/>
          <w:szCs w:val="24"/>
        </w:rPr>
        <w:t>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I. УГЛЕВОДОРОДЫ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1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Предельные углеводороды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BA2349" w:rsidRPr="00312EBA">
        <w:rPr>
          <w:rFonts w:ascii="Times New Roman" w:hAnsi="Times New Roman" w:cs="Times New Roman"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140870">
        <w:rPr>
          <w:rFonts w:ascii="Times New Roman" w:hAnsi="Times New Roman" w:cs="Times New Roman"/>
          <w:b/>
          <w:bCs/>
          <w:spacing w:val="-5"/>
          <w:sz w:val="24"/>
          <w:szCs w:val="24"/>
        </w:rPr>
        <w:t>Алканы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. Электронное и пространственное строение молекулы метана. </w:t>
      </w:r>
      <w:r w:rsidRPr="00140870">
        <w:rPr>
          <w:rFonts w:ascii="Times New Roman" w:hAnsi="Times New Roman" w:cs="Times New Roman"/>
          <w:i/>
          <w:iCs/>
          <w:spacing w:val="-5"/>
          <w:sz w:val="24"/>
          <w:szCs w:val="24"/>
        </w:rPr>
        <w:t>sp</w:t>
      </w:r>
      <w:r w:rsidRPr="00140870">
        <w:rPr>
          <w:rFonts w:ascii="Times New Roman" w:hAnsi="Times New Roman" w:cs="Times New Roman"/>
          <w:i/>
          <w:spacing w:val="-5"/>
          <w:sz w:val="24"/>
          <w:szCs w:val="24"/>
          <w:vertAlign w:val="superscript"/>
        </w:rPr>
        <w:t>3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-гибридизация </w:t>
      </w:r>
      <w:proofErr w:type="spellStart"/>
      <w:r w:rsidRPr="00140870">
        <w:rPr>
          <w:rFonts w:ascii="Times New Roman" w:hAnsi="Times New Roman" w:cs="Times New Roman"/>
          <w:spacing w:val="-5"/>
          <w:sz w:val="24"/>
          <w:szCs w:val="24"/>
        </w:rPr>
        <w:t>орбиталей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 атома углерода. Гомологический ряд, номенклатура и изомерия углеродного скелета. Физические свойства </w:t>
      </w:r>
      <w:proofErr w:type="spellStart"/>
      <w:r w:rsidRPr="00140870">
        <w:rPr>
          <w:rFonts w:ascii="Times New Roman" w:hAnsi="Times New Roman" w:cs="Times New Roman"/>
          <w:spacing w:val="-5"/>
          <w:sz w:val="24"/>
          <w:szCs w:val="24"/>
        </w:rPr>
        <w:t>алканов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 и их зависимость от молекулярной массы. Химические свойства: галогенирование (на примере метана и этана), горение, термические превращения (разложение, </w:t>
      </w:r>
      <w:r w:rsidRPr="00CE56D1">
        <w:rPr>
          <w:rFonts w:ascii="Times New Roman" w:hAnsi="Times New Roman" w:cs="Times New Roman"/>
          <w:i/>
          <w:spacing w:val="-5"/>
          <w:sz w:val="24"/>
          <w:szCs w:val="24"/>
        </w:rPr>
        <w:t>крекинг, дегидрирование,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 изомеризация). </w:t>
      </w:r>
      <w:r w:rsidRPr="00CE56D1">
        <w:rPr>
          <w:rFonts w:ascii="Times New Roman" w:hAnsi="Times New Roman" w:cs="Times New Roman"/>
          <w:i/>
          <w:spacing w:val="-5"/>
          <w:sz w:val="24"/>
          <w:szCs w:val="24"/>
        </w:rPr>
        <w:t>Конверсия метана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. Нахождение в природе и применение </w:t>
      </w:r>
      <w:proofErr w:type="spellStart"/>
      <w:r w:rsidRPr="00140870">
        <w:rPr>
          <w:rFonts w:ascii="Times New Roman" w:hAnsi="Times New Roman" w:cs="Times New Roman"/>
          <w:spacing w:val="-5"/>
          <w:sz w:val="24"/>
          <w:szCs w:val="24"/>
        </w:rPr>
        <w:t>алканов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40870">
        <w:rPr>
          <w:rFonts w:ascii="Times New Roman" w:hAnsi="Times New Roman" w:cs="Times New Roman"/>
          <w:sz w:val="24"/>
          <w:szCs w:val="24"/>
        </w:rPr>
        <w:t>Примеры углеводородов в разных агрегатных состояниях (пропан-бутановая смесь в зажигалке, бензин, парафин, асфальт)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масштабные модели молекул метана и других углеводородов.</w:t>
      </w:r>
    </w:p>
    <w:p w:rsidR="00A84E86" w:rsidRPr="00CE56D1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CE56D1">
        <w:rPr>
          <w:rFonts w:ascii="Times New Roman" w:hAnsi="Times New Roman" w:cs="Times New Roman"/>
          <w:i/>
          <w:sz w:val="24"/>
          <w:szCs w:val="24"/>
        </w:rPr>
        <w:t>Определение наличия углерода и водорода в составе метана по продуктам горения.</w:t>
      </w:r>
    </w:p>
    <w:p w:rsidR="00A84E86" w:rsidRPr="00CE56D1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-10"/>
          <w:sz w:val="24"/>
          <w:szCs w:val="24"/>
        </w:rPr>
        <w:t>5.</w:t>
      </w:r>
      <w:r w:rsidRPr="001408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56D1">
        <w:rPr>
          <w:rFonts w:ascii="Times New Roman" w:hAnsi="Times New Roman" w:cs="Times New Roman"/>
          <w:i/>
          <w:spacing w:val="-10"/>
          <w:sz w:val="24"/>
          <w:szCs w:val="24"/>
        </w:rPr>
        <w:t>Горение метана, парафина в условиях избытка и недостатка кислорода.</w:t>
      </w:r>
    </w:p>
    <w:p w:rsidR="00A84E86" w:rsidRPr="00CE56D1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-10"/>
          <w:sz w:val="24"/>
          <w:szCs w:val="24"/>
        </w:rPr>
        <w:t>6</w:t>
      </w:r>
      <w:r w:rsidRPr="00140870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CE56D1">
        <w:rPr>
          <w:rFonts w:ascii="Times New Roman" w:hAnsi="Times New Roman" w:cs="Times New Roman"/>
          <w:i/>
          <w:spacing w:val="-10"/>
          <w:sz w:val="24"/>
          <w:szCs w:val="24"/>
        </w:rPr>
        <w:t>Взрыв смеси метана с воздухом.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-1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-10"/>
          <w:sz w:val="24"/>
          <w:szCs w:val="24"/>
        </w:rPr>
        <w:t>7</w:t>
      </w:r>
      <w:r w:rsidRPr="00140870">
        <w:rPr>
          <w:rFonts w:ascii="Times New Roman" w:hAnsi="Times New Roman" w:cs="Times New Roman"/>
          <w:spacing w:val="-10"/>
          <w:sz w:val="24"/>
          <w:szCs w:val="24"/>
        </w:rPr>
        <w:t>. Отношение метана к бромной воде.</w:t>
      </w:r>
    </w:p>
    <w:p w:rsidR="00A84E86" w:rsidRPr="00BA2349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 xml:space="preserve">Изготовление моделей молекул </w:t>
      </w:r>
      <w:r w:rsidR="00BA2349">
        <w:rPr>
          <w:rFonts w:ascii="Times New Roman" w:hAnsi="Times New Roman" w:cs="Times New Roman"/>
          <w:sz w:val="24"/>
          <w:szCs w:val="24"/>
        </w:rPr>
        <w:t xml:space="preserve">предельных </w:t>
      </w:r>
      <w:r w:rsidRPr="00140870">
        <w:rPr>
          <w:rFonts w:ascii="Times New Roman" w:hAnsi="Times New Roman" w:cs="Times New Roman"/>
          <w:sz w:val="24"/>
          <w:szCs w:val="24"/>
        </w:rPr>
        <w:t>углевод</w:t>
      </w:r>
      <w:r w:rsidR="00BA2349">
        <w:rPr>
          <w:rFonts w:ascii="Times New Roman" w:hAnsi="Times New Roman" w:cs="Times New Roman"/>
          <w:sz w:val="24"/>
          <w:szCs w:val="24"/>
        </w:rPr>
        <w:t>ородов и их галогенопроизводных.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Определение качественного состава органических веществ.</w:t>
      </w:r>
    </w:p>
    <w:p w:rsidR="00BA1432" w:rsidRPr="00140870" w:rsidRDefault="00BA1432" w:rsidP="00BA143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Нахождение молекулярной формулы газообразного углеводорода по его относительной плотности и массовой доле элементов или по данным о продуктах сгорания.</w:t>
      </w:r>
    </w:p>
    <w:p w:rsidR="00767921" w:rsidRDefault="00767921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487832" w:rsidRDefault="00487832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 xml:space="preserve">Тема 2 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Непредельные углеводороды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BA234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140870">
        <w:rPr>
          <w:rFonts w:ascii="Times New Roman" w:hAnsi="Times New Roman" w:cs="Times New Roman"/>
          <w:b/>
          <w:bCs/>
          <w:sz w:val="24"/>
          <w:szCs w:val="24"/>
        </w:rPr>
        <w:t>Алкены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. Электронное и пространственное строение молекулы этилена</w:t>
      </w:r>
      <w:proofErr w:type="gramStart"/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gramEnd"/>
      <w:r w:rsidRPr="001408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-гибридизация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атома углерода. σ-Связи и π-связи. Гомологический ряд, номенклатура. Структурная изомерия (изомерия углеродного скелета и положения двойной связи в молекуле). Закономерности изменения физических свойств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. Химические свойства (на примере этилена): реакции присоединения (гидрирование, галогенирование,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гидрогалогенирование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, гидратация), окисления (горение) и полимеризации.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sz w:val="24"/>
          <w:szCs w:val="24"/>
        </w:rPr>
        <w:t xml:space="preserve">Промышленные и лабораторные методы получения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: дегидрирование и термический крекинг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дегидратация спиртов.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140870">
        <w:rPr>
          <w:rFonts w:ascii="Times New Roman" w:hAnsi="Times New Roman" w:cs="Times New Roman"/>
          <w:b/>
          <w:bCs/>
          <w:sz w:val="24"/>
          <w:szCs w:val="24"/>
        </w:rPr>
        <w:t>Алкадиены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. Понятие о диеновых углеводородах. Бутадиен­1,3 (дивинил) и 2-метилбутадиен-1,3 (изопрен). Получение и химические свойства: реакции присоединения и полимеризации. Натуральный и синтетиче</w:t>
      </w:r>
      <w:r w:rsidRPr="00140870">
        <w:rPr>
          <w:rFonts w:ascii="Times New Roman" w:hAnsi="Times New Roman" w:cs="Times New Roman"/>
          <w:spacing w:val="10"/>
          <w:sz w:val="24"/>
          <w:szCs w:val="24"/>
        </w:rPr>
        <w:t>ские каучуки. Вулканизация каучука. Резина. Применение каучука и резины. Работы С. В</w:t>
      </w:r>
      <w:r w:rsidRPr="00140870">
        <w:rPr>
          <w:rFonts w:ascii="Times New Roman" w:hAnsi="Times New Roman" w:cs="Times New Roman"/>
          <w:sz w:val="24"/>
          <w:szCs w:val="24"/>
        </w:rPr>
        <w:t>. Лебедева.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140870">
        <w:rPr>
          <w:rFonts w:ascii="Times New Roman" w:hAnsi="Times New Roman" w:cs="Times New Roman"/>
          <w:b/>
          <w:bCs/>
          <w:spacing w:val="-5"/>
          <w:sz w:val="24"/>
          <w:szCs w:val="24"/>
        </w:rPr>
        <w:t>Алкины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. Электронное и пространственное строение молекулы ацетилена. </w:t>
      </w:r>
      <w:proofErr w:type="spellStart"/>
      <w:r w:rsidRPr="00140870">
        <w:rPr>
          <w:rFonts w:ascii="Times New Roman" w:hAnsi="Times New Roman" w:cs="Times New Roman"/>
          <w:i/>
          <w:iCs/>
          <w:spacing w:val="-5"/>
          <w:sz w:val="24"/>
          <w:szCs w:val="24"/>
        </w:rPr>
        <w:t>sp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-Гибридизация </w:t>
      </w:r>
      <w:proofErr w:type="spellStart"/>
      <w:r w:rsidRPr="00140870">
        <w:rPr>
          <w:rFonts w:ascii="Times New Roman" w:hAnsi="Times New Roman" w:cs="Times New Roman"/>
          <w:spacing w:val="-5"/>
          <w:sz w:val="24"/>
          <w:szCs w:val="24"/>
        </w:rPr>
        <w:t>орбиталей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 атома углерода. </w:t>
      </w:r>
      <w:r w:rsidRPr="00140870">
        <w:rPr>
          <w:rFonts w:ascii="Times New Roman" w:hAnsi="Times New Roman" w:cs="Times New Roman"/>
          <w:spacing w:val="-15"/>
          <w:sz w:val="24"/>
          <w:szCs w:val="24"/>
        </w:rPr>
        <w:t xml:space="preserve">Гомологический ряд, изомерия и номенклатура </w:t>
      </w:r>
      <w:proofErr w:type="spellStart"/>
      <w:r w:rsidRPr="00140870">
        <w:rPr>
          <w:rFonts w:ascii="Times New Roman" w:hAnsi="Times New Roman" w:cs="Times New Roman"/>
          <w:spacing w:val="-15"/>
          <w:sz w:val="24"/>
          <w:szCs w:val="24"/>
        </w:rPr>
        <w:t>алкинов</w:t>
      </w:r>
      <w:proofErr w:type="spellEnd"/>
      <w:r w:rsidRPr="00140870">
        <w:rPr>
          <w:rFonts w:ascii="Times New Roman" w:hAnsi="Times New Roman" w:cs="Times New Roman"/>
          <w:spacing w:val="-15"/>
          <w:sz w:val="24"/>
          <w:szCs w:val="24"/>
        </w:rPr>
        <w:t xml:space="preserve">. Физические и химические свойства (на примере ацетилена). Реакции присоединения (гидрирование, галогенирование, </w:t>
      </w:r>
      <w:proofErr w:type="spellStart"/>
      <w:r w:rsidRPr="00140870">
        <w:rPr>
          <w:rFonts w:ascii="Times New Roman" w:hAnsi="Times New Roman" w:cs="Times New Roman"/>
          <w:spacing w:val="-15"/>
          <w:sz w:val="24"/>
          <w:szCs w:val="24"/>
        </w:rPr>
        <w:t>гидрогалоге</w:t>
      </w:r>
      <w:r w:rsidRPr="00140870">
        <w:rPr>
          <w:rFonts w:ascii="Times New Roman" w:hAnsi="Times New Roman" w:cs="Times New Roman"/>
          <w:spacing w:val="-15"/>
          <w:sz w:val="24"/>
          <w:szCs w:val="24"/>
        </w:rPr>
        <w:softHyphen/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>нирование</w:t>
      </w:r>
      <w:proofErr w:type="spellEnd"/>
      <w:r w:rsidRPr="00140870">
        <w:rPr>
          <w:rFonts w:ascii="Times New Roman" w:hAnsi="Times New Roman" w:cs="Times New Roman"/>
          <w:spacing w:val="-5"/>
          <w:sz w:val="24"/>
          <w:szCs w:val="24"/>
        </w:rPr>
        <w:t>, гидратация), окисления (горение). Получение ацетилена карбидным и метановым способами, его применение.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Таблица «Сравнение состава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».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Шаростержневая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масштабная модели молекулы этилена.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>. Получение этилена и его свойства: горение, взаимодействие с бромной водой.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>. Отношение каучука и резины к органическим растворителям.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Разложение каучука при нагревании и испытание на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продуктов разложения.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Шаростержневая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масштабная модели молекулы ацетилена.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40870">
        <w:rPr>
          <w:rFonts w:ascii="Times New Roman" w:hAnsi="Times New Roman" w:cs="Times New Roman"/>
          <w:sz w:val="24"/>
          <w:szCs w:val="24"/>
        </w:rPr>
        <w:t>. Получение ацетилена карбидным способом и его свойства: горение, взаимодействие с бромной водой.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2349" w:rsidRPr="00140870">
        <w:rPr>
          <w:rFonts w:ascii="Times New Roman" w:hAnsi="Times New Roman" w:cs="Times New Roman"/>
          <w:sz w:val="24"/>
          <w:szCs w:val="24"/>
        </w:rPr>
        <w:t xml:space="preserve">Изготовление моделей молекул </w:t>
      </w:r>
      <w:proofErr w:type="spellStart"/>
      <w:r w:rsidR="00BA2349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BA2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349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BA2349">
        <w:rPr>
          <w:rFonts w:ascii="Times New Roman" w:hAnsi="Times New Roman" w:cs="Times New Roman"/>
          <w:sz w:val="24"/>
          <w:szCs w:val="24"/>
        </w:rPr>
        <w:t xml:space="preserve">, </w:t>
      </w:r>
      <w:r w:rsidR="00BA2349" w:rsidRPr="00BA2349">
        <w:rPr>
          <w:rFonts w:ascii="Times New Roman" w:hAnsi="Times New Roman" w:cs="Times New Roman"/>
          <w:i/>
          <w:sz w:val="24"/>
          <w:szCs w:val="24"/>
        </w:rPr>
        <w:t>пространственных изомеров</w:t>
      </w:r>
      <w:r w:rsidR="00BA2349">
        <w:rPr>
          <w:rFonts w:ascii="Times New Roman" w:hAnsi="Times New Roman" w:cs="Times New Roman"/>
          <w:sz w:val="24"/>
          <w:szCs w:val="24"/>
        </w:rPr>
        <w:t>.</w:t>
      </w:r>
    </w:p>
    <w:p w:rsidR="00BA2349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2349" w:rsidRPr="00140870">
        <w:rPr>
          <w:rFonts w:ascii="Times New Roman" w:hAnsi="Times New Roman" w:cs="Times New Roman"/>
          <w:sz w:val="24"/>
          <w:szCs w:val="24"/>
        </w:rPr>
        <w:t>Ознакомление с образцами изделий из полиэтилена.</w:t>
      </w:r>
      <w:r w:rsidR="00BA2349" w:rsidRPr="00BA2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E86" w:rsidRPr="00140870" w:rsidRDefault="00BA2349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84E86" w:rsidRPr="00140870">
        <w:rPr>
          <w:rFonts w:ascii="Times New Roman" w:hAnsi="Times New Roman" w:cs="Times New Roman"/>
          <w:sz w:val="24"/>
          <w:szCs w:val="24"/>
        </w:rPr>
        <w:t>Ознакомление с образцами каучуков, резины, эбонита.</w:t>
      </w:r>
    </w:p>
    <w:p w:rsidR="00A84E86" w:rsidRPr="00BA2349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BA23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BA2349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BA2349" w:rsidRPr="00BA2349" w:rsidRDefault="00BA2349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3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Циклические углеводороды.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FF05B0">
        <w:rPr>
          <w:rFonts w:ascii="Times New Roman" w:hAnsi="Times New Roman" w:cs="Times New Roman"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FF05B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05B0">
        <w:rPr>
          <w:rFonts w:ascii="Times New Roman" w:hAnsi="Times New Roman" w:cs="Times New Roman"/>
          <w:b/>
          <w:bCs/>
          <w:i/>
          <w:sz w:val="24"/>
          <w:szCs w:val="24"/>
        </w:rPr>
        <w:t>Циклоалканы</w:t>
      </w:r>
      <w:proofErr w:type="spellEnd"/>
      <w:r w:rsidRPr="00FF05B0">
        <w:rPr>
          <w:rFonts w:ascii="Times New Roman" w:hAnsi="Times New Roman" w:cs="Times New Roman"/>
          <w:i/>
          <w:sz w:val="24"/>
          <w:szCs w:val="24"/>
        </w:rPr>
        <w:t>. Номенклатура, получение, физические и химические свойства, применение.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Арены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Состав и строение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на примере бензола. Физические свойства бензола, его токсичность. Химические свойства: реакции замещения (нитрование, галогенирование), присоединения (гидрирование, хлорирование), горения. Получение и применение бензола.</w:t>
      </w:r>
    </w:p>
    <w:p w:rsidR="00A84E86" w:rsidRPr="00FF05B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FF05B0">
        <w:rPr>
          <w:rFonts w:ascii="Times New Roman" w:hAnsi="Times New Roman" w:cs="Times New Roman"/>
          <w:b/>
          <w:sz w:val="24"/>
          <w:szCs w:val="24"/>
        </w:rPr>
        <w:t>Генетическая взаимосвязь углеводородов.</w:t>
      </w:r>
      <w:r w:rsidR="00E21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207" w:rsidRPr="00E21207">
        <w:rPr>
          <w:rFonts w:ascii="Times New Roman" w:hAnsi="Times New Roman" w:cs="Times New Roman"/>
          <w:sz w:val="24"/>
          <w:szCs w:val="24"/>
        </w:rPr>
        <w:t>(1 ч.)</w:t>
      </w:r>
    </w:p>
    <w:p w:rsidR="00FF05B0" w:rsidRDefault="00FF05B0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E2120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Природные источники углеводородов и их переработка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="00FF05B0">
        <w:rPr>
          <w:rFonts w:ascii="Times New Roman" w:hAnsi="Times New Roman" w:cs="Times New Roman"/>
          <w:sz w:val="24"/>
          <w:szCs w:val="24"/>
        </w:rPr>
        <w:t>(2 ч.)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sz w:val="24"/>
          <w:szCs w:val="24"/>
        </w:rPr>
        <w:lastRenderedPageBreak/>
        <w:t>Природный и попутный нефтяной газы, их состав и применение в качестве источника энергии и химического сырья. Нефть, ее состав и свойства. Продукты фракционной перегонки нефти. Крекинг нефтепродуктов. Октановое чис</w:t>
      </w:r>
      <w:r w:rsidRPr="00140870">
        <w:rPr>
          <w:rFonts w:ascii="Times New Roman" w:hAnsi="Times New Roman" w:cs="Times New Roman"/>
          <w:sz w:val="24"/>
          <w:szCs w:val="24"/>
        </w:rPr>
        <w:softHyphen/>
        <w:t>ло бензинов. Охрана окружающей среды при нефтепереработке и транспортировке нефтепродуктов.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>. Модели молекулы бензола.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>. Отношение бензола к бромной воде.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>. Горение бензола.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>. Коллекция образцов нефти и продуктов ее переработки.</w:t>
      </w:r>
    </w:p>
    <w:p w:rsidR="00A84E86" w:rsidRPr="00FF05B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Cs/>
          <w:i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Лабораторный опыт 4. </w:t>
      </w:r>
      <w:r w:rsidRPr="00FF05B0">
        <w:rPr>
          <w:rFonts w:ascii="Times New Roman" w:hAnsi="Times New Roman" w:cs="Times New Roman"/>
          <w:bCs/>
          <w:i/>
          <w:sz w:val="24"/>
          <w:szCs w:val="24"/>
        </w:rPr>
        <w:t xml:space="preserve">Изготовление моделей молекул </w:t>
      </w:r>
      <w:proofErr w:type="spellStart"/>
      <w:r w:rsidRPr="00FF05B0">
        <w:rPr>
          <w:rFonts w:ascii="Times New Roman" w:hAnsi="Times New Roman" w:cs="Times New Roman"/>
          <w:bCs/>
          <w:i/>
          <w:sz w:val="24"/>
          <w:szCs w:val="24"/>
        </w:rPr>
        <w:t>циклоалканов</w:t>
      </w:r>
      <w:proofErr w:type="spellEnd"/>
      <w:r w:rsidRPr="00FF05B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A84E86" w:rsidRPr="00FF05B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FF05B0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767921" w:rsidRDefault="00767921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A84E86" w:rsidRPr="00140870" w:rsidRDefault="00A84E86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  <w:r w:rsidRPr="00140870">
        <w:rPr>
          <w:b/>
          <w:bCs/>
          <w:color w:val="000000"/>
        </w:rPr>
        <w:t>II. ФУНКЦИОНАЛЬНЫЕ ПРОИЗВОДНЫЕ УГЛЕВОДОРОДОВ</w:t>
      </w:r>
    </w:p>
    <w:p w:rsidR="00767921" w:rsidRDefault="00767921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4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Спирты. Фенолы.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1F0EB9">
        <w:rPr>
          <w:rFonts w:ascii="Times New Roman" w:hAnsi="Times New Roman" w:cs="Times New Roman"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Спирты</w:t>
      </w:r>
      <w:r w:rsidRPr="00140870">
        <w:rPr>
          <w:rFonts w:ascii="Times New Roman" w:hAnsi="Times New Roman" w:cs="Times New Roman"/>
          <w:sz w:val="24"/>
          <w:szCs w:val="24"/>
        </w:rPr>
        <w:t>. Функциональная группа, классификация: одноатомные и многоатомные спирты.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Предельные одноатомные спирты</w:t>
      </w:r>
      <w:r w:rsidRPr="00140870">
        <w:rPr>
          <w:rFonts w:ascii="Times New Roman" w:hAnsi="Times New Roman" w:cs="Times New Roman"/>
          <w:sz w:val="24"/>
          <w:szCs w:val="24"/>
        </w:rPr>
        <w:t xml:space="preserve">. Номенклатура, изомерия и строение спиртов. Водородная связь между молекулами и ее влияние на физические свойства спиртов. Химические свойства спиртов (на примере метанола и этанола): замещение атома водорода в гидроксильной группе, замещение гидроксильной группы, окисление. </w:t>
      </w:r>
      <w:r w:rsidRPr="00FF05B0">
        <w:rPr>
          <w:rFonts w:ascii="Times New Roman" w:hAnsi="Times New Roman" w:cs="Times New Roman"/>
          <w:i/>
          <w:sz w:val="24"/>
          <w:szCs w:val="24"/>
        </w:rPr>
        <w:t>Качественная реакция на спирты</w:t>
      </w:r>
      <w:r w:rsidRPr="00140870">
        <w:rPr>
          <w:rFonts w:ascii="Times New Roman" w:hAnsi="Times New Roman" w:cs="Times New Roman"/>
          <w:sz w:val="24"/>
          <w:szCs w:val="24"/>
        </w:rPr>
        <w:t>. Получение и применение спиртов, физиологическое действие на организм человека.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Многоатомные спирты</w:t>
      </w:r>
      <w:r w:rsidRPr="00140870">
        <w:rPr>
          <w:rFonts w:ascii="Times New Roman" w:hAnsi="Times New Roman" w:cs="Times New Roman"/>
          <w:sz w:val="24"/>
          <w:szCs w:val="24"/>
        </w:rPr>
        <w:t xml:space="preserve">: </w:t>
      </w:r>
      <w:r w:rsidRPr="00FF05B0">
        <w:rPr>
          <w:rFonts w:ascii="Times New Roman" w:hAnsi="Times New Roman" w:cs="Times New Roman"/>
          <w:i/>
          <w:sz w:val="24"/>
          <w:szCs w:val="24"/>
        </w:rPr>
        <w:t>этиленгликоль</w:t>
      </w:r>
      <w:r w:rsidRPr="00140870">
        <w:rPr>
          <w:rFonts w:ascii="Times New Roman" w:hAnsi="Times New Roman" w:cs="Times New Roman"/>
          <w:sz w:val="24"/>
          <w:szCs w:val="24"/>
        </w:rPr>
        <w:t xml:space="preserve"> и глицерин. Токсичность этиленгликоля. Особенности химических свойств и практическое использование многоатомных спиртов. Качественная реакция.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-5"/>
          <w:sz w:val="24"/>
          <w:szCs w:val="24"/>
        </w:rPr>
        <w:t>Фенол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>Получение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, физические и химические свойства фенола. </w:t>
      </w:r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 xml:space="preserve">Реакции с участием гидроксильной группы и </w:t>
      </w:r>
      <w:proofErr w:type="spellStart"/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>бензольного</w:t>
      </w:r>
      <w:proofErr w:type="spellEnd"/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кольца, </w:t>
      </w:r>
      <w:proofErr w:type="spellStart"/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>кaчественная</w:t>
      </w:r>
      <w:proofErr w:type="spellEnd"/>
      <w:r w:rsidRPr="00E2120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реакция на фенол.</w:t>
      </w:r>
      <w:r w:rsidRPr="00140870">
        <w:rPr>
          <w:rFonts w:ascii="Times New Roman" w:hAnsi="Times New Roman" w:cs="Times New Roman"/>
          <w:spacing w:val="-5"/>
          <w:sz w:val="24"/>
          <w:szCs w:val="24"/>
        </w:rPr>
        <w:t xml:space="preserve"> Его промышленное использование. Действие фенола на живые организмы. Охрана окружающей среды от промышленных отходов, содержащих фенол.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Растворимость спиртов в воде. 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Химические свойства спиртов: горение, взаимодействие с натрием и </w:t>
      </w:r>
      <w:r w:rsidRPr="00E21207">
        <w:rPr>
          <w:rFonts w:ascii="Times New Roman" w:hAnsi="Times New Roman" w:cs="Times New Roman"/>
          <w:i/>
          <w:sz w:val="24"/>
          <w:szCs w:val="24"/>
        </w:rPr>
        <w:t>дихроматом натрия в кислотной среде</w:t>
      </w:r>
      <w:r w:rsidRPr="00140870">
        <w:rPr>
          <w:rFonts w:ascii="Times New Roman" w:hAnsi="Times New Roman" w:cs="Times New Roman"/>
          <w:sz w:val="24"/>
          <w:szCs w:val="24"/>
        </w:rPr>
        <w:t>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>. Растворимость фенола в воде при обычной температуре и при нагревании.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E21207">
        <w:rPr>
          <w:rFonts w:ascii="Times New Roman" w:hAnsi="Times New Roman" w:cs="Times New Roman"/>
          <w:i/>
          <w:sz w:val="24"/>
          <w:szCs w:val="24"/>
        </w:rPr>
        <w:t>Вытеснение фенола из фенолята натрия угольной кислотой.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0870">
        <w:rPr>
          <w:rFonts w:ascii="Times New Roman" w:hAnsi="Times New Roman" w:cs="Times New Roman"/>
          <w:sz w:val="24"/>
          <w:szCs w:val="24"/>
        </w:rPr>
        <w:t>. Качественная реакция на фенол.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Окисление спиртов оксидом меди(II).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Свойства глицерина.</w:t>
      </w:r>
    </w:p>
    <w:p w:rsidR="00A84E86" w:rsidRPr="00E2120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212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E21207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487832" w:rsidRDefault="00487832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5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Альдегиды. Карбоновые кислоты и их производные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1F0EB9">
        <w:rPr>
          <w:rFonts w:ascii="Times New Roman" w:hAnsi="Times New Roman" w:cs="Times New Roman"/>
          <w:sz w:val="24"/>
          <w:szCs w:val="24"/>
        </w:rPr>
        <w:t>6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Альдегиды</w:t>
      </w:r>
      <w:r w:rsidRPr="00140870">
        <w:rPr>
          <w:rFonts w:ascii="Times New Roman" w:hAnsi="Times New Roman" w:cs="Times New Roman"/>
          <w:sz w:val="24"/>
          <w:szCs w:val="24"/>
        </w:rPr>
        <w:t>. Состав, общая формула, номенклатура и изомерия предельных альдегидов. Электронное строение карбонильной группы, особенности двойной связи. Физические и химические свойства (на примере уксусного или муравьино</w:t>
      </w:r>
      <w:r w:rsidRPr="00140870">
        <w:rPr>
          <w:rFonts w:ascii="Times New Roman" w:hAnsi="Times New Roman" w:cs="Times New Roman"/>
          <w:sz w:val="24"/>
          <w:szCs w:val="24"/>
        </w:rPr>
        <w:softHyphen/>
        <w:t>го альдегида): реакции присоединения, окисления, полимеризации. Качественные реакции на альдегиды. Ацетальдегид и формальдегид: получение и применение. Действие альдегидов на живые организмы.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5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5"/>
          <w:sz w:val="24"/>
          <w:szCs w:val="24"/>
        </w:rPr>
        <w:t>Карбоновые кислоты</w:t>
      </w:r>
      <w:r w:rsidRPr="00140870">
        <w:rPr>
          <w:rFonts w:ascii="Times New Roman" w:hAnsi="Times New Roman" w:cs="Times New Roman"/>
          <w:spacing w:val="5"/>
          <w:sz w:val="24"/>
          <w:szCs w:val="24"/>
        </w:rPr>
        <w:t>. Классификация карбоновых кислот: предельные, непредельные; низшие и высшие кислоты. Гомологический ряд предельных одноосновных кислот. Номенклатура, изомерия, строение карбоксильной группы. Физические и хи</w:t>
      </w:r>
      <w:r w:rsidRPr="00140870">
        <w:rPr>
          <w:rFonts w:ascii="Times New Roman" w:hAnsi="Times New Roman" w:cs="Times New Roman"/>
          <w:spacing w:val="5"/>
          <w:sz w:val="24"/>
          <w:szCs w:val="24"/>
        </w:rPr>
        <w:softHyphen/>
        <w:t>мические свойства: взаимодействие с металлами, основаниями, основными и амфотерными оксидами, солями, спиртами; реакции с участием углеводородного радикала.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sz w:val="24"/>
          <w:szCs w:val="24"/>
        </w:rPr>
        <w:t>Особенности строения и свойств муравьиной кислоты. Получение и применение карбоновых 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sz w:val="24"/>
          <w:szCs w:val="24"/>
        </w:rPr>
        <w:t>Сравнение свойств неорганических и органических 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Сложные эфиры карбоновых кислот</w:t>
      </w:r>
      <w:r w:rsidRPr="00140870">
        <w:rPr>
          <w:rFonts w:ascii="Times New Roman" w:hAnsi="Times New Roman" w:cs="Times New Roman"/>
          <w:sz w:val="24"/>
          <w:szCs w:val="24"/>
        </w:rPr>
        <w:t>. Состав, номенклатура. Реакция этерификации. Гидролиз сложных эфиров. Примеры сложных эфиров, их физические свойства, распространение в природе и применение.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Жиры. </w:t>
      </w:r>
      <w:r w:rsidRPr="00140870">
        <w:rPr>
          <w:rFonts w:ascii="Times New Roman" w:hAnsi="Times New Roman" w:cs="Times New Roman"/>
          <w:sz w:val="24"/>
          <w:szCs w:val="24"/>
        </w:rPr>
        <w:t>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Мыла</w:t>
      </w:r>
      <w:r w:rsidRPr="00140870">
        <w:rPr>
          <w:rFonts w:ascii="Times New Roman" w:hAnsi="Times New Roman" w:cs="Times New Roman"/>
          <w:sz w:val="24"/>
          <w:szCs w:val="24"/>
        </w:rPr>
        <w:t xml:space="preserve"> 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 xml:space="preserve">. Модели молекул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метаналя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>. Взаимодействие формальдегида с аммиачным раствором оксида серебра (реакция «серебряного зеркала»).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>. Таблица «Гомологический ряд предельных одноосновных карбоновых кислот».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>. Образцы различных карбоновых 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0870">
        <w:rPr>
          <w:rFonts w:ascii="Times New Roman" w:hAnsi="Times New Roman" w:cs="Times New Roman"/>
          <w:sz w:val="24"/>
          <w:szCs w:val="24"/>
        </w:rPr>
        <w:t>. Отношение карбоновых кислот к воде.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0870">
        <w:rPr>
          <w:rFonts w:ascii="Times New Roman" w:hAnsi="Times New Roman" w:cs="Times New Roman"/>
          <w:sz w:val="24"/>
          <w:szCs w:val="24"/>
        </w:rPr>
        <w:t>. Качественная реакция на муравьиную кислоту.</w:t>
      </w:r>
    </w:p>
    <w:p w:rsidR="00A84E86" w:rsidRPr="00E374A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374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Лабораторный опыт 7. </w:t>
      </w:r>
      <w:r w:rsidRPr="00E374A7">
        <w:rPr>
          <w:rFonts w:ascii="Times New Roman" w:hAnsi="Times New Roman" w:cs="Times New Roman"/>
          <w:i/>
          <w:sz w:val="24"/>
          <w:szCs w:val="24"/>
        </w:rPr>
        <w:t>Окисление формальдегида гидроксидом меди</w:t>
      </w:r>
      <w:r w:rsidR="00E374A7" w:rsidRPr="00E374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4A7">
        <w:rPr>
          <w:rFonts w:ascii="Times New Roman" w:hAnsi="Times New Roman" w:cs="Times New Roman"/>
          <w:i/>
          <w:sz w:val="24"/>
          <w:szCs w:val="24"/>
        </w:rPr>
        <w:t>(II).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Сравнение свойств уксусной и соляной 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Свойства жиров.</w:t>
      </w:r>
    </w:p>
    <w:p w:rsidR="00A84E86" w:rsidRPr="00E374A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374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Лабораторный опыт 11. </w:t>
      </w:r>
      <w:r w:rsidRPr="00E374A7">
        <w:rPr>
          <w:rFonts w:ascii="Times New Roman" w:hAnsi="Times New Roman" w:cs="Times New Roman"/>
          <w:i/>
          <w:sz w:val="24"/>
          <w:szCs w:val="24"/>
        </w:rPr>
        <w:t>Свойства моющих средств.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Карбоновые кислоты и их соли.</w:t>
      </w:r>
    </w:p>
    <w:p w:rsidR="00A84E86" w:rsidRPr="00E374A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374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E374A7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A84E86" w:rsidRDefault="00A84E86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487832" w:rsidRDefault="00487832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487832" w:rsidRDefault="00487832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487832" w:rsidRDefault="00487832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A84E86" w:rsidRPr="00140870" w:rsidRDefault="00A84E86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  <w:r w:rsidRPr="00140870">
        <w:rPr>
          <w:b/>
          <w:bCs/>
          <w:color w:val="000000"/>
        </w:rPr>
        <w:t>III. ПОЛИФУНКЦИОНАЛЬНЫЕ СОЕДИНЕНИЯ</w:t>
      </w:r>
    </w:p>
    <w:p w:rsidR="00767921" w:rsidRDefault="00767921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6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Углеводы </w:t>
      </w:r>
      <w:r w:rsidRPr="00140870">
        <w:rPr>
          <w:rFonts w:ascii="Times New Roman" w:hAnsi="Times New Roman" w:cs="Times New Roman"/>
          <w:sz w:val="24"/>
          <w:szCs w:val="24"/>
        </w:rPr>
        <w:t>(</w:t>
      </w:r>
      <w:r w:rsidR="00E374A7">
        <w:rPr>
          <w:rFonts w:ascii="Times New Roman" w:hAnsi="Times New Roman" w:cs="Times New Roman"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50"/>
          <w:sz w:val="24"/>
          <w:szCs w:val="24"/>
        </w:rPr>
        <w:lastRenderedPageBreak/>
        <w:t>Моносахариды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Глюкоза</w:t>
      </w:r>
      <w:r w:rsidRPr="00140870">
        <w:rPr>
          <w:rFonts w:ascii="Times New Roman" w:hAnsi="Times New Roman" w:cs="Times New Roman"/>
          <w:sz w:val="24"/>
          <w:szCs w:val="24"/>
        </w:rPr>
        <w:t>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</w:t>
      </w:r>
    </w:p>
    <w:p w:rsidR="00A84E86" w:rsidRPr="00E374A7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Фруктоза</w:t>
      </w:r>
      <w:r w:rsidRPr="00140870">
        <w:rPr>
          <w:rFonts w:ascii="Times New Roman" w:hAnsi="Times New Roman" w:cs="Times New Roman"/>
          <w:sz w:val="24"/>
          <w:szCs w:val="24"/>
        </w:rPr>
        <w:t xml:space="preserve"> как изомер глюкозы. </w:t>
      </w:r>
      <w:r w:rsidRPr="00E374A7">
        <w:rPr>
          <w:rFonts w:ascii="Times New Roman" w:hAnsi="Times New Roman" w:cs="Times New Roman"/>
          <w:i/>
          <w:sz w:val="24"/>
          <w:szCs w:val="24"/>
        </w:rPr>
        <w:t>Состав, строение, нахождение в природе, биологическая роль.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50"/>
          <w:sz w:val="24"/>
          <w:szCs w:val="24"/>
        </w:rPr>
        <w:t>Дисахариды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Сахароза</w:t>
      </w:r>
      <w:r w:rsidRPr="00140870">
        <w:rPr>
          <w:rFonts w:ascii="Times New Roman" w:hAnsi="Times New Roman" w:cs="Times New Roman"/>
          <w:sz w:val="24"/>
          <w:szCs w:val="24"/>
        </w:rPr>
        <w:t>. Состав, физические свойства и нахождение в природе. Химические свойства, получение и применение сахарозы. Биологическое значение.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50"/>
          <w:sz w:val="24"/>
          <w:szCs w:val="24"/>
        </w:rPr>
        <w:t>Полисахариды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15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5"/>
          <w:sz w:val="24"/>
          <w:szCs w:val="24"/>
        </w:rPr>
        <w:t>Крахмал</w:t>
      </w:r>
      <w:r w:rsidRPr="00140870">
        <w:rPr>
          <w:rFonts w:ascii="Times New Roman" w:hAnsi="Times New Roman" w:cs="Times New Roman"/>
          <w:spacing w:val="15"/>
          <w:sz w:val="24"/>
          <w:szCs w:val="24"/>
        </w:rPr>
        <w:t xml:space="preserve"> 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</w:t>
      </w:r>
      <w:r w:rsidRPr="00E374A7">
        <w:rPr>
          <w:rFonts w:ascii="Times New Roman" w:hAnsi="Times New Roman" w:cs="Times New Roman"/>
          <w:i/>
          <w:spacing w:val="15"/>
          <w:sz w:val="24"/>
          <w:szCs w:val="24"/>
        </w:rPr>
        <w:t>Гликоген, роль в организме человека и животных</w:t>
      </w:r>
      <w:r w:rsidRPr="00140870">
        <w:rPr>
          <w:rFonts w:ascii="Times New Roman" w:hAnsi="Times New Roman" w:cs="Times New Roman"/>
          <w:spacing w:val="15"/>
          <w:sz w:val="24"/>
          <w:szCs w:val="24"/>
        </w:rPr>
        <w:t>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pacing w:val="15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5"/>
          <w:sz w:val="24"/>
          <w:szCs w:val="24"/>
        </w:rPr>
        <w:t>Целлюлоза</w:t>
      </w:r>
      <w:r w:rsidRPr="00140870">
        <w:rPr>
          <w:rFonts w:ascii="Times New Roman" w:hAnsi="Times New Roman" w:cs="Times New Roman"/>
          <w:spacing w:val="15"/>
          <w:sz w:val="24"/>
          <w:szCs w:val="24"/>
        </w:rPr>
        <w:t xml:space="preserve"> — природный полимер. Строение и свойства целлюлозы в сравнении с крахмалом. Нахождение в природе, биологическая роль, получение и применение целлюлозы.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Волокна</w:t>
      </w:r>
      <w:r w:rsidRPr="00140870">
        <w:rPr>
          <w:rFonts w:ascii="Times New Roman" w:hAnsi="Times New Roman" w:cs="Times New Roman"/>
          <w:sz w:val="24"/>
          <w:szCs w:val="24"/>
        </w:rPr>
        <w:t>. Природные (натуральные) волокна. Понятие об искусственных волокнах: ацетатном и вискозном. Синтетические волокна. Полиамидное (капрон) и полиэфирное (лавсан) волокна, их строение, свойства, практическое использование.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0870">
        <w:rPr>
          <w:rFonts w:ascii="Times New Roman" w:hAnsi="Times New Roman" w:cs="Times New Roman"/>
          <w:sz w:val="24"/>
          <w:szCs w:val="24"/>
        </w:rPr>
        <w:t>. Реакция «серебряного зеркала» на примере глюкозы.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>. Взаимодействие глюкозы с гидроксидом меди(II) при обычных условиях и при нагревании.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2D2FEB">
        <w:rPr>
          <w:rFonts w:ascii="Times New Roman" w:hAnsi="Times New Roman" w:cs="Times New Roman"/>
          <w:i/>
          <w:sz w:val="24"/>
          <w:szCs w:val="24"/>
        </w:rPr>
        <w:t>Отношение сахарозы к гидроксиду меди(II) и при нагревании.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>. Гидролиз сахарозы.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0870">
        <w:rPr>
          <w:rFonts w:ascii="Times New Roman" w:hAnsi="Times New Roman" w:cs="Times New Roman"/>
          <w:sz w:val="24"/>
          <w:szCs w:val="24"/>
        </w:rPr>
        <w:t>. Гидролиз целлюлозы и крахмала.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0870">
        <w:rPr>
          <w:rFonts w:ascii="Times New Roman" w:hAnsi="Times New Roman" w:cs="Times New Roman"/>
          <w:sz w:val="24"/>
          <w:szCs w:val="24"/>
        </w:rPr>
        <w:t xml:space="preserve">. Взаимодействие крахмала с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>.</w:t>
      </w:r>
    </w:p>
    <w:p w:rsidR="00A84E86" w:rsidRPr="00140870" w:rsidRDefault="00A84E86" w:rsidP="00A84E86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40870">
        <w:rPr>
          <w:rFonts w:ascii="Times New Roman" w:hAnsi="Times New Roman" w:cs="Times New Roman"/>
          <w:sz w:val="24"/>
          <w:szCs w:val="24"/>
        </w:rPr>
        <w:t>. Образцы натуральных, искусственных, синтетических волокон и изделия из них.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 3. </w:t>
      </w:r>
      <w:r w:rsidRPr="002D2FEB">
        <w:rPr>
          <w:rFonts w:ascii="Times New Roman" w:hAnsi="Times New Roman" w:cs="Times New Roman"/>
          <w:i/>
          <w:sz w:val="24"/>
          <w:szCs w:val="24"/>
        </w:rPr>
        <w:t>Углеводы.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 4. </w:t>
      </w:r>
      <w:r w:rsidRPr="002D2FEB">
        <w:rPr>
          <w:rFonts w:ascii="Times New Roman" w:hAnsi="Times New Roman" w:cs="Times New Roman"/>
          <w:i/>
          <w:sz w:val="24"/>
          <w:szCs w:val="24"/>
        </w:rPr>
        <w:t>Волокна и полимеры.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2D2FEB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1F0EB9" w:rsidRDefault="001F0EB9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7</w:t>
      </w:r>
    </w:p>
    <w:p w:rsidR="00A84E86" w:rsidRPr="00140870" w:rsidRDefault="00E21207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Амины. </w:t>
      </w:r>
      <w:r w:rsidR="00A84E86" w:rsidRPr="00140870">
        <w:rPr>
          <w:rFonts w:ascii="Times New Roman" w:hAnsi="Times New Roman" w:cs="Times New Roman"/>
          <w:b/>
          <w:bCs/>
          <w:sz w:val="24"/>
          <w:szCs w:val="24"/>
        </w:rPr>
        <w:t xml:space="preserve">Аминокислоты. Белки. Обобщение знаний по курсу органической химии </w:t>
      </w:r>
      <w:r w:rsidR="00A84E86" w:rsidRPr="00140870">
        <w:rPr>
          <w:rFonts w:ascii="Times New Roman" w:hAnsi="Times New Roman" w:cs="Times New Roman"/>
          <w:sz w:val="24"/>
          <w:szCs w:val="24"/>
        </w:rPr>
        <w:t>(</w:t>
      </w:r>
      <w:r w:rsidR="002D2FEB">
        <w:rPr>
          <w:rFonts w:ascii="Times New Roman" w:hAnsi="Times New Roman" w:cs="Times New Roman"/>
          <w:sz w:val="24"/>
          <w:szCs w:val="24"/>
        </w:rPr>
        <w:t>4</w:t>
      </w:r>
      <w:r w:rsidR="00A84E86" w:rsidRPr="0014087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E21207" w:rsidRPr="00140870" w:rsidRDefault="00E21207" w:rsidP="00E2120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Первичные амины предельного ряда</w:t>
      </w:r>
      <w:r w:rsidRPr="00140870">
        <w:rPr>
          <w:rFonts w:ascii="Times New Roman" w:hAnsi="Times New Roman" w:cs="Times New Roman"/>
          <w:sz w:val="24"/>
          <w:szCs w:val="24"/>
        </w:rPr>
        <w:t xml:space="preserve">. Состав, номенклатура. Строение аминогруппы. Физические и химические свойства. Амины как органические основания: взаимодействие </w:t>
      </w:r>
      <w:proofErr w:type="spellStart"/>
      <w:r w:rsidRPr="00140870">
        <w:rPr>
          <w:rFonts w:ascii="Times New Roman" w:hAnsi="Times New Roman" w:cs="Times New Roman"/>
          <w:sz w:val="24"/>
          <w:szCs w:val="24"/>
        </w:rPr>
        <w:t>сводой</w:t>
      </w:r>
      <w:proofErr w:type="spellEnd"/>
      <w:r w:rsidRPr="00140870">
        <w:rPr>
          <w:rFonts w:ascii="Times New Roman" w:hAnsi="Times New Roman" w:cs="Times New Roman"/>
          <w:sz w:val="24"/>
          <w:szCs w:val="24"/>
        </w:rPr>
        <w:t xml:space="preserve"> и кислотами. Горение аминов. Получение и применение.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Аминокислоты</w:t>
      </w:r>
      <w:r w:rsidRPr="00140870">
        <w:rPr>
          <w:rFonts w:ascii="Times New Roman" w:hAnsi="Times New Roman" w:cs="Times New Roman"/>
          <w:sz w:val="24"/>
          <w:szCs w:val="24"/>
        </w:rPr>
        <w:t xml:space="preserve">. Номенклатура, изомерия, получение и физические свойства. Аминокислоты как амфотерные органические соединения. Пептидная связь. </w:t>
      </w:r>
      <w:r w:rsidRPr="002D2FEB">
        <w:rPr>
          <w:rFonts w:ascii="Times New Roman" w:hAnsi="Times New Roman" w:cs="Times New Roman"/>
          <w:i/>
          <w:sz w:val="24"/>
          <w:szCs w:val="24"/>
        </w:rPr>
        <w:t>Биологическое значение аминокислот (заменимые и незаменимые кислоты).</w:t>
      </w:r>
      <w:r w:rsidRPr="00140870">
        <w:rPr>
          <w:rFonts w:ascii="Times New Roman" w:hAnsi="Times New Roman" w:cs="Times New Roman"/>
          <w:sz w:val="24"/>
          <w:szCs w:val="24"/>
        </w:rPr>
        <w:t xml:space="preserve"> Области применения аминокислот.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Белки</w:t>
      </w:r>
      <w:r w:rsidRPr="00140870">
        <w:rPr>
          <w:rFonts w:ascii="Times New Roman" w:hAnsi="Times New Roman" w:cs="Times New Roman"/>
          <w:sz w:val="24"/>
          <w:szCs w:val="24"/>
        </w:rPr>
        <w:t xml:space="preserve"> как природные полимеры. Состав и строение белков. </w:t>
      </w:r>
      <w:r w:rsidRPr="00140870">
        <w:rPr>
          <w:rFonts w:ascii="Times New Roman" w:hAnsi="Times New Roman" w:cs="Times New Roman"/>
          <w:i/>
          <w:iCs/>
          <w:sz w:val="24"/>
          <w:szCs w:val="24"/>
        </w:rPr>
        <w:t>Структура белков**.</w:t>
      </w:r>
      <w:r w:rsidRPr="00140870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 белков, качественные (цветные) реакции на белки. Превращение белков пищи в организме. </w:t>
      </w:r>
      <w:r w:rsidRPr="002D2FEB">
        <w:rPr>
          <w:rFonts w:ascii="Times New Roman" w:hAnsi="Times New Roman" w:cs="Times New Roman"/>
          <w:i/>
          <w:sz w:val="24"/>
          <w:szCs w:val="24"/>
        </w:rPr>
        <w:t>Биологические функции белков.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140870">
        <w:rPr>
          <w:rFonts w:ascii="Times New Roman" w:hAnsi="Times New Roman" w:cs="Times New Roman"/>
          <w:sz w:val="24"/>
          <w:szCs w:val="24"/>
        </w:rPr>
        <w:t>. Образцы аминокислот.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2D2FEB">
        <w:rPr>
          <w:rFonts w:ascii="Times New Roman" w:hAnsi="Times New Roman" w:cs="Times New Roman"/>
          <w:i/>
          <w:sz w:val="24"/>
          <w:szCs w:val="24"/>
        </w:rPr>
        <w:t>Доказательство наличия функциональных групп в молекулах аминокислот.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0870">
        <w:rPr>
          <w:rFonts w:ascii="Times New Roman" w:hAnsi="Times New Roman" w:cs="Times New Roman"/>
          <w:sz w:val="24"/>
          <w:szCs w:val="24"/>
        </w:rPr>
        <w:t>. Растворение белков в воде.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0870">
        <w:rPr>
          <w:rFonts w:ascii="Times New Roman" w:hAnsi="Times New Roman" w:cs="Times New Roman"/>
          <w:sz w:val="24"/>
          <w:szCs w:val="24"/>
        </w:rPr>
        <w:t>. Денатурация белков при нагревании и под действием кислот.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2D2FEB">
        <w:rPr>
          <w:rFonts w:ascii="Times New Roman" w:hAnsi="Times New Roman" w:cs="Times New Roman"/>
          <w:i/>
          <w:sz w:val="24"/>
          <w:szCs w:val="24"/>
        </w:rPr>
        <w:t>Обнаружение белка в молоке.</w:t>
      </w:r>
    </w:p>
    <w:p w:rsidR="00E21207" w:rsidRPr="00140870" w:rsidRDefault="00E21207" w:rsidP="00E2120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0870">
        <w:rPr>
          <w:rFonts w:ascii="Times New Roman" w:hAnsi="Times New Roman" w:cs="Times New Roman"/>
          <w:sz w:val="24"/>
          <w:szCs w:val="24"/>
        </w:rPr>
        <w:t xml:space="preserve">. </w:t>
      </w:r>
      <w:r w:rsidRPr="00E21207">
        <w:rPr>
          <w:rFonts w:ascii="Times New Roman" w:hAnsi="Times New Roman" w:cs="Times New Roman"/>
          <w:i/>
          <w:sz w:val="24"/>
          <w:szCs w:val="24"/>
        </w:rPr>
        <w:t>Свойства метиламина: горение, взаимодействие с водой и кислотами</w:t>
      </w:r>
      <w:r w:rsidRPr="00140870">
        <w:rPr>
          <w:rFonts w:ascii="Times New Roman" w:hAnsi="Times New Roman" w:cs="Times New Roman"/>
          <w:sz w:val="24"/>
          <w:szCs w:val="24"/>
        </w:rPr>
        <w:t>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sz w:val="24"/>
          <w:szCs w:val="24"/>
        </w:rPr>
        <w:t>Лабораторный опыт 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0870">
        <w:rPr>
          <w:rFonts w:ascii="Times New Roman" w:hAnsi="Times New Roman" w:cs="Times New Roman"/>
          <w:sz w:val="24"/>
          <w:szCs w:val="24"/>
        </w:rPr>
        <w:t>Качественные реакции на белки.</w:t>
      </w:r>
    </w:p>
    <w:p w:rsidR="00A84E86" w:rsidRPr="00E2120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212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Практическая работа 5. </w:t>
      </w:r>
      <w:r w:rsidRPr="00E21207">
        <w:rPr>
          <w:rFonts w:ascii="Times New Roman" w:hAnsi="Times New Roman" w:cs="Times New Roman"/>
          <w:i/>
          <w:sz w:val="24"/>
          <w:szCs w:val="24"/>
        </w:rPr>
        <w:t>Решение экспериментальных задач.</w:t>
      </w:r>
    </w:p>
    <w:p w:rsidR="00A84E86" w:rsidRPr="00E21207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E212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Расчетные задачи. </w:t>
      </w:r>
      <w:r w:rsidRPr="00E21207">
        <w:rPr>
          <w:rFonts w:ascii="Times New Roman" w:hAnsi="Times New Roman" w:cs="Times New Roman"/>
          <w:i/>
          <w:sz w:val="24"/>
          <w:szCs w:val="24"/>
        </w:rPr>
        <w:t>Решение задач по материалу темы.</w:t>
      </w:r>
    </w:p>
    <w:p w:rsidR="00767921" w:rsidRDefault="00767921" w:rsidP="00A84E86">
      <w:pPr>
        <w:pStyle w:val="Z"/>
        <w:spacing w:before="0" w:line="240" w:lineRule="auto"/>
        <w:ind w:left="0" w:firstLine="454"/>
        <w:rPr>
          <w:b/>
          <w:bCs/>
          <w:color w:val="000000"/>
        </w:rPr>
      </w:pPr>
    </w:p>
    <w:p w:rsidR="00A84E86" w:rsidRPr="000155BD" w:rsidRDefault="00A84E86" w:rsidP="00A84E86">
      <w:pPr>
        <w:pStyle w:val="Z"/>
        <w:spacing w:before="0" w:line="240" w:lineRule="auto"/>
        <w:ind w:left="0" w:firstLine="454"/>
        <w:rPr>
          <w:b/>
          <w:bCs/>
          <w:i/>
          <w:color w:val="000000"/>
        </w:rPr>
      </w:pPr>
      <w:r w:rsidRPr="000155BD">
        <w:rPr>
          <w:b/>
          <w:bCs/>
          <w:i/>
          <w:color w:val="000000"/>
        </w:rPr>
        <w:t>IV. БИОЛОГИЧЕСКИ АКТИВНЫЕ ВЕЩЕСТВА</w:t>
      </w:r>
      <w:r w:rsidRPr="000155BD">
        <w:rPr>
          <w:i/>
          <w:color w:val="000000"/>
        </w:rPr>
        <w:t xml:space="preserve"> 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Ферменты</w:t>
      </w:r>
      <w:r w:rsidRPr="00140870">
        <w:rPr>
          <w:rFonts w:ascii="Times New Roman" w:hAnsi="Times New Roman" w:cs="Times New Roman"/>
          <w:i/>
          <w:iCs/>
          <w:sz w:val="24"/>
          <w:szCs w:val="24"/>
        </w:rPr>
        <w:t xml:space="preserve"> — биологические катализаторы. Каталитическое действие ферментов в сравнении с небиологическими катализаторами. Применение и биологическое значение ферментов.**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Витамины</w:t>
      </w:r>
      <w:r w:rsidRPr="00140870">
        <w:rPr>
          <w:rFonts w:ascii="Times New Roman" w:hAnsi="Times New Roman" w:cs="Times New Roman"/>
          <w:i/>
          <w:iCs/>
          <w:sz w:val="24"/>
          <w:szCs w:val="24"/>
        </w:rPr>
        <w:t>. Водорастворимые и жирорастворимые витамины и их биологическое действие. Витамин С (аскорбиновая кислота). Получение и применение витаминов, их биологическая роль.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Гормоны</w:t>
      </w:r>
      <w:r w:rsidRPr="00140870">
        <w:rPr>
          <w:rFonts w:ascii="Times New Roman" w:hAnsi="Times New Roman" w:cs="Times New Roman"/>
          <w:i/>
          <w:iCs/>
          <w:sz w:val="24"/>
          <w:szCs w:val="24"/>
        </w:rPr>
        <w:t>. Биологическое действие гормонов. Физиологическая активность ферментов, витаминов и гормонов в сравнении.</w:t>
      </w:r>
    </w:p>
    <w:p w:rsidR="00A84E86" w:rsidRPr="00140870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iCs/>
          <w:spacing w:val="5"/>
          <w:sz w:val="24"/>
          <w:szCs w:val="24"/>
        </w:rPr>
      </w:pPr>
      <w:r w:rsidRPr="00140870"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>Лекарственные препараты</w:t>
      </w:r>
      <w:r w:rsidRPr="00140870">
        <w:rPr>
          <w:rFonts w:ascii="Times New Roman" w:hAnsi="Times New Roman" w:cs="Times New Roman"/>
          <w:i/>
          <w:iCs/>
          <w:spacing w:val="5"/>
          <w:sz w:val="24"/>
          <w:szCs w:val="24"/>
        </w:rPr>
        <w:t>. Классификация лекарственных препаратов. Биологическое действие лекарств. Явление привыкания микроорганизмов к тому или иному препарату.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>Демонстрации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2D2FEB">
        <w:rPr>
          <w:rFonts w:ascii="Times New Roman" w:hAnsi="Times New Roman" w:cs="Times New Roman"/>
          <w:i/>
          <w:sz w:val="24"/>
          <w:szCs w:val="24"/>
        </w:rPr>
        <w:t>. Образцы витаминных препаратов. Поливитамины.</w:t>
      </w:r>
    </w:p>
    <w:p w:rsidR="00A84E86" w:rsidRPr="002D2FEB" w:rsidRDefault="00A84E86" w:rsidP="00A84E86">
      <w:p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2D2FEB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2D2FEB">
        <w:rPr>
          <w:rFonts w:ascii="Times New Roman" w:hAnsi="Times New Roman" w:cs="Times New Roman"/>
          <w:i/>
          <w:sz w:val="24"/>
          <w:szCs w:val="24"/>
        </w:rPr>
        <w:t>. Образцы лекарственных препаратов.</w:t>
      </w:r>
    </w:p>
    <w:p w:rsidR="00A84E86" w:rsidRDefault="00A84E86" w:rsidP="00E55468">
      <w:pPr>
        <w:spacing w:line="254" w:lineRule="exact"/>
        <w:ind w:firstLine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FA" w:rsidRPr="00767921" w:rsidRDefault="00D800FA" w:rsidP="00E55468">
      <w:pPr>
        <w:spacing w:line="254" w:lineRule="exact"/>
        <w:ind w:firstLine="22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7921">
        <w:rPr>
          <w:rFonts w:ascii="Times New Roman" w:hAnsi="Times New Roman" w:cs="Times New Roman"/>
          <w:b/>
          <w:bCs/>
          <w:sz w:val="28"/>
          <w:szCs w:val="28"/>
        </w:rPr>
        <w:t>Общая химия</w:t>
      </w:r>
      <w:r w:rsidR="00E55468" w:rsidRPr="007679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79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класс</w:t>
      </w:r>
    </w:p>
    <w:p w:rsidR="00D800FA" w:rsidRPr="00D800FA" w:rsidRDefault="00D800FA" w:rsidP="00D800FA">
      <w:pPr>
        <w:pStyle w:val="Z"/>
        <w:spacing w:line="158" w:lineRule="exact"/>
        <w:rPr>
          <w:b/>
          <w:bCs/>
          <w:color w:val="000000"/>
        </w:rPr>
      </w:pPr>
      <w:r w:rsidRPr="00D800FA">
        <w:rPr>
          <w:b/>
          <w:bCs/>
          <w:color w:val="000000"/>
        </w:rPr>
        <w:t>I. СТРОЕНИЕ ВЕЩЕСТВА</w:t>
      </w:r>
    </w:p>
    <w:p w:rsidR="00E55468" w:rsidRDefault="00E55468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Тема1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 xml:space="preserve">Строение атома. Периодический закон и Периодическая система химических элементов Д. И. Менделеева </w:t>
      </w:r>
      <w:r w:rsidR="001F0EB9">
        <w:rPr>
          <w:rFonts w:ascii="Times New Roman" w:hAnsi="Times New Roman" w:cs="Times New Roman"/>
          <w:sz w:val="24"/>
          <w:szCs w:val="24"/>
        </w:rPr>
        <w:t>(4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E55468">
      <w:pPr>
        <w:pStyle w:val="a4"/>
        <w:spacing w:line="240" w:lineRule="auto"/>
        <w:ind w:firstLine="454"/>
        <w:jc w:val="left"/>
        <w:rPr>
          <w:rFonts w:ascii="Times New Roman" w:hAnsi="Times New Roman" w:cs="Times New Roman"/>
          <w:spacing w:val="-5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-5"/>
          <w:sz w:val="24"/>
          <w:szCs w:val="24"/>
        </w:rPr>
        <w:t>Атом.</w:t>
      </w:r>
      <w:r w:rsidRPr="00D800FA">
        <w:rPr>
          <w:rFonts w:ascii="Times New Roman" w:hAnsi="Times New Roman" w:cs="Times New Roman"/>
          <w:spacing w:val="-5"/>
          <w:sz w:val="24"/>
          <w:szCs w:val="24"/>
        </w:rPr>
        <w:t xml:space="preserve"> Обобщение ранее полученных знаний об атоме. Состав атома: ядро (протоны и нейтроны), электроны, их заряд и масса. Заряд ядра — важнейшая характеристика атома. Изотопы. Электронная схема атома.*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Развитие представлений о сложном строении атома. Состояние электронов в атоме. Двойственная природа электрона. Атомная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 и электронное облако. Форма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 (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800FA">
        <w:rPr>
          <w:rFonts w:ascii="Times New Roman" w:hAnsi="Times New Roman" w:cs="Times New Roman"/>
          <w:sz w:val="24"/>
          <w:szCs w:val="24"/>
        </w:rPr>
        <w:t xml:space="preserve">­,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800FA">
        <w:rPr>
          <w:rFonts w:ascii="Times New Roman" w:hAnsi="Times New Roman" w:cs="Times New Roman"/>
          <w:sz w:val="24"/>
          <w:szCs w:val="24"/>
        </w:rPr>
        <w:t xml:space="preserve">-,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800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). Максимальное число электронов на энергетических уровнях и подуровнях. Распределение электронов по энергетическим уровням и подуровням в атомах элементов первых четырех периодов. Электронная классификация </w:t>
      </w:r>
      <w:r w:rsidRPr="00D800FA">
        <w:rPr>
          <w:rFonts w:ascii="Times New Roman" w:hAnsi="Times New Roman" w:cs="Times New Roman"/>
          <w:sz w:val="24"/>
          <w:szCs w:val="24"/>
        </w:rPr>
        <w:lastRenderedPageBreak/>
        <w:t xml:space="preserve">элементов: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800FA">
        <w:rPr>
          <w:rFonts w:ascii="Times New Roman" w:hAnsi="Times New Roman" w:cs="Times New Roman"/>
          <w:sz w:val="24"/>
          <w:szCs w:val="24"/>
        </w:rPr>
        <w:t xml:space="preserve">-,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800FA">
        <w:rPr>
          <w:rFonts w:ascii="Times New Roman" w:hAnsi="Times New Roman" w:cs="Times New Roman"/>
          <w:sz w:val="24"/>
          <w:szCs w:val="24"/>
        </w:rPr>
        <w:t xml:space="preserve">-,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800FA">
        <w:rPr>
          <w:rFonts w:ascii="Times New Roman" w:hAnsi="Times New Roman" w:cs="Times New Roman"/>
          <w:sz w:val="24"/>
          <w:szCs w:val="24"/>
        </w:rPr>
        <w:t xml:space="preserve">-семейства. Валентные электроны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800FA">
        <w:rPr>
          <w:rFonts w:ascii="Times New Roman" w:hAnsi="Times New Roman" w:cs="Times New Roman"/>
          <w:sz w:val="24"/>
          <w:szCs w:val="24"/>
        </w:rPr>
        <w:t xml:space="preserve">-,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800FA">
        <w:rPr>
          <w:rFonts w:ascii="Times New Roman" w:hAnsi="Times New Roman" w:cs="Times New Roman"/>
          <w:sz w:val="24"/>
          <w:szCs w:val="24"/>
        </w:rPr>
        <w:t xml:space="preserve">- и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800FA">
        <w:rPr>
          <w:rFonts w:ascii="Times New Roman" w:hAnsi="Times New Roman" w:cs="Times New Roman"/>
          <w:sz w:val="24"/>
          <w:szCs w:val="24"/>
        </w:rPr>
        <w:t>-элементов. Графическая схема строения электронных слоев атомов (электронно-графическая формула).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Периодический закон</w:t>
      </w:r>
      <w:r w:rsidRPr="00D800FA">
        <w:rPr>
          <w:rFonts w:ascii="Times New Roman" w:hAnsi="Times New Roman" w:cs="Times New Roman"/>
          <w:sz w:val="24"/>
          <w:szCs w:val="24"/>
        </w:rPr>
        <w:t xml:space="preserve"> и Периодическая система химических элементов Д. И. Менделеева в свете теории строения атома. Современная формулировка периодического закона. Физический смысл номеров периода и группы. Причины периодичности изменения характеристик и свойств атомов элементов и их соединений на примерах малых и больших периодов, главных подгрупп. Физический смысл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пeриодического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 закона. Общая характеристика элемента и свойств его соединений на основе положения элемента в Периодической системе. Предсказание свойств веществ на основе периодического закона. Значение периодического закона для развития науки и понимания научной карти</w:t>
      </w:r>
      <w:r w:rsidRPr="00D800FA">
        <w:rPr>
          <w:rFonts w:ascii="Times New Roman" w:hAnsi="Times New Roman" w:cs="Times New Roman"/>
          <w:sz w:val="24"/>
          <w:szCs w:val="24"/>
        </w:rPr>
        <w:softHyphen/>
        <w:t>ны мира.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Модели электронных облаков разной формы.</w:t>
      </w:r>
    </w:p>
    <w:p w:rsidR="00E55468" w:rsidRDefault="00E55468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 xml:space="preserve">Тема 2 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Химическая связь </w:t>
      </w:r>
      <w:r w:rsidRPr="00D800FA">
        <w:rPr>
          <w:rFonts w:ascii="Times New Roman" w:hAnsi="Times New Roman" w:cs="Times New Roman"/>
          <w:sz w:val="24"/>
          <w:szCs w:val="24"/>
        </w:rPr>
        <w:t>(</w:t>
      </w:r>
      <w:r w:rsidR="001F0EB9">
        <w:rPr>
          <w:rFonts w:ascii="Times New Roman" w:hAnsi="Times New Roman" w:cs="Times New Roman"/>
          <w:sz w:val="24"/>
          <w:szCs w:val="24"/>
        </w:rPr>
        <w:t>6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Ковалентная химическая связь</w:t>
      </w:r>
      <w:r w:rsidRPr="00D800FA">
        <w:rPr>
          <w:rFonts w:ascii="Times New Roman" w:hAnsi="Times New Roman" w:cs="Times New Roman"/>
          <w:sz w:val="24"/>
          <w:szCs w:val="24"/>
        </w:rPr>
        <w:t xml:space="preserve">, механизмы ее образования: обменный и донорно-акцепторный. 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Полярная и неполярная ковалентная связь.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Валентность и валентные возможности атома в свете теории строения атома. Основное и возбужденное состояние атома. Степень окисления. Сравнение понятий «валентность» и «степень окисления».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Количественные характеристики химической связи: энергия связи, длина связи. Свойства ковалентной связи: насыщаемость, направленность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. σ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>-Связи и π-связи.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гибридизации атомных </w:t>
      </w:r>
      <w:proofErr w:type="spellStart"/>
      <w:r w:rsidRPr="00D800FA">
        <w:rPr>
          <w:rFonts w:ascii="Times New Roman" w:hAnsi="Times New Roman" w:cs="Times New Roman"/>
          <w:i/>
          <w:iCs/>
          <w:sz w:val="24"/>
          <w:szCs w:val="24"/>
        </w:rPr>
        <w:t>орбиталей</w:t>
      </w:r>
      <w:proofErr w:type="spellEnd"/>
      <w:r w:rsidRPr="00D800FA">
        <w:rPr>
          <w:rFonts w:ascii="Times New Roman" w:hAnsi="Times New Roman" w:cs="Times New Roman"/>
          <w:i/>
          <w:iCs/>
          <w:sz w:val="24"/>
          <w:szCs w:val="24"/>
        </w:rPr>
        <w:t xml:space="preserve">. Виды гибридизации атомных </w:t>
      </w:r>
      <w:proofErr w:type="spellStart"/>
      <w:r w:rsidRPr="00D800FA">
        <w:rPr>
          <w:rFonts w:ascii="Times New Roman" w:hAnsi="Times New Roman" w:cs="Times New Roman"/>
          <w:i/>
          <w:iCs/>
          <w:sz w:val="24"/>
          <w:szCs w:val="24"/>
        </w:rPr>
        <w:t>орбиталей</w:t>
      </w:r>
      <w:proofErr w:type="spellEnd"/>
      <w:r w:rsidRPr="00D800FA">
        <w:rPr>
          <w:rFonts w:ascii="Times New Roman" w:hAnsi="Times New Roman" w:cs="Times New Roman"/>
          <w:i/>
          <w:iCs/>
          <w:sz w:val="24"/>
          <w:szCs w:val="24"/>
        </w:rPr>
        <w:t>. Зависимость пространственного строения молекул от вида гибридизации (линейная, треугольная и тетраэдрическая форма молекул)</w:t>
      </w:r>
      <w:r w:rsidRPr="00D800FA">
        <w:rPr>
          <w:rFonts w:ascii="Times New Roman" w:hAnsi="Times New Roman" w:cs="Times New Roman"/>
          <w:sz w:val="24"/>
          <w:szCs w:val="24"/>
        </w:rPr>
        <w:t>.**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Ионная связь</w:t>
      </w:r>
      <w:r w:rsidRPr="00D800FA">
        <w:rPr>
          <w:rFonts w:ascii="Times New Roman" w:hAnsi="Times New Roman" w:cs="Times New Roman"/>
          <w:sz w:val="24"/>
          <w:szCs w:val="24"/>
        </w:rPr>
        <w:t xml:space="preserve"> как предельный случай ковалентной полярной связи. Сравнение свойств ковалентной и ионной связей.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Водородная связь.</w:t>
      </w:r>
      <w:r w:rsidRPr="00D800FA">
        <w:rPr>
          <w:rFonts w:ascii="Times New Roman" w:hAnsi="Times New Roman" w:cs="Times New Roman"/>
          <w:sz w:val="24"/>
          <w:szCs w:val="24"/>
        </w:rPr>
        <w:t xml:space="preserve"> Механизм образования водородной связи: электростатическое и донорно-акцепторное взаимодействие. Сравнение свойств ковалентной и водородной связи. Влияние водородной связи на свойства веществ</w:t>
      </w:r>
      <w:r w:rsidR="00F57807">
        <w:rPr>
          <w:rFonts w:ascii="Times New Roman" w:hAnsi="Times New Roman" w:cs="Times New Roman"/>
          <w:sz w:val="24"/>
          <w:szCs w:val="24"/>
        </w:rPr>
        <w:t xml:space="preserve">, </w:t>
      </w:r>
      <w:r w:rsidR="00F57807" w:rsidRPr="00F57807">
        <w:rPr>
          <w:rFonts w:ascii="Times New Roman" w:hAnsi="Times New Roman" w:cs="Times New Roman"/>
          <w:color w:val="0070C0"/>
          <w:sz w:val="24"/>
          <w:szCs w:val="24"/>
        </w:rPr>
        <w:t xml:space="preserve">водородные связи в </w:t>
      </w:r>
      <w:r w:rsidR="00F57807">
        <w:rPr>
          <w:rFonts w:ascii="Times New Roman" w:hAnsi="Times New Roman" w:cs="Times New Roman"/>
          <w:color w:val="0070C0"/>
          <w:sz w:val="24"/>
          <w:szCs w:val="24"/>
        </w:rPr>
        <w:t>живой природе</w:t>
      </w:r>
    </w:p>
    <w:p w:rsidR="00D800FA" w:rsidRPr="00D800FA" w:rsidRDefault="00D800FA" w:rsidP="00E55468">
      <w:pPr>
        <w:pStyle w:val="a4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Типы кристаллических решеток; ионные, атомные, молекулярные и металлические кристаллические решетки. </w:t>
      </w:r>
    </w:p>
    <w:p w:rsidR="00D800FA" w:rsidRPr="00D800FA" w:rsidRDefault="00D800FA" w:rsidP="00E55468">
      <w:pPr>
        <w:pStyle w:val="a4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Металлическая связь</w:t>
      </w:r>
      <w:r w:rsidRPr="00D800FA">
        <w:rPr>
          <w:rFonts w:ascii="Times New Roman" w:hAnsi="Times New Roman" w:cs="Times New Roman"/>
          <w:sz w:val="24"/>
          <w:szCs w:val="24"/>
        </w:rPr>
        <w:t>, ее особенности. Зависимость свойств веществ от типа связи между частицами в кристаллах. Вещества молекулярного и немолекулярного строения.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Модели молекул различной геометрической формы.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pacing w:val="-2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-20"/>
          <w:sz w:val="24"/>
          <w:szCs w:val="24"/>
        </w:rPr>
        <w:t>2</w:t>
      </w:r>
      <w:r w:rsidRPr="00D800FA">
        <w:rPr>
          <w:rFonts w:ascii="Times New Roman" w:hAnsi="Times New Roman" w:cs="Times New Roman"/>
          <w:spacing w:val="-20"/>
          <w:sz w:val="24"/>
          <w:szCs w:val="24"/>
        </w:rPr>
        <w:t>. Модели кристаллических решеток, коллекция кристаллов.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00FA">
        <w:rPr>
          <w:rFonts w:ascii="Times New Roman" w:hAnsi="Times New Roman" w:cs="Times New Roman"/>
          <w:sz w:val="24"/>
          <w:szCs w:val="24"/>
        </w:rPr>
        <w:t xml:space="preserve">. Опыты, раскрывающие взаимосвязь строения вещества с его свойствами (возгонка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>, нагревание кварца, серы и поваренной соли).</w:t>
      </w:r>
    </w:p>
    <w:p w:rsidR="00D800FA" w:rsidRDefault="00D800FA" w:rsidP="00E55468">
      <w:pPr>
        <w:pStyle w:val="Zag"/>
        <w:spacing w:before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</w:p>
    <w:p w:rsidR="00487832" w:rsidRDefault="00487832" w:rsidP="00E55468">
      <w:pPr>
        <w:pStyle w:val="Zag"/>
        <w:spacing w:before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</w:p>
    <w:p w:rsidR="00D800FA" w:rsidRPr="00D800FA" w:rsidRDefault="00D800FA" w:rsidP="00E55468">
      <w:pPr>
        <w:pStyle w:val="Zag"/>
        <w:spacing w:before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II. ХИМИЧЕСКИЕ ПРОЦЕССЫ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3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Химические реакции и закономерности их протекания </w:t>
      </w:r>
      <w:r w:rsidRPr="00D800FA">
        <w:rPr>
          <w:rFonts w:ascii="Times New Roman" w:hAnsi="Times New Roman" w:cs="Times New Roman"/>
          <w:sz w:val="24"/>
          <w:szCs w:val="24"/>
        </w:rPr>
        <w:t>(</w:t>
      </w:r>
      <w:r w:rsidR="001F0EB9">
        <w:rPr>
          <w:rFonts w:ascii="Times New Roman" w:hAnsi="Times New Roman" w:cs="Times New Roman"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Сущность химической реакции: разрыв связей в реагентах и образование новых связей в продуктах реакции. Энергетика химических реакций. </w:t>
      </w:r>
      <w:r w:rsidRPr="00D800FA">
        <w:rPr>
          <w:rFonts w:ascii="Times New Roman" w:hAnsi="Times New Roman" w:cs="Times New Roman"/>
          <w:sz w:val="24"/>
          <w:szCs w:val="24"/>
        </w:rPr>
        <w:lastRenderedPageBreak/>
        <w:t>Экзо- и эндотермические реакции. Тепловой эффект реакции. Термохимические уравнения.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pacing w:val="-5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-5"/>
          <w:sz w:val="24"/>
          <w:szCs w:val="24"/>
        </w:rPr>
        <w:t>Скорость реакции</w:t>
      </w:r>
      <w:r w:rsidRPr="00D800FA">
        <w:rPr>
          <w:rFonts w:ascii="Times New Roman" w:hAnsi="Times New Roman" w:cs="Times New Roman"/>
          <w:spacing w:val="-5"/>
          <w:sz w:val="24"/>
          <w:szCs w:val="24"/>
        </w:rPr>
        <w:t xml:space="preserve">. Гомогенные и гетерогенные реакции. Факторы, влияющие на скорость реакции: природа реагирующих веществ, концентрация, температура (правило Вант-Гоффа). Площадь поверхности соприкосновения реагирующих веществ. </w:t>
      </w:r>
      <w:r w:rsidRPr="00D800FA">
        <w:rPr>
          <w:rFonts w:ascii="Times New Roman" w:hAnsi="Times New Roman" w:cs="Times New Roman"/>
          <w:i/>
          <w:iCs/>
          <w:spacing w:val="-5"/>
          <w:sz w:val="24"/>
          <w:szCs w:val="24"/>
        </w:rPr>
        <w:t>Энергия активации</w:t>
      </w:r>
      <w:r w:rsidRPr="00D800FA">
        <w:rPr>
          <w:rFonts w:ascii="Times New Roman" w:hAnsi="Times New Roman" w:cs="Times New Roman"/>
          <w:spacing w:val="-5"/>
          <w:sz w:val="24"/>
          <w:szCs w:val="24"/>
        </w:rPr>
        <w:t>. Катализаторы. Гомогенный и гетерогенный катализ. Роль катализаторов в природе и интенсификации технологических процессов.</w:t>
      </w:r>
    </w:p>
    <w:p w:rsidR="00D800FA" w:rsidRPr="00D800FA" w:rsidRDefault="00D800FA" w:rsidP="00E55468">
      <w:pPr>
        <w:pStyle w:val="Text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Обратимые и необратимые реакции</w:t>
      </w:r>
      <w:r w:rsidRPr="00D800FA">
        <w:rPr>
          <w:rFonts w:ascii="Times New Roman" w:hAnsi="Times New Roman" w:cs="Times New Roman"/>
          <w:sz w:val="24"/>
          <w:szCs w:val="24"/>
        </w:rPr>
        <w:t xml:space="preserve">. Понятие химического равновесия. Химическое равновесие в гомо- и гетерогенных реакциях. Факторы, влияющие на смещение равновесия (концентрация реагентов, температура и давление). Принцип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>. Роль смещения равновесия в увеличении выхода продукта в химической промышленности.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Экзо- и эндотермические реакции (гашение извести и разложение дихромата аммония).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00FA">
        <w:rPr>
          <w:rFonts w:ascii="Times New Roman" w:hAnsi="Times New Roman" w:cs="Times New Roman"/>
          <w:sz w:val="24"/>
          <w:szCs w:val="24"/>
        </w:rPr>
        <w:t>. Зависимость скорости реакции от природы реагирующих веществ, концентрации, температуры (взаимодействие цинка с соляной и уксусной кислотами при разных концентрациях и температурах).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00FA">
        <w:rPr>
          <w:rFonts w:ascii="Times New Roman" w:hAnsi="Times New Roman" w:cs="Times New Roman"/>
          <w:sz w:val="24"/>
          <w:szCs w:val="24"/>
        </w:rPr>
        <w:t>. Действие катализаторов и ингибиторов на скорость химической реакции.</w:t>
      </w:r>
    </w:p>
    <w:p w:rsidR="00D800FA" w:rsidRPr="00D800FA" w:rsidRDefault="00D800FA" w:rsidP="00E5546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>. Влияние площади поверхности соприкосновения реагирующих веществ на скорость химической реакции (взаимодействие гранул и порошка цинка или мела с соляной кислотой одинаковой концентрации).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1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Смещение химического равновесия при изменении концентрации реагирующих веществ.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1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Скорость химической реакции.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Определение скорости реакции по изменению концентрации реагирующих веществ.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00FA">
        <w:rPr>
          <w:rFonts w:ascii="Times New Roman" w:hAnsi="Times New Roman" w:cs="Times New Roman"/>
          <w:sz w:val="24"/>
          <w:szCs w:val="24"/>
        </w:rPr>
        <w:t>. Решение задач с использованием правила Вант-Гоффа.</w:t>
      </w:r>
    </w:p>
    <w:p w:rsidR="00E55468" w:rsidRDefault="00E55468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4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Растворы. Электролитическая диссоциация</w:t>
      </w:r>
      <w:r w:rsidR="001F0EB9">
        <w:rPr>
          <w:rFonts w:ascii="Times New Roman" w:hAnsi="Times New Roman" w:cs="Times New Roman"/>
          <w:sz w:val="24"/>
          <w:szCs w:val="24"/>
        </w:rPr>
        <w:t xml:space="preserve"> (3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Дисперсные системы</w:t>
      </w:r>
      <w:r w:rsidRPr="00D800FA">
        <w:rPr>
          <w:rFonts w:ascii="Times New Roman" w:hAnsi="Times New Roman" w:cs="Times New Roman"/>
          <w:sz w:val="24"/>
          <w:szCs w:val="24"/>
        </w:rPr>
        <w:t xml:space="preserve">. Понятие о дисперсных системах. Дисперсионная среда и дисперсная фаза. Классификация дисперсных систем.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Золи, гели, понятие о коллоидах</w:t>
      </w:r>
      <w:r w:rsidRPr="00D800FA">
        <w:rPr>
          <w:rFonts w:ascii="Times New Roman" w:hAnsi="Times New Roman" w:cs="Times New Roman"/>
          <w:sz w:val="24"/>
          <w:szCs w:val="24"/>
        </w:rPr>
        <w:t>. Истинные растворы.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Образование растворов</w:t>
      </w:r>
      <w:r w:rsidRPr="00D800FA">
        <w:rPr>
          <w:rFonts w:ascii="Times New Roman" w:hAnsi="Times New Roman" w:cs="Times New Roman"/>
          <w:sz w:val="24"/>
          <w:szCs w:val="24"/>
        </w:rPr>
        <w:t>. Механизм и энергетика растворения. Химическое равновесие при растворении. Растворимость веществ в воде. Насыщенный раствор. Влияние на растворимость природы растворяемого вещества и растворителя, температуры и давления.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Способы выражения состава растворов: массовая доля растворенного вещества, </w:t>
      </w:r>
      <w:r w:rsidRPr="00D800FA">
        <w:rPr>
          <w:rFonts w:ascii="Times New Roman" w:hAnsi="Times New Roman" w:cs="Times New Roman"/>
          <w:i/>
          <w:iCs/>
          <w:sz w:val="24"/>
          <w:szCs w:val="24"/>
        </w:rPr>
        <w:t>молярная концентрация</w:t>
      </w:r>
      <w:r w:rsidRPr="00D800FA">
        <w:rPr>
          <w:rFonts w:ascii="Times New Roman" w:hAnsi="Times New Roman" w:cs="Times New Roman"/>
          <w:sz w:val="24"/>
          <w:szCs w:val="24"/>
        </w:rPr>
        <w:t>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Электролитическая диссоциация</w:t>
      </w:r>
      <w:r w:rsidRPr="00D800FA">
        <w:rPr>
          <w:rFonts w:ascii="Times New Roman" w:hAnsi="Times New Roman" w:cs="Times New Roman"/>
          <w:sz w:val="24"/>
          <w:szCs w:val="24"/>
        </w:rPr>
        <w:t>. Зависимость механизма диссоциации от характера химических связей в электролитах. Слабые и сильные электролиты.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Среда водных растворов: кислотная, нейтральная, щелочная. Водородный показатель (рН) раствора. Индикаторы. Значение среды растворов для химических и биологических процессов.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Реакции ионного обмена в водном растворе. Условия протекания реакций: выпадение осадка, выделение газа, образование слабого электролита.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Образцы дисперсных систем с жидкой средой.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D800FA">
        <w:rPr>
          <w:rFonts w:ascii="Times New Roman" w:hAnsi="Times New Roman" w:cs="Times New Roman"/>
          <w:sz w:val="24"/>
          <w:szCs w:val="24"/>
        </w:rPr>
        <w:t>. Образцы пищевых, косметических, биологических и медицинских золей и гелей.</w:t>
      </w:r>
    </w:p>
    <w:p w:rsidR="00D800FA" w:rsidRPr="00D800FA" w:rsidRDefault="00D800FA" w:rsidP="00D800FA">
      <w:pPr>
        <w:pStyle w:val="Text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00FA">
        <w:rPr>
          <w:rFonts w:ascii="Times New Roman" w:hAnsi="Times New Roman" w:cs="Times New Roman"/>
          <w:sz w:val="24"/>
          <w:szCs w:val="24"/>
        </w:rPr>
        <w:t xml:space="preserve">. Эффект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>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>. Получение насыщенного раствора.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00FA">
        <w:rPr>
          <w:rFonts w:ascii="Times New Roman" w:hAnsi="Times New Roman" w:cs="Times New Roman"/>
          <w:sz w:val="24"/>
          <w:szCs w:val="24"/>
        </w:rPr>
        <w:t>. Окраска индикаторов в различных средах.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2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D800FA">
        <w:rPr>
          <w:rFonts w:ascii="Times New Roman" w:hAnsi="Times New Roman" w:cs="Times New Roman"/>
          <w:sz w:val="24"/>
          <w:szCs w:val="24"/>
        </w:rPr>
        <w:t>Тепловые явления при растворении.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3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D800FA">
        <w:rPr>
          <w:rFonts w:ascii="Times New Roman" w:hAnsi="Times New Roman" w:cs="Times New Roman"/>
          <w:sz w:val="24"/>
          <w:szCs w:val="24"/>
        </w:rPr>
        <w:t>Реакции ионного обмена в растворе.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D800FA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вещества.</w:t>
      </w:r>
    </w:p>
    <w:p w:rsidR="00767921" w:rsidRDefault="00767921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5</w:t>
      </w:r>
    </w:p>
    <w:p w:rsidR="00D800FA" w:rsidRPr="00D800FA" w:rsidRDefault="00D800FA" w:rsidP="00D800FA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Реакции с изменением степеней окисления атомов химических элементов</w:t>
      </w:r>
      <w:r w:rsidRPr="00D800FA">
        <w:rPr>
          <w:rFonts w:ascii="Times New Roman" w:hAnsi="Times New Roman" w:cs="Times New Roman"/>
          <w:sz w:val="24"/>
          <w:szCs w:val="24"/>
        </w:rPr>
        <w:t xml:space="preserve"> (</w:t>
      </w:r>
      <w:r w:rsidR="00081A93">
        <w:rPr>
          <w:rFonts w:ascii="Times New Roman" w:hAnsi="Times New Roman" w:cs="Times New Roman"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Окислительно-восстановительные реакции</w:t>
      </w:r>
      <w:r w:rsidRPr="00D800FA">
        <w:rPr>
          <w:rFonts w:ascii="Times New Roman" w:hAnsi="Times New Roman" w:cs="Times New Roman"/>
          <w:sz w:val="24"/>
          <w:szCs w:val="24"/>
        </w:rPr>
        <w:t>. Процессы окисления и восстановления. Восстановители и окислители. Окислительно-восстановительная двойственность. Составление уравнений окислительно-восстановительных реакций. Метод электронного баланса.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 в природе, производственных процессах и жизнедеятельности организмов.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Электролиз</w:t>
      </w:r>
      <w:r w:rsidRPr="00D800FA">
        <w:rPr>
          <w:rFonts w:ascii="Times New Roman" w:hAnsi="Times New Roman" w:cs="Times New Roman"/>
          <w:sz w:val="24"/>
          <w:szCs w:val="24"/>
        </w:rPr>
        <w:t>. Электролиз расплавов и водных растворов электролитов с инертными электродами. Применение электролиза в промышленности.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Коррозия металлов</w:t>
      </w:r>
      <w:r w:rsidRPr="00D800FA">
        <w:rPr>
          <w:rFonts w:ascii="Times New Roman" w:hAnsi="Times New Roman" w:cs="Times New Roman"/>
          <w:sz w:val="24"/>
          <w:szCs w:val="24"/>
        </w:rPr>
        <w:t>. Ущерб от коррозии. Виды коррозии (химическая и электрохимическая). Способы защиты металлов от коррозии: легирование, антикоррозионные покрытия (неметаллические, химические и металлические — анодные и катодные), протекторная защита, ингибирование.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Примеры окислительно-восстановительных реакций.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00FA">
        <w:rPr>
          <w:rFonts w:ascii="Times New Roman" w:hAnsi="Times New Roman" w:cs="Times New Roman"/>
          <w:sz w:val="24"/>
          <w:szCs w:val="24"/>
        </w:rPr>
        <w:t>. Электролиз растворов хлорида меди(II) и сульфата натрия или калия.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4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  <w:r w:rsidR="00E554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Решение задач по теме «Электролиз».</w:t>
      </w:r>
    </w:p>
    <w:p w:rsidR="00E55468" w:rsidRDefault="00E55468" w:rsidP="00D800FA">
      <w:pPr>
        <w:pStyle w:val="Z"/>
        <w:spacing w:before="0" w:line="240" w:lineRule="auto"/>
        <w:ind w:firstLine="454"/>
        <w:rPr>
          <w:b/>
          <w:bCs/>
          <w:color w:val="000000"/>
        </w:rPr>
      </w:pPr>
    </w:p>
    <w:p w:rsidR="00D800FA" w:rsidRPr="00D800FA" w:rsidRDefault="00D800FA" w:rsidP="00D800FA">
      <w:pPr>
        <w:pStyle w:val="Z"/>
        <w:spacing w:before="0" w:line="240" w:lineRule="auto"/>
        <w:ind w:firstLine="454"/>
        <w:rPr>
          <w:b/>
          <w:bCs/>
          <w:color w:val="000000"/>
        </w:rPr>
      </w:pPr>
      <w:r w:rsidRPr="00D800FA">
        <w:rPr>
          <w:b/>
          <w:bCs/>
          <w:color w:val="000000"/>
        </w:rPr>
        <w:t>III. ВЕЩЕСТВА И ИХ СВОЙСТВА</w:t>
      </w:r>
    </w:p>
    <w:p w:rsidR="00767921" w:rsidRDefault="00767921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6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Сложные неорганические вещества</w:t>
      </w:r>
      <w:r w:rsidRPr="00D800FA">
        <w:rPr>
          <w:rFonts w:ascii="Times New Roman" w:hAnsi="Times New Roman" w:cs="Times New Roman"/>
          <w:sz w:val="24"/>
          <w:szCs w:val="24"/>
        </w:rPr>
        <w:t xml:space="preserve"> (</w:t>
      </w:r>
      <w:r w:rsidR="00081A93">
        <w:rPr>
          <w:rFonts w:ascii="Times New Roman" w:hAnsi="Times New Roman" w:cs="Times New Roman"/>
          <w:sz w:val="24"/>
          <w:szCs w:val="24"/>
        </w:rPr>
        <w:t>5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Обобщение свойств неорганических соединений важнейших классов.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Оксиды</w:t>
      </w:r>
      <w:r w:rsidRPr="00D800FA">
        <w:rPr>
          <w:rFonts w:ascii="Times New Roman" w:hAnsi="Times New Roman" w:cs="Times New Roman"/>
          <w:sz w:val="24"/>
          <w:szCs w:val="24"/>
        </w:rPr>
        <w:t>. Классификация оксидов по химическим свойствам, физические и химические свойства.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Гидроксиды</w:t>
      </w:r>
      <w:r w:rsidRPr="00D800FA">
        <w:rPr>
          <w:rFonts w:ascii="Times New Roman" w:hAnsi="Times New Roman" w:cs="Times New Roman"/>
          <w:sz w:val="24"/>
          <w:szCs w:val="24"/>
        </w:rPr>
        <w:t>:</w:t>
      </w:r>
    </w:p>
    <w:p w:rsidR="00D800FA" w:rsidRPr="00D800FA" w:rsidRDefault="00D800FA" w:rsidP="00140870">
      <w:pPr>
        <w:spacing w:after="0" w:line="240" w:lineRule="auto"/>
        <w:ind w:left="1401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основания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>, их диссоциация и химические свойства;</w:t>
      </w:r>
      <w:r w:rsidR="00B25910">
        <w:rPr>
          <w:rFonts w:ascii="Times New Roman" w:hAnsi="Times New Roman" w:cs="Times New Roman"/>
          <w:sz w:val="24"/>
          <w:szCs w:val="24"/>
        </w:rPr>
        <w:t xml:space="preserve"> </w:t>
      </w:r>
      <w:r w:rsidR="00B25910" w:rsidRPr="00B25910">
        <w:rPr>
          <w:rFonts w:ascii="Times New Roman" w:hAnsi="Times New Roman" w:cs="Times New Roman"/>
          <w:color w:val="0070C0"/>
          <w:sz w:val="24"/>
          <w:szCs w:val="24"/>
        </w:rPr>
        <w:t>неорганические и органические основания</w:t>
      </w:r>
    </w:p>
    <w:p w:rsidR="00D800FA" w:rsidRPr="00D800FA" w:rsidRDefault="00D800FA" w:rsidP="00140870">
      <w:pPr>
        <w:spacing w:after="0" w:line="240" w:lineRule="auto"/>
        <w:ind w:left="1401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кислоты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>, их диссоциация и химические свойства;</w:t>
      </w:r>
      <w:r w:rsidR="00B25910" w:rsidRPr="00B25910">
        <w:t xml:space="preserve"> </w:t>
      </w:r>
      <w:r w:rsidR="00B25910" w:rsidRPr="00B25910">
        <w:rPr>
          <w:rFonts w:ascii="Times New Roman" w:hAnsi="Times New Roman" w:cs="Times New Roman"/>
          <w:color w:val="0070C0"/>
          <w:sz w:val="24"/>
          <w:szCs w:val="24"/>
        </w:rPr>
        <w:t>неорганические и органические кислоты</w:t>
      </w:r>
    </w:p>
    <w:p w:rsidR="00D800FA" w:rsidRPr="00D800FA" w:rsidRDefault="00D800FA" w:rsidP="00140870">
      <w:pPr>
        <w:spacing w:after="0" w:line="240" w:lineRule="auto"/>
        <w:ind w:left="1401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амфотерные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 xml:space="preserve"> гидроксиды, их химические свойства.</w:t>
      </w:r>
      <w:r w:rsidR="00B25910" w:rsidRPr="00B25910">
        <w:t xml:space="preserve"> </w:t>
      </w:r>
      <w:r w:rsidR="00B25910" w:rsidRPr="00B25910">
        <w:rPr>
          <w:rFonts w:ascii="Times New Roman" w:hAnsi="Times New Roman" w:cs="Times New Roman"/>
          <w:color w:val="0070C0"/>
          <w:sz w:val="24"/>
          <w:szCs w:val="24"/>
        </w:rPr>
        <w:t>неорганические и органические амфотерные соединения</w:t>
      </w:r>
      <w:r w:rsidR="00B25910">
        <w:rPr>
          <w:rFonts w:ascii="Times New Roman" w:hAnsi="Times New Roman" w:cs="Times New Roman"/>
          <w:sz w:val="24"/>
          <w:szCs w:val="24"/>
        </w:rPr>
        <w:t>.</w:t>
      </w:r>
    </w:p>
    <w:p w:rsidR="00D800FA" w:rsidRPr="00D800FA" w:rsidRDefault="00D800FA" w:rsidP="00D800FA">
      <w:pPr>
        <w:pStyle w:val="Text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Соли</w:t>
      </w:r>
      <w:r w:rsidRPr="00D800FA">
        <w:rPr>
          <w:rFonts w:ascii="Times New Roman" w:hAnsi="Times New Roman" w:cs="Times New Roman"/>
          <w:sz w:val="24"/>
          <w:szCs w:val="24"/>
        </w:rPr>
        <w:t>:</w:t>
      </w:r>
    </w:p>
    <w:p w:rsidR="00D800FA" w:rsidRPr="00D800FA" w:rsidRDefault="00D800FA" w:rsidP="00140870">
      <w:pPr>
        <w:pStyle w:val="Text"/>
        <w:spacing w:line="240" w:lineRule="auto"/>
        <w:ind w:left="1401" w:firstLine="0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lastRenderedPageBreak/>
        <w:t xml:space="preserve"> средние соли, их диссоциация и химические свойства;</w:t>
      </w:r>
    </w:p>
    <w:p w:rsidR="00D800FA" w:rsidRPr="00D800FA" w:rsidRDefault="00D800FA" w:rsidP="00140870">
      <w:pPr>
        <w:pStyle w:val="Text"/>
        <w:spacing w:line="240" w:lineRule="auto"/>
        <w:ind w:left="1401" w:firstLine="0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кислые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 xml:space="preserve"> соли, способы их получения, диссоциация, перевод кислых солей в средние;</w:t>
      </w:r>
    </w:p>
    <w:p w:rsidR="00D800FA" w:rsidRPr="00D800FA" w:rsidRDefault="00D800FA" w:rsidP="00140870">
      <w:pPr>
        <w:pStyle w:val="Text"/>
        <w:spacing w:line="240" w:lineRule="auto"/>
        <w:ind w:left="1401" w:firstLine="0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0FA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D800FA">
        <w:rPr>
          <w:rFonts w:ascii="Times New Roman" w:hAnsi="Times New Roman" w:cs="Times New Roman"/>
          <w:sz w:val="24"/>
          <w:szCs w:val="24"/>
        </w:rPr>
        <w:t xml:space="preserve"> соли, их состав, номенклатура, способы получения, диссоциация, перевод основных солей в средние.</w:t>
      </w:r>
    </w:p>
    <w:p w:rsidR="00D800FA" w:rsidRPr="00D800FA" w:rsidRDefault="00D800FA" w:rsidP="00D800FA">
      <w:pPr>
        <w:pStyle w:val="a4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 xml:space="preserve">Генетическая связь между классами неорганических </w:t>
      </w:r>
      <w:r w:rsidR="00B25910">
        <w:rPr>
          <w:rFonts w:ascii="Times New Roman" w:hAnsi="Times New Roman" w:cs="Times New Roman"/>
          <w:sz w:val="24"/>
          <w:szCs w:val="24"/>
        </w:rPr>
        <w:t xml:space="preserve">и </w:t>
      </w:r>
      <w:r w:rsidR="00B25910" w:rsidRPr="00B25910">
        <w:rPr>
          <w:rFonts w:ascii="Times New Roman" w:hAnsi="Times New Roman" w:cs="Times New Roman"/>
          <w:color w:val="0070C0"/>
          <w:sz w:val="24"/>
          <w:szCs w:val="24"/>
        </w:rPr>
        <w:t>органических</w:t>
      </w:r>
      <w:r w:rsidR="00B25910">
        <w:rPr>
          <w:rFonts w:ascii="Times New Roman" w:hAnsi="Times New Roman" w:cs="Times New Roman"/>
          <w:sz w:val="24"/>
          <w:szCs w:val="24"/>
        </w:rPr>
        <w:t xml:space="preserve"> </w:t>
      </w:r>
      <w:r w:rsidRPr="00D800FA">
        <w:rPr>
          <w:rFonts w:ascii="Times New Roman" w:hAnsi="Times New Roman" w:cs="Times New Roman"/>
          <w:sz w:val="24"/>
          <w:szCs w:val="24"/>
        </w:rPr>
        <w:t>соединений.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Гидролиз солей</w:t>
      </w:r>
      <w:r w:rsidRPr="00D800FA">
        <w:rPr>
          <w:rFonts w:ascii="Times New Roman" w:hAnsi="Times New Roman" w:cs="Times New Roman"/>
          <w:sz w:val="24"/>
          <w:szCs w:val="24"/>
        </w:rPr>
        <w:t>. Понятие о гидролизе. Гидролиз солей различных типов (исключая полный гидролиз солей). Степень гидролиза. Влияние температуры и концентрации на степень гидролиза. Смещение равновесия гидролиза.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Реакции, характерные для основных, кислотных и амфотерных оксидов и гидроксидов.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00FA">
        <w:rPr>
          <w:rFonts w:ascii="Times New Roman" w:hAnsi="Times New Roman" w:cs="Times New Roman"/>
          <w:sz w:val="24"/>
          <w:szCs w:val="24"/>
        </w:rPr>
        <w:t>. Получение и свойства средних, кислых и основных солей.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00FA">
        <w:rPr>
          <w:rFonts w:ascii="Times New Roman" w:hAnsi="Times New Roman" w:cs="Times New Roman"/>
          <w:sz w:val="24"/>
          <w:szCs w:val="24"/>
        </w:rPr>
        <w:t>. Гидролиз солей различных типов.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5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Распознавание оксидов.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6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Распознавание катионов натрия, магния и цинка.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7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Получение кислой соли.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8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Получение основной соли.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2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Гидролиз солей.</w:t>
      </w: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Решение задач по материалу темы.</w:t>
      </w:r>
    </w:p>
    <w:p w:rsidR="00140870" w:rsidRDefault="00140870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D800F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7</w:t>
      </w:r>
    </w:p>
    <w:p w:rsidR="00D800FA" w:rsidRPr="00D800FA" w:rsidRDefault="00D800FA" w:rsidP="00D800FA">
      <w:pPr>
        <w:spacing w:before="57" w:after="85" w:line="254" w:lineRule="exact"/>
        <w:ind w:firstLine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 xml:space="preserve">Простые вещества </w:t>
      </w:r>
      <w:r w:rsidRPr="00D800FA">
        <w:rPr>
          <w:rFonts w:ascii="Times New Roman" w:hAnsi="Times New Roman" w:cs="Times New Roman"/>
          <w:sz w:val="24"/>
          <w:szCs w:val="24"/>
        </w:rPr>
        <w:t>(</w:t>
      </w:r>
      <w:r w:rsidR="00081A93">
        <w:rPr>
          <w:rFonts w:ascii="Times New Roman" w:hAnsi="Times New Roman" w:cs="Times New Roman"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D800FA">
      <w:pPr>
        <w:spacing w:line="252" w:lineRule="exact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Неметаллы</w:t>
      </w:r>
      <w:r w:rsidRPr="00D800FA">
        <w:rPr>
          <w:rFonts w:ascii="Times New Roman" w:hAnsi="Times New Roman" w:cs="Times New Roman"/>
          <w:sz w:val="24"/>
          <w:szCs w:val="24"/>
        </w:rPr>
        <w:t>. Общий обзор неметаллов. Положение элементов, образующих простые вещества — неметаллы, в Периодической системе. Особенности строения их атомов. Строение простых веществ — неметаллов. Аллотропия. Способы получения неметаллов. Физические и химические свойства неметаллов. Окислительно-восстановительная двойственность неметаллов. Окислительные свойства: взаимодействие с металлами и водородом, неметаллами, атомы ко</w:t>
      </w:r>
      <w:r w:rsidRPr="00D800FA">
        <w:rPr>
          <w:rFonts w:ascii="Times New Roman" w:hAnsi="Times New Roman" w:cs="Times New Roman"/>
          <w:sz w:val="24"/>
          <w:szCs w:val="24"/>
        </w:rPr>
        <w:softHyphen/>
        <w:t xml:space="preserve">торых имеют более низкое значение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, некоторыми сложными веществами.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Восстановительныe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 xml:space="preserve"> свойства в реакциях с кислородом, фтором и оксидами (углерод, водород). Реакция </w:t>
      </w:r>
      <w:proofErr w:type="spellStart"/>
      <w:r w:rsidRPr="00D800FA">
        <w:rPr>
          <w:rFonts w:ascii="Times New Roman" w:hAnsi="Times New Roman" w:cs="Times New Roman"/>
          <w:sz w:val="24"/>
          <w:szCs w:val="24"/>
        </w:rPr>
        <w:t>диспропорционирования</w:t>
      </w:r>
      <w:proofErr w:type="spellEnd"/>
      <w:r w:rsidRPr="00D800FA">
        <w:rPr>
          <w:rFonts w:ascii="Times New Roman" w:hAnsi="Times New Roman" w:cs="Times New Roman"/>
          <w:sz w:val="24"/>
          <w:szCs w:val="24"/>
        </w:rPr>
        <w:t>: взаимодействие галогенов (кроме фтора) и серы со щелочами, хлора и брома с водой. Роль неметаллов в природе и технике.</w:t>
      </w:r>
    </w:p>
    <w:p w:rsidR="00D800FA" w:rsidRPr="00D800FA" w:rsidRDefault="00D800FA" w:rsidP="00D800FA">
      <w:pPr>
        <w:spacing w:line="252" w:lineRule="exact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Металлы</w:t>
      </w:r>
      <w:r w:rsidRPr="00D800FA">
        <w:rPr>
          <w:rFonts w:ascii="Times New Roman" w:hAnsi="Times New Roman" w:cs="Times New Roman"/>
          <w:sz w:val="24"/>
          <w:szCs w:val="24"/>
        </w:rPr>
        <w:t>. Общий обзор металлов. Положение элементов, образующих простые вещества — металлы, в Периодической системе. Особенности строения их атомов. Нахождение металлов в природе и способы их получения. Физические свойства металлов. Электрохимический ряд напряжений металлов. Химические свойства металлов: взаимодействие с простыми веществами — неметаллами, со сложными веществами: с водой, растворами щелочей и кислот, кислотами-окислителями (азотная и концентрированная серная), растворами солей.</w:t>
      </w:r>
    </w:p>
    <w:p w:rsidR="00D800FA" w:rsidRPr="00D800FA" w:rsidRDefault="00D800FA" w:rsidP="00D800FA">
      <w:pPr>
        <w:spacing w:line="254" w:lineRule="exact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Применение металлов, их сплавов и соединений в промышленности и современной технике. Роль металлов в природе и жизни организмов.</w:t>
      </w:r>
    </w:p>
    <w:p w:rsidR="00D800FA" w:rsidRPr="00D800FA" w:rsidRDefault="00D800FA" w:rsidP="00D800FA">
      <w:pPr>
        <w:spacing w:before="85" w:after="28" w:line="254" w:lineRule="exact"/>
        <w:ind w:firstLine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-15"/>
          <w:sz w:val="24"/>
          <w:szCs w:val="24"/>
        </w:rPr>
        <w:t>1</w:t>
      </w:r>
      <w:r w:rsidRPr="00D800FA">
        <w:rPr>
          <w:rFonts w:ascii="Times New Roman" w:hAnsi="Times New Roman" w:cs="Times New Roman"/>
          <w:spacing w:val="-15"/>
          <w:sz w:val="24"/>
          <w:szCs w:val="24"/>
        </w:rPr>
        <w:t xml:space="preserve">. Модели кристаллических решеток </w:t>
      </w:r>
      <w:proofErr w:type="spellStart"/>
      <w:r w:rsidRPr="00D800FA">
        <w:rPr>
          <w:rFonts w:ascii="Times New Roman" w:hAnsi="Times New Roman" w:cs="Times New Roman"/>
          <w:spacing w:val="-15"/>
          <w:sz w:val="24"/>
          <w:szCs w:val="24"/>
        </w:rPr>
        <w:t>иода</w:t>
      </w:r>
      <w:proofErr w:type="spellEnd"/>
      <w:r w:rsidRPr="00D800FA">
        <w:rPr>
          <w:rFonts w:ascii="Times New Roman" w:hAnsi="Times New Roman" w:cs="Times New Roman"/>
          <w:spacing w:val="-15"/>
          <w:sz w:val="24"/>
          <w:szCs w:val="24"/>
        </w:rPr>
        <w:t>, алмаза и графита.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00FA">
        <w:rPr>
          <w:rFonts w:ascii="Times New Roman" w:hAnsi="Times New Roman" w:cs="Times New Roman"/>
          <w:sz w:val="24"/>
          <w:szCs w:val="24"/>
        </w:rPr>
        <w:t>. Взаимодействие серы с кислородом, водородом и раствором щелочи.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00FA">
        <w:rPr>
          <w:rFonts w:ascii="Times New Roman" w:hAnsi="Times New Roman" w:cs="Times New Roman"/>
          <w:sz w:val="24"/>
          <w:szCs w:val="24"/>
        </w:rPr>
        <w:t>. Вытеснение менее активных галогенов из их соединений (галогенидов) более активными галогенами.</w:t>
      </w:r>
    </w:p>
    <w:p w:rsidR="00D800FA" w:rsidRPr="00D800FA" w:rsidRDefault="00D800FA" w:rsidP="00140870">
      <w:pPr>
        <w:pStyle w:val="Text"/>
        <w:spacing w:line="240" w:lineRule="auto"/>
        <w:ind w:firstLine="454"/>
        <w:contextualSpacing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D800FA">
        <w:rPr>
          <w:rFonts w:ascii="Times New Roman" w:hAnsi="Times New Roman" w:cs="Times New Roman"/>
          <w:sz w:val="24"/>
          <w:szCs w:val="24"/>
        </w:rPr>
        <w:t>. Коллекция металлов с различными физическими свойствами.</w:t>
      </w:r>
    </w:p>
    <w:p w:rsidR="00D800FA" w:rsidRPr="00D800FA" w:rsidRDefault="00D800FA" w:rsidP="00140870">
      <w:pPr>
        <w:pStyle w:val="Text"/>
        <w:spacing w:line="240" w:lineRule="auto"/>
        <w:ind w:firstLine="454"/>
        <w:contextualSpacing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00FA">
        <w:rPr>
          <w:rFonts w:ascii="Times New Roman" w:hAnsi="Times New Roman" w:cs="Times New Roman"/>
          <w:sz w:val="24"/>
          <w:szCs w:val="24"/>
        </w:rPr>
        <w:t>. Взаимодействие металлов с неметаллами и водой.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00FA">
        <w:rPr>
          <w:rFonts w:ascii="Times New Roman" w:hAnsi="Times New Roman" w:cs="Times New Roman"/>
          <w:sz w:val="24"/>
          <w:szCs w:val="24"/>
        </w:rPr>
        <w:t>. Взаимодействие алюминия или цинка с растворами серной и азотной кислот.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Лабораторный опыт 9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Взаимодействие металлов с растворами щелочей.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3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Получение, собирание и распознавание газов (кислород, водород, оксид углерода(IV)).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4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Экспериментальные задачи по разделу «Вещества и их свойства».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5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Идентификация неорганических соединений.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  <w:r w:rsidR="00140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800FA">
        <w:rPr>
          <w:rFonts w:ascii="Times New Roman" w:hAnsi="Times New Roman" w:cs="Times New Roman"/>
          <w:sz w:val="24"/>
          <w:szCs w:val="24"/>
        </w:rPr>
        <w:t>Решение задач по материалу темы.</w:t>
      </w:r>
    </w:p>
    <w:p w:rsidR="00140870" w:rsidRDefault="00140870" w:rsidP="00140870">
      <w:pPr>
        <w:pStyle w:val="Z"/>
        <w:spacing w:before="0" w:line="240" w:lineRule="auto"/>
        <w:ind w:left="0" w:firstLine="454"/>
        <w:contextualSpacing/>
        <w:rPr>
          <w:b/>
          <w:bCs/>
          <w:color w:val="000000"/>
        </w:rPr>
      </w:pPr>
    </w:p>
    <w:p w:rsidR="00D800FA" w:rsidRPr="00D800FA" w:rsidRDefault="00D800FA" w:rsidP="00140870">
      <w:pPr>
        <w:pStyle w:val="Z"/>
        <w:spacing w:before="0" w:line="240" w:lineRule="auto"/>
        <w:ind w:left="0" w:firstLine="454"/>
        <w:contextualSpacing/>
        <w:rPr>
          <w:b/>
          <w:bCs/>
          <w:color w:val="000000"/>
        </w:rPr>
      </w:pPr>
      <w:r w:rsidRPr="00D800FA">
        <w:rPr>
          <w:b/>
          <w:bCs/>
          <w:color w:val="000000"/>
        </w:rPr>
        <w:t>IV. ХИМИЧЕСКАЯ ТЕХНОЛОГИЯ И ЭКОЛОГИЯ</w:t>
      </w:r>
    </w:p>
    <w:p w:rsidR="00767921" w:rsidRDefault="00767921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100"/>
          <w:sz w:val="24"/>
          <w:szCs w:val="24"/>
        </w:rPr>
        <w:t>Тема 8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Химическая технология. Охрана окружающей среды </w:t>
      </w:r>
      <w:r w:rsidRPr="00D800FA">
        <w:rPr>
          <w:rFonts w:ascii="Times New Roman" w:hAnsi="Times New Roman" w:cs="Times New Roman"/>
          <w:sz w:val="24"/>
          <w:szCs w:val="24"/>
        </w:rPr>
        <w:t>(</w:t>
      </w:r>
      <w:r w:rsidR="00081A93">
        <w:rPr>
          <w:rFonts w:ascii="Times New Roman" w:hAnsi="Times New Roman" w:cs="Times New Roman"/>
          <w:sz w:val="24"/>
          <w:szCs w:val="24"/>
        </w:rPr>
        <w:t>4</w:t>
      </w:r>
      <w:r w:rsidRPr="00D800FA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Производство серной кислоты контактным способом: закономерности химических реакций, выбор оптимальных условий их осуществления.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sz w:val="24"/>
          <w:szCs w:val="24"/>
        </w:rPr>
        <w:t>Общие научные принципы химического производства. Современные методы оптимизации химических производств. Промышленное получение веществ и охрана окружающей среды от загрязнений. Необходимость экологической экспертизы новых технологий.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Охрана атмосферы</w:t>
      </w:r>
      <w:r w:rsidRPr="00D800FA">
        <w:rPr>
          <w:rFonts w:ascii="Times New Roman" w:hAnsi="Times New Roman" w:cs="Times New Roman"/>
          <w:sz w:val="24"/>
          <w:szCs w:val="24"/>
        </w:rPr>
        <w:t>. Состав атмосферы Земли. Озоновый щит Земли. Основные источники загрязнения атмосферы. Изменение свойств атмосферы в результате ее загрязнения: парниковый эффект, кислотные дожди, фотохимический смог. Понятие о предельно допустимых концентрациях (ПДК) вредных веществ. Охрана атмосферы от загрязнения.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Охрана гидросферы</w:t>
      </w:r>
      <w:r w:rsidRPr="00D800FA">
        <w:rPr>
          <w:rFonts w:ascii="Times New Roman" w:hAnsi="Times New Roman" w:cs="Times New Roman"/>
          <w:sz w:val="24"/>
          <w:szCs w:val="24"/>
        </w:rPr>
        <w:t>. Вода в природе. Вода — универсальный растворитель. Роль воды в круговороте веществ в природе. Источники и виды загрязнения воды. Охрана водных ресурсов от загрязнения.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pacing w:val="5"/>
          <w:sz w:val="24"/>
          <w:szCs w:val="24"/>
        </w:rPr>
        <w:t>Охрана почвы</w:t>
      </w:r>
      <w:r w:rsidRPr="00D800FA">
        <w:rPr>
          <w:rFonts w:ascii="Times New Roman" w:hAnsi="Times New Roman" w:cs="Times New Roman"/>
          <w:spacing w:val="5"/>
          <w:sz w:val="24"/>
          <w:szCs w:val="24"/>
        </w:rPr>
        <w:t>. Почва — основной источник обеспечения растений питательными веществами. Источники и основные загрязнители почвы. Способы снижения загрязненности почвы.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0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00FA">
        <w:rPr>
          <w:rFonts w:ascii="Times New Roman" w:hAnsi="Times New Roman" w:cs="Times New Roman"/>
          <w:sz w:val="24"/>
          <w:szCs w:val="24"/>
        </w:rPr>
        <w:t>. Модель или схема производства серной кислоты.</w:t>
      </w:r>
    </w:p>
    <w:p w:rsidR="00D800FA" w:rsidRPr="000155BD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5BD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0155BD">
        <w:rPr>
          <w:rFonts w:ascii="Times New Roman" w:hAnsi="Times New Roman" w:cs="Times New Roman"/>
          <w:i/>
          <w:sz w:val="24"/>
          <w:szCs w:val="24"/>
        </w:rPr>
        <w:t>. Схемы круговорота в природе кислорода, азота, серы, углерода, воды.</w:t>
      </w:r>
    </w:p>
    <w:p w:rsidR="00D800FA" w:rsidRPr="000155BD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5BD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0155BD">
        <w:rPr>
          <w:rFonts w:ascii="Times New Roman" w:hAnsi="Times New Roman" w:cs="Times New Roman"/>
          <w:i/>
          <w:sz w:val="24"/>
          <w:szCs w:val="24"/>
        </w:rPr>
        <w:t>. Схема безотходного производства.</w:t>
      </w:r>
    </w:p>
    <w:p w:rsidR="00D800FA" w:rsidRPr="000155BD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5BD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0155BD">
        <w:rPr>
          <w:rFonts w:ascii="Times New Roman" w:hAnsi="Times New Roman" w:cs="Times New Roman"/>
          <w:i/>
          <w:sz w:val="24"/>
          <w:szCs w:val="24"/>
        </w:rPr>
        <w:t>. Фильмы о загрязнении воздуха, воды и почвы.</w:t>
      </w:r>
    </w:p>
    <w:p w:rsidR="00D800FA" w:rsidRPr="000155BD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5BD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0155BD">
        <w:rPr>
          <w:rFonts w:ascii="Times New Roman" w:hAnsi="Times New Roman" w:cs="Times New Roman"/>
          <w:i/>
          <w:sz w:val="24"/>
          <w:szCs w:val="24"/>
        </w:rPr>
        <w:t>. Схема очистки воды (стадии подготовки питьевой воды).</w:t>
      </w:r>
    </w:p>
    <w:p w:rsidR="00D800FA" w:rsidRPr="000155BD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5BD">
        <w:rPr>
          <w:rFonts w:ascii="Times New Roman" w:hAnsi="Times New Roman" w:cs="Times New Roman"/>
          <w:b/>
          <w:bCs/>
          <w:i/>
          <w:sz w:val="24"/>
          <w:szCs w:val="24"/>
        </w:rPr>
        <w:t>Расчетные задачи</w:t>
      </w:r>
      <w:r w:rsidR="00140870" w:rsidRPr="000155B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0155BD">
        <w:rPr>
          <w:rFonts w:ascii="Times New Roman" w:hAnsi="Times New Roman" w:cs="Times New Roman"/>
          <w:i/>
          <w:sz w:val="24"/>
          <w:szCs w:val="24"/>
        </w:rPr>
        <w:t>Расчет выхода продукта реакции</w:t>
      </w:r>
      <w:r w:rsidRPr="000155BD">
        <w:rPr>
          <w:rFonts w:ascii="Times New Roman" w:hAnsi="Times New Roman" w:cs="Times New Roman"/>
          <w:i/>
          <w:sz w:val="24"/>
          <w:szCs w:val="24"/>
        </w:rPr>
        <w:tab/>
      </w:r>
    </w:p>
    <w:p w:rsidR="00D800FA" w:rsidRPr="00D800FA" w:rsidRDefault="00D800FA" w:rsidP="00140870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4790" w:rsidRPr="00924790" w:rsidRDefault="00924790" w:rsidP="00924790">
      <w:pPr>
        <w:spacing w:line="24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87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Цель курса</w:t>
      </w:r>
      <w:r w:rsidRPr="009247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</w:t>
      </w: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  <w:r w:rsidRPr="009247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</w:t>
      </w:r>
    </w:p>
    <w:p w:rsidR="008868B1" w:rsidRDefault="00924790" w:rsidP="008868B1">
      <w:pPr>
        <w:spacing w:line="24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868B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Задачи курса</w:t>
      </w:r>
    </w:p>
    <w:p w:rsidR="00924790" w:rsidRPr="008868B1" w:rsidRDefault="008868B1" w:rsidP="008868B1">
      <w:pPr>
        <w:spacing w:line="24" w:lineRule="atLeas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</w:t>
      </w:r>
      <w:r w:rsidR="00924790" w:rsidRPr="009247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924790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487832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24790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924790" w:rsidRPr="008868B1" w:rsidRDefault="00924790" w:rsidP="004878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 w:rsidR="00487832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924790" w:rsidRPr="008868B1" w:rsidRDefault="00924790" w:rsidP="004878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</w:t>
      </w:r>
      <w:r w:rsidR="00487832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924790" w:rsidRPr="008868B1" w:rsidRDefault="00924790" w:rsidP="004878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</w:t>
      </w:r>
      <w:r w:rsidR="00487832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Обучить владению правилами техники безопасности при использовании химических веществ. </w:t>
      </w:r>
    </w:p>
    <w:p w:rsidR="00924790" w:rsidRPr="008868B1" w:rsidRDefault="00924790" w:rsidP="00487832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</w:t>
      </w:r>
      <w:r w:rsidR="00487832"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868B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Сформировать собственные позиции по отношению к химической информации, получаемой из разных источников.</w:t>
      </w:r>
    </w:p>
    <w:p w:rsidR="00924790" w:rsidRPr="008868B1" w:rsidRDefault="00924790" w:rsidP="00B20169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832" w:rsidRPr="00487832" w:rsidRDefault="00487832" w:rsidP="00487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832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курса органической </w:t>
      </w:r>
      <w:r w:rsidRPr="00487832">
        <w:rPr>
          <w:rFonts w:ascii="Times New Roman" w:hAnsi="Times New Roman" w:cs="Times New Roman"/>
          <w:b/>
          <w:sz w:val="28"/>
          <w:szCs w:val="28"/>
        </w:rPr>
        <w:t xml:space="preserve">химии ученик </w:t>
      </w:r>
      <w:r w:rsidRPr="00487832">
        <w:rPr>
          <w:rFonts w:ascii="Times New Roman" w:hAnsi="Times New Roman" w:cs="Times New Roman"/>
          <w:b/>
          <w:sz w:val="28"/>
          <w:szCs w:val="28"/>
        </w:rPr>
        <w:t xml:space="preserve">10 класса </w:t>
      </w:r>
      <w:r w:rsidRPr="00487832">
        <w:rPr>
          <w:rFonts w:ascii="Times New Roman" w:hAnsi="Times New Roman" w:cs="Times New Roman"/>
          <w:b/>
          <w:sz w:val="28"/>
          <w:szCs w:val="28"/>
        </w:rPr>
        <w:t>должен</w:t>
      </w:r>
    </w:p>
    <w:p w:rsidR="00487832" w:rsidRPr="00487832" w:rsidRDefault="00487832" w:rsidP="00487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87832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487832" w:rsidRPr="00487832" w:rsidRDefault="00487832" w:rsidP="004878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 xml:space="preserve">Важнейшие химические понятия: </w:t>
      </w:r>
      <w:r w:rsidRPr="00487832">
        <w:rPr>
          <w:rFonts w:ascii="Times New Roman" w:hAnsi="Times New Roman" w:cs="Times New Roman"/>
          <w:sz w:val="24"/>
          <w:szCs w:val="24"/>
        </w:rPr>
        <w:t>вещество, атом, молекула, молекулярная масса, валентность, вещества молекулярного строения, окислитель, восстановитель, окисление, восстановление, углеродный скелет, функциональная группа, изомерия, гомология;</w:t>
      </w:r>
    </w:p>
    <w:p w:rsidR="00487832" w:rsidRPr="00487832" w:rsidRDefault="00487832" w:rsidP="004878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 xml:space="preserve">Основные теории химии: </w:t>
      </w:r>
      <w:r w:rsidRPr="00487832">
        <w:rPr>
          <w:rFonts w:ascii="Times New Roman" w:hAnsi="Times New Roman" w:cs="Times New Roman"/>
          <w:sz w:val="24"/>
          <w:szCs w:val="24"/>
        </w:rPr>
        <w:t>строения органических соединений;</w:t>
      </w:r>
    </w:p>
    <w:p w:rsidR="00487832" w:rsidRPr="00487832" w:rsidRDefault="00487832" w:rsidP="004878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>Важнейшие вещества и материалы:</w:t>
      </w:r>
      <w:r w:rsidRPr="00487832">
        <w:rPr>
          <w:rFonts w:ascii="Times New Roman" w:hAnsi="Times New Roman" w:cs="Times New Roman"/>
          <w:sz w:val="24"/>
          <w:szCs w:val="24"/>
        </w:rPr>
        <w:t xml:space="preserve">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87832" w:rsidRPr="00487832" w:rsidRDefault="00487832" w:rsidP="00487832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487832" w:rsidRPr="00487832" w:rsidRDefault="00487832" w:rsidP="004878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 xml:space="preserve">Называть </w:t>
      </w:r>
      <w:r w:rsidRPr="00487832">
        <w:rPr>
          <w:rFonts w:ascii="Times New Roman" w:hAnsi="Times New Roman" w:cs="Times New Roman"/>
          <w:sz w:val="24"/>
          <w:szCs w:val="24"/>
        </w:rPr>
        <w:t>изученные вещества по «тривиальной» или международной номенклатуре;</w:t>
      </w:r>
    </w:p>
    <w:p w:rsidR="00487832" w:rsidRPr="00487832" w:rsidRDefault="00487832" w:rsidP="004878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 xml:space="preserve">Определять: </w:t>
      </w:r>
      <w:r w:rsidRPr="00487832">
        <w:rPr>
          <w:rFonts w:ascii="Times New Roman" w:hAnsi="Times New Roman" w:cs="Times New Roman"/>
          <w:sz w:val="24"/>
          <w:szCs w:val="24"/>
        </w:rPr>
        <w:t>валентность химических элементов, принадлежность веществ к различным классам органических соединений;</w:t>
      </w:r>
    </w:p>
    <w:p w:rsidR="00487832" w:rsidRPr="00487832" w:rsidRDefault="00487832" w:rsidP="004878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7832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487832">
        <w:rPr>
          <w:rFonts w:ascii="Times New Roman" w:hAnsi="Times New Roman" w:cs="Times New Roman"/>
          <w:sz w:val="24"/>
          <w:szCs w:val="24"/>
        </w:rPr>
        <w:t xml:space="preserve">  строение</w:t>
      </w:r>
      <w:proofErr w:type="gramEnd"/>
      <w:r w:rsidRPr="00487832">
        <w:rPr>
          <w:rFonts w:ascii="Times New Roman" w:hAnsi="Times New Roman" w:cs="Times New Roman"/>
          <w:sz w:val="24"/>
          <w:szCs w:val="24"/>
        </w:rPr>
        <w:t xml:space="preserve"> и химические свойства изученных органических соединений;</w:t>
      </w:r>
    </w:p>
    <w:p w:rsidR="00487832" w:rsidRPr="00487832" w:rsidRDefault="00487832" w:rsidP="004878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487832">
        <w:rPr>
          <w:rFonts w:ascii="Times New Roman" w:hAnsi="Times New Roman" w:cs="Times New Roman"/>
          <w:sz w:val="24"/>
          <w:szCs w:val="24"/>
        </w:rPr>
        <w:t xml:space="preserve"> зависимость свойств веществ от их состава и строения;</w:t>
      </w:r>
    </w:p>
    <w:p w:rsidR="00487832" w:rsidRPr="00487832" w:rsidRDefault="00487832" w:rsidP="004878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832">
        <w:rPr>
          <w:rFonts w:ascii="Times New Roman" w:hAnsi="Times New Roman" w:cs="Times New Roman"/>
          <w:b/>
          <w:i/>
          <w:sz w:val="24"/>
          <w:szCs w:val="24"/>
        </w:rPr>
        <w:t xml:space="preserve">Выполнять химический эксперимент </w:t>
      </w:r>
      <w:r w:rsidRPr="00487832">
        <w:rPr>
          <w:rFonts w:ascii="Times New Roman" w:hAnsi="Times New Roman" w:cs="Times New Roman"/>
          <w:sz w:val="24"/>
          <w:szCs w:val="24"/>
        </w:rPr>
        <w:t>по распознаванию важнейших органических веществ;</w:t>
      </w:r>
    </w:p>
    <w:p w:rsidR="008868B1" w:rsidRPr="008868B1" w:rsidRDefault="008868B1" w:rsidP="008868B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868B1">
        <w:rPr>
          <w:rFonts w:ascii="Times New Roman" w:hAnsi="Times New Roman" w:cs="Times New Roman"/>
          <w:b/>
          <w:i/>
          <w:sz w:val="24"/>
          <w:szCs w:val="24"/>
        </w:rPr>
        <w:t xml:space="preserve">Проводить </w:t>
      </w:r>
      <w:r w:rsidRPr="008868B1">
        <w:rPr>
          <w:rFonts w:ascii="Times New Roman" w:hAnsi="Times New Roman" w:cs="Times New Roman"/>
          <w:sz w:val="24"/>
          <w:szCs w:val="24"/>
        </w:rPr>
        <w:t xml:space="preserve">самостоятельный поиск химической информации с различных источников </w:t>
      </w:r>
      <w:proofErr w:type="gramStart"/>
      <w:r w:rsidRPr="008868B1">
        <w:rPr>
          <w:rFonts w:ascii="Times New Roman" w:hAnsi="Times New Roman" w:cs="Times New Roman"/>
          <w:sz w:val="24"/>
          <w:szCs w:val="24"/>
        </w:rPr>
        <w:t>( научно</w:t>
      </w:r>
      <w:proofErr w:type="gramEnd"/>
      <w:r w:rsidRPr="008868B1">
        <w:rPr>
          <w:rFonts w:ascii="Times New Roman" w:hAnsi="Times New Roman" w:cs="Times New Roman"/>
          <w:sz w:val="24"/>
          <w:szCs w:val="24"/>
        </w:rPr>
        <w:t>- 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868B1">
        <w:rPr>
          <w:rFonts w:ascii="Times New Roman" w:hAnsi="Times New Roman" w:cs="Times New Roman"/>
          <w:sz w:val="24"/>
          <w:szCs w:val="24"/>
        </w:rPr>
        <w:t>для:</w:t>
      </w:r>
    </w:p>
    <w:p w:rsidR="008868B1" w:rsidRPr="008868B1" w:rsidRDefault="008868B1" w:rsidP="008868B1">
      <w:pPr>
        <w:numPr>
          <w:ilvl w:val="0"/>
          <w:numId w:val="9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>Объяснения химических явлений, происходящих в природе, в быту и на производстве;</w:t>
      </w:r>
    </w:p>
    <w:p w:rsidR="008868B1" w:rsidRPr="008868B1" w:rsidRDefault="008868B1" w:rsidP="008868B1">
      <w:pPr>
        <w:numPr>
          <w:ilvl w:val="0"/>
          <w:numId w:val="9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8868B1" w:rsidRPr="008868B1" w:rsidRDefault="008868B1" w:rsidP="008868B1">
      <w:pPr>
        <w:numPr>
          <w:ilvl w:val="0"/>
          <w:numId w:val="9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организмы.</w:t>
      </w: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32" w:rsidRDefault="00487832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P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0169" w:rsidRPr="00B20169" w:rsidRDefault="00B20169" w:rsidP="00B20169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9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r w:rsidR="00924790"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B20169">
        <w:rPr>
          <w:rFonts w:ascii="Times New Roman" w:hAnsi="Times New Roman" w:cs="Times New Roman"/>
          <w:b/>
          <w:sz w:val="28"/>
          <w:szCs w:val="28"/>
        </w:rPr>
        <w:t>: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 xml:space="preserve">Учащиеся в результате усвоения </w:t>
      </w:r>
      <w:r w:rsidR="00F57807">
        <w:rPr>
          <w:rFonts w:ascii="Times New Roman" w:hAnsi="Times New Roman" w:cs="Times New Roman"/>
          <w:sz w:val="24"/>
          <w:szCs w:val="24"/>
        </w:rPr>
        <w:t>курса химии</w:t>
      </w:r>
      <w:r w:rsidRPr="00B20169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B20169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 xml:space="preserve">● важнейшие химические понятия: вещество, химический элемент, атом, молекула, относительная атомная и молекулярная массы, ион, аллотропия, изотопы, химическая связь, </w:t>
      </w:r>
      <w:proofErr w:type="spellStart"/>
      <w:r w:rsidRPr="00B2016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B20169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объём, вещества молекулярного и немолекулярного строения, растворы, электролит и </w:t>
      </w:r>
      <w:proofErr w:type="spellStart"/>
      <w:r w:rsidRPr="00B20169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B20169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основные законы химии: сохранение массы веществ, постоянства состава, периодический закон;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основные теории химии: химической связи, электролитической диссоциации, строения органических соединений;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важнейшие вещества и материалы: основные металлы и сплавы; серная, соляная, азотная и уксусная кислоты; щёлочи, аммиак, минеральные удобрения, метан, этилен, ацетилен;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B2016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называть изученные вещества по «тривиальной» и международной номенклатуре;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>● выполнять химический эксперимент по распознаванию важнейших неорганических и органических веществ;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lastRenderedPageBreak/>
        <w:t>●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</w:r>
    </w:p>
    <w:p w:rsidR="00B20169" w:rsidRPr="00B20169" w:rsidRDefault="00B20169" w:rsidP="00B20169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20169">
        <w:rPr>
          <w:rFonts w:ascii="Times New Roman" w:hAnsi="Times New Roman" w:cs="Times New Roman"/>
          <w:sz w:val="24"/>
          <w:szCs w:val="24"/>
        </w:rPr>
        <w:t xml:space="preserve">● использовать приобретённые знания и умения в практической деятельности и повседневной жизни для: 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объяснения</w:t>
      </w:r>
      <w:proofErr w:type="gramEnd"/>
      <w:r w:rsidRPr="00F57807">
        <w:rPr>
          <w:sz w:val="24"/>
          <w:szCs w:val="24"/>
        </w:rPr>
        <w:t xml:space="preserve"> химических явлений, происходящих в природе, быту и на производстве;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определения</w:t>
      </w:r>
      <w:proofErr w:type="gramEnd"/>
      <w:r w:rsidRPr="00F57807">
        <w:rPr>
          <w:sz w:val="24"/>
          <w:szCs w:val="24"/>
        </w:rPr>
        <w:t xml:space="preserve"> возможности протекания химических превращений в различных условиях и оценки их последствий;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экологически</w:t>
      </w:r>
      <w:proofErr w:type="gramEnd"/>
      <w:r w:rsidRPr="00F57807">
        <w:rPr>
          <w:sz w:val="24"/>
          <w:szCs w:val="24"/>
        </w:rPr>
        <w:t xml:space="preserve"> грамотного поведения в окружающей среде;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оценки</w:t>
      </w:r>
      <w:proofErr w:type="gramEnd"/>
      <w:r w:rsidRPr="00F57807">
        <w:rPr>
          <w:sz w:val="24"/>
          <w:szCs w:val="24"/>
        </w:rPr>
        <w:t xml:space="preserve"> влияния химического загрязнения окружающей среды на организм человека и другие живые организмы;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безопасного</w:t>
      </w:r>
      <w:proofErr w:type="gramEnd"/>
      <w:r w:rsidRPr="00F57807">
        <w:rPr>
          <w:sz w:val="24"/>
          <w:szCs w:val="24"/>
        </w:rPr>
        <w:t xml:space="preserve"> обращения с горючими и токсичными веществами, лабораторным оборудованием;</w:t>
      </w:r>
    </w:p>
    <w:p w:rsidR="00B20169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приготовления</w:t>
      </w:r>
      <w:proofErr w:type="gramEnd"/>
      <w:r w:rsidRPr="00F57807">
        <w:rPr>
          <w:sz w:val="24"/>
          <w:szCs w:val="24"/>
        </w:rPr>
        <w:t xml:space="preserve"> растворов заданной концентрации в быту и на производстве;</w:t>
      </w:r>
    </w:p>
    <w:p w:rsidR="00D800FA" w:rsidRPr="00F57807" w:rsidRDefault="00B20169" w:rsidP="00F57807">
      <w:pPr>
        <w:pStyle w:val="a5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gramStart"/>
      <w:r w:rsidRPr="00F57807">
        <w:rPr>
          <w:sz w:val="24"/>
          <w:szCs w:val="24"/>
        </w:rPr>
        <w:t>критической</w:t>
      </w:r>
      <w:proofErr w:type="gramEnd"/>
      <w:r w:rsidRPr="00F57807">
        <w:rPr>
          <w:sz w:val="24"/>
          <w:szCs w:val="24"/>
        </w:rPr>
        <w:t xml:space="preserve"> оценки достоверности химической информации, поступающей из разных источников.</w:t>
      </w:r>
    </w:p>
    <w:p w:rsidR="00F57807" w:rsidRDefault="00F57807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Default="008868B1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B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813FA7" w:rsidRPr="008868B1" w:rsidRDefault="00813FA7" w:rsidP="008868B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>1.Габриелян О.С. Химия. 10 класс. Базовый уровень. – М.: Дрофа, 2008</w:t>
      </w:r>
    </w:p>
    <w:p w:rsid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>2. Габриелян О.С., Остроумов И.Г. Настольная книга учителя. Химия. 10 класс. – М.: Дрофа, 2010.</w:t>
      </w:r>
    </w:p>
    <w:p w:rsidR="00813FA7" w:rsidRPr="00813FA7" w:rsidRDefault="00813FA7" w:rsidP="00813FA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3FA7">
        <w:rPr>
          <w:rFonts w:ascii="Times New Roman" w:hAnsi="Times New Roman" w:cs="Times New Roman"/>
          <w:sz w:val="24"/>
          <w:szCs w:val="24"/>
        </w:rPr>
        <w:t>Габриелян О.С., Лысова Г.Г. Химия. 11 класс: Учеб</w:t>
      </w:r>
      <w:proofErr w:type="gramStart"/>
      <w:r w:rsidRPr="00813FA7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>. учреждений. – М.: Дрофа, 2001. – 368 с.: ил.</w:t>
      </w:r>
    </w:p>
    <w:p w:rsidR="00813FA7" w:rsidRPr="00813FA7" w:rsidRDefault="00813FA7" w:rsidP="00813FA7">
      <w:pPr>
        <w:widowControl w:val="0"/>
        <w:autoSpaceDE w:val="0"/>
        <w:autoSpaceDN w:val="0"/>
        <w:adjustRightInd w:val="0"/>
        <w:spacing w:after="0"/>
        <w:ind w:left="4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3FA7">
        <w:rPr>
          <w:rFonts w:ascii="Times New Roman" w:hAnsi="Times New Roman" w:cs="Times New Roman"/>
          <w:sz w:val="24"/>
          <w:szCs w:val="24"/>
        </w:rPr>
        <w:t>. Кузьменко Н.Е., Еремин В.В., Попков В.А. Начала химии. Современный курс для поступающих в вузы. – М: Экзамен, 2001. – 720 с.</w:t>
      </w:r>
    </w:p>
    <w:p w:rsidR="00813FA7" w:rsidRPr="00813FA7" w:rsidRDefault="00813FA7" w:rsidP="00813FA7">
      <w:pPr>
        <w:widowControl w:val="0"/>
        <w:autoSpaceDE w:val="0"/>
        <w:autoSpaceDN w:val="0"/>
        <w:adjustRightInd w:val="0"/>
        <w:spacing w:after="0"/>
        <w:ind w:left="4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3FA7">
        <w:rPr>
          <w:rFonts w:ascii="Times New Roman" w:hAnsi="Times New Roman" w:cs="Times New Roman"/>
          <w:sz w:val="24"/>
          <w:szCs w:val="24"/>
        </w:rPr>
        <w:t>. Кузьменко Н.Е., Еремин В.В., Попков В.А. Химия</w:t>
      </w:r>
      <w:proofErr w:type="gramStart"/>
      <w:r w:rsidRPr="00813FA7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 абитуриентов. – М: 2005.                                                  </w:t>
      </w:r>
    </w:p>
    <w:p w:rsidR="00813FA7" w:rsidRPr="00813FA7" w:rsidRDefault="00813FA7" w:rsidP="00813FA7">
      <w:pPr>
        <w:spacing w:after="0"/>
        <w:ind w:left="4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13FA7">
        <w:rPr>
          <w:rFonts w:ascii="Times New Roman" w:hAnsi="Times New Roman" w:cs="Times New Roman"/>
          <w:sz w:val="24"/>
          <w:szCs w:val="24"/>
        </w:rPr>
        <w:t xml:space="preserve">. Артеменко А.И. Органическая химия: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Теорет</w:t>
      </w:r>
      <w:proofErr w:type="spellEnd"/>
      <w:proofErr w:type="gramStart"/>
      <w:r w:rsidRPr="00813FA7">
        <w:rPr>
          <w:rFonts w:ascii="Times New Roman" w:hAnsi="Times New Roman" w:cs="Times New Roman"/>
          <w:sz w:val="24"/>
          <w:szCs w:val="24"/>
        </w:rPr>
        <w:t>. основы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 xml:space="preserve">. курс: Учеб. для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изуч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 xml:space="preserve">. предмета. – 2е изд. – М.: </w:t>
      </w:r>
      <w:proofErr w:type="spellStart"/>
      <w:proofErr w:type="gramStart"/>
      <w:r w:rsidRPr="00813FA7">
        <w:rPr>
          <w:rFonts w:ascii="Times New Roman" w:hAnsi="Times New Roman" w:cs="Times New Roman"/>
          <w:sz w:val="24"/>
          <w:szCs w:val="24"/>
        </w:rPr>
        <w:t>Просвещ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 2001. – 384 с.</w:t>
      </w:r>
    </w:p>
    <w:p w:rsidR="00813FA7" w:rsidRPr="00813FA7" w:rsidRDefault="00813FA7" w:rsidP="00813FA7">
      <w:pPr>
        <w:widowControl w:val="0"/>
        <w:autoSpaceDE w:val="0"/>
        <w:autoSpaceDN w:val="0"/>
        <w:adjustRightInd w:val="0"/>
        <w:spacing w:after="0"/>
        <w:ind w:left="4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13FA7">
        <w:rPr>
          <w:rFonts w:ascii="Times New Roman" w:hAnsi="Times New Roman" w:cs="Times New Roman"/>
          <w:sz w:val="24"/>
          <w:szCs w:val="24"/>
        </w:rPr>
        <w:t>. Габриелян О.С., Остроумов И.Г., Остроумова Е.Е. Органическая химия в тестах, задачах, упражнениях. 10 класс: Учеб</w:t>
      </w:r>
      <w:proofErr w:type="gramStart"/>
      <w:r w:rsidRPr="00813FA7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>. учреждений. – М.: Дрофа, 2003. – 400 с.</w:t>
      </w:r>
    </w:p>
    <w:p w:rsidR="00813FA7" w:rsidRPr="00813FA7" w:rsidRDefault="00813FA7" w:rsidP="00813FA7">
      <w:pPr>
        <w:widowControl w:val="0"/>
        <w:autoSpaceDE w:val="0"/>
        <w:autoSpaceDN w:val="0"/>
        <w:adjustRightInd w:val="0"/>
        <w:spacing w:after="0"/>
        <w:ind w:left="454"/>
        <w:contextualSpacing/>
        <w:rPr>
          <w:rFonts w:ascii="Times New Roman" w:hAnsi="Times New Roman" w:cs="Times New Roman"/>
          <w:sz w:val="24"/>
          <w:szCs w:val="24"/>
        </w:rPr>
      </w:pPr>
      <w:r w:rsidRPr="00813FA7">
        <w:rPr>
          <w:rFonts w:ascii="Times New Roman" w:hAnsi="Times New Roman" w:cs="Times New Roman"/>
          <w:sz w:val="24"/>
          <w:szCs w:val="24"/>
        </w:rPr>
        <w:t>7. Габриелян О.С., Остроумов И.Г., Остроумова Е.Е. Общая химия в тестах, задачах, упражнениях. 11 класс: Учеб</w:t>
      </w:r>
      <w:proofErr w:type="gramStart"/>
      <w:r w:rsidRPr="00813FA7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813FA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13FA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13FA7">
        <w:rPr>
          <w:rFonts w:ascii="Times New Roman" w:hAnsi="Times New Roman" w:cs="Times New Roman"/>
          <w:sz w:val="24"/>
          <w:szCs w:val="24"/>
        </w:rPr>
        <w:t>. учреждений. – М.: Дрофа, 2003. – 400 с.</w:t>
      </w:r>
    </w:p>
    <w:p w:rsidR="00813FA7" w:rsidRDefault="00813FA7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13FA7" w:rsidRDefault="00813FA7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868B1">
          <w:rPr>
            <w:rStyle w:val="a3"/>
            <w:rFonts w:ascii="Times New Roman" w:hAnsi="Times New Roman" w:cs="Times New Roman"/>
            <w:sz w:val="24"/>
            <w:szCs w:val="24"/>
          </w:rPr>
          <w:t>http://chemistry.ru/course/design/index.htm</w:t>
        </w:r>
      </w:hyperlink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868B1">
        <w:rPr>
          <w:rFonts w:ascii="Times New Roman" w:hAnsi="Times New Roman" w:cs="Times New Roman"/>
          <w:sz w:val="24"/>
          <w:szCs w:val="24"/>
        </w:rPr>
        <w:t xml:space="preserve">13. </w:t>
      </w:r>
      <w:hyperlink r:id="rId7" w:history="1">
        <w:r w:rsidRPr="008868B1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8868B1">
        <w:rPr>
          <w:rFonts w:ascii="Times New Roman" w:hAnsi="Times New Roman" w:cs="Times New Roman"/>
          <w:sz w:val="24"/>
          <w:szCs w:val="24"/>
        </w:rPr>
        <w:t xml:space="preserve">14. hemi.nsu.ru   "Основы химии" - Электронный учебник. </w:t>
      </w:r>
      <w:r w:rsidRPr="008868B1">
        <w:rPr>
          <w:rFonts w:ascii="Times New Roman" w:hAnsi="Times New Roman" w:cs="Times New Roman"/>
          <w:sz w:val="24"/>
          <w:szCs w:val="24"/>
          <w:lang w:val="en-US"/>
        </w:rPr>
        <w:t>Internet-</w:t>
      </w:r>
      <w:r w:rsidRPr="008868B1">
        <w:rPr>
          <w:rFonts w:ascii="Times New Roman" w:hAnsi="Times New Roman" w:cs="Times New Roman"/>
          <w:sz w:val="24"/>
          <w:szCs w:val="24"/>
        </w:rPr>
        <w:t>издание</w:t>
      </w:r>
      <w:r w:rsidRPr="008868B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8868B1">
        <w:rPr>
          <w:rFonts w:ascii="Times New Roman" w:hAnsi="Times New Roman" w:cs="Times New Roman"/>
          <w:sz w:val="24"/>
          <w:szCs w:val="24"/>
          <w:lang w:val="en-US"/>
        </w:rPr>
        <w:t>15. (</w:t>
      </w:r>
      <w:hyperlink r:id="rId8" w:history="1">
        <w:r w:rsidRPr="008868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www.college.ru/chemistry</w:t>
        </w:r>
      </w:hyperlink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8868B1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hyperlink r:id="rId9" w:history="1">
        <w:r w:rsidRPr="008868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http://www.alhimikov.net/</w:t>
        </w:r>
      </w:hyperlink>
    </w:p>
    <w:p w:rsidR="008868B1" w:rsidRPr="008868B1" w:rsidRDefault="008868B1" w:rsidP="008868B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8868B1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hyperlink r:id="rId10" w:history="1">
        <w:r w:rsidRPr="008868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http://elementy.ru/trefil/7?context=20448</w:t>
        </w:r>
      </w:hyperlink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FA7" w:rsidRDefault="00813FA7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FA7" w:rsidRDefault="00813FA7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FA7" w:rsidRDefault="00813FA7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FA7" w:rsidRDefault="00813FA7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8B1" w:rsidRPr="008868B1" w:rsidRDefault="008868B1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0D8B" w:rsidRPr="00470D8B" w:rsidRDefault="00470D8B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D8B">
        <w:rPr>
          <w:rFonts w:ascii="Times New Roman" w:hAnsi="Times New Roman" w:cs="Times New Roman"/>
          <w:b/>
          <w:sz w:val="28"/>
          <w:szCs w:val="28"/>
        </w:rPr>
        <w:t xml:space="preserve">I. ПОЯСНИТЕЛЬНАЯ ЗАПИСКА </w:t>
      </w:r>
    </w:p>
    <w:p w:rsidR="00470D8B" w:rsidRPr="00470D8B" w:rsidRDefault="00470D8B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физике 10-11 класс</w:t>
      </w:r>
    </w:p>
    <w:p w:rsidR="00470D8B" w:rsidRPr="00470D8B" w:rsidRDefault="00470D8B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D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70D8B" w:rsidRPr="00470D8B" w:rsidRDefault="00470D8B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D8B">
        <w:rPr>
          <w:rFonts w:ascii="Times New Roman" w:hAnsi="Times New Roman" w:cs="Times New Roman"/>
          <w:b/>
          <w:sz w:val="28"/>
          <w:szCs w:val="28"/>
        </w:rPr>
        <w:t xml:space="preserve">1. Нормативные основы рабочей программы </w:t>
      </w:r>
    </w:p>
    <w:p w:rsidR="00470D8B" w:rsidRPr="00470D8B" w:rsidRDefault="00470D8B" w:rsidP="00470D8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-федеральный компонент государственного стандарта общеобразовательных учреждений, утвержденный приказом Министерства Российской Федерации № 1089 от 05.03.2004г;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-федеральный базисный учебный план для основного общего образования, утвержденный приказом Минобразования РФ №1312 от 09.03.2004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D8B">
        <w:rPr>
          <w:rFonts w:ascii="Times New Roman" w:hAnsi="Times New Roman" w:cs="Times New Roman"/>
          <w:sz w:val="24"/>
          <w:szCs w:val="24"/>
        </w:rPr>
        <w:t xml:space="preserve">г;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-федеральный перечень учебников, рекомендованных (допущенных) Министерством образования к использованию в образовательном процессе в ОУ, реализуемых образовательные программы основного общего образования на 20012/13 учебный год, утвержденный Приказом МО РФ № 2885 от 27.12.2011г; </w:t>
      </w:r>
    </w:p>
    <w:p w:rsidR="001C2712" w:rsidRDefault="001C2712" w:rsidP="001C271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0D8B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70D8B">
        <w:rPr>
          <w:rFonts w:ascii="Times New Roman" w:hAnsi="Times New Roman" w:cs="Times New Roman"/>
          <w:sz w:val="24"/>
          <w:szCs w:val="24"/>
        </w:rPr>
        <w:t xml:space="preserve"> (типов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70D8B">
        <w:rPr>
          <w:rFonts w:ascii="Times New Roman" w:hAnsi="Times New Roman" w:cs="Times New Roman"/>
          <w:sz w:val="24"/>
          <w:szCs w:val="24"/>
        </w:rPr>
        <w:t>)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D8B">
        <w:rPr>
          <w:rFonts w:ascii="Times New Roman" w:hAnsi="Times New Roman" w:cs="Times New Roman"/>
          <w:sz w:val="24"/>
          <w:szCs w:val="24"/>
        </w:rPr>
        <w:t>, разработанн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70D8B">
        <w:rPr>
          <w:rFonts w:ascii="Times New Roman" w:hAnsi="Times New Roman" w:cs="Times New Roman"/>
          <w:sz w:val="24"/>
          <w:szCs w:val="24"/>
        </w:rPr>
        <w:t xml:space="preserve"> Министерством образования  по физике и астрономии В.А.Коровина и  В.А. Орлова</w:t>
      </w:r>
    </w:p>
    <w:p w:rsidR="001C2712" w:rsidRPr="00470D8B" w:rsidRDefault="001C2712" w:rsidP="001C271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470D8B">
        <w:rPr>
          <w:rFonts w:ascii="Times New Roman" w:hAnsi="Times New Roman" w:cs="Times New Roman"/>
          <w:sz w:val="24"/>
          <w:szCs w:val="24"/>
        </w:rPr>
        <w:t xml:space="preserve">вторской </w:t>
      </w:r>
      <w:proofErr w:type="gramStart"/>
      <w:r w:rsidRPr="00470D8B">
        <w:rPr>
          <w:rFonts w:ascii="Times New Roman" w:hAnsi="Times New Roman" w:cs="Times New Roman"/>
          <w:sz w:val="24"/>
          <w:szCs w:val="24"/>
        </w:rPr>
        <w:t>программы  С.А.</w:t>
      </w:r>
      <w:proofErr w:type="gramEnd"/>
      <w:r w:rsidRPr="00470D8B">
        <w:rPr>
          <w:rFonts w:ascii="Times New Roman" w:hAnsi="Times New Roman" w:cs="Times New Roman"/>
          <w:sz w:val="24"/>
          <w:szCs w:val="24"/>
        </w:rPr>
        <w:t xml:space="preserve"> Тихомировой , Москва, Мнемозина, 2011г.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>-учебный план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D8B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Pr="00470D8B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0D8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0D8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0D8B">
        <w:rPr>
          <w:rFonts w:ascii="Times New Roman" w:hAnsi="Times New Roman" w:cs="Times New Roman"/>
          <w:sz w:val="24"/>
          <w:szCs w:val="24"/>
        </w:rPr>
        <w:t xml:space="preserve"> учебный год; </w:t>
      </w:r>
    </w:p>
    <w:p w:rsid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   Данная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470D8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70D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0D8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70D8B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 </w:t>
      </w:r>
    </w:p>
    <w:p w:rsidR="001C2712" w:rsidRPr="00470D8B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lastRenderedPageBreak/>
        <w:t xml:space="preserve"> Федеральный базисный учебный план для образовательных учреждений РФ отводит 136 ч для обязательного изучения физики на базовом уровне в 10-м и 11-м классах (по 68 ч в каждом</w:t>
      </w:r>
      <w:r w:rsidR="001C2712">
        <w:rPr>
          <w:rFonts w:ascii="Times New Roman" w:hAnsi="Times New Roman" w:cs="Times New Roman"/>
          <w:sz w:val="24"/>
          <w:szCs w:val="24"/>
        </w:rPr>
        <w:t>,</w:t>
      </w:r>
      <w:r w:rsidRPr="00470D8B">
        <w:rPr>
          <w:rFonts w:ascii="Times New Roman" w:hAnsi="Times New Roman" w:cs="Times New Roman"/>
          <w:sz w:val="24"/>
          <w:szCs w:val="24"/>
        </w:rPr>
        <w:t xml:space="preserve"> из расчёта 2 ч в неделю). В программе предусмотрено выполнение  лабораторных работ и  контрольных работ по основным разделам курса физики 10-11 класса.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 </w:t>
      </w:r>
      <w:r w:rsidR="001C2712" w:rsidRPr="00470D8B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учебников авторов С.А. Тихомировой и Б.М. Яворского. Учебник  имеет гриф  «Рекомендовано» и включён в Федеральный перечень учебников.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D8B" w:rsidRPr="001C2712" w:rsidRDefault="00470D8B" w:rsidP="001C2712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12">
        <w:rPr>
          <w:rFonts w:ascii="Times New Roman" w:hAnsi="Times New Roman" w:cs="Times New Roman"/>
          <w:b/>
          <w:sz w:val="28"/>
          <w:szCs w:val="28"/>
        </w:rPr>
        <w:t>2. Цели и задачи обучения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Изучение физики в средних общеобразовательных учреждениях на базовом уровне направлено на достижение следующих целей: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·      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технологий; методах научного познания природы;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·      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·      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·       Воспитание убеждённости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·       Использование приобретённых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70D8B" w:rsidRPr="001C2712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1C2712">
        <w:rPr>
          <w:rFonts w:ascii="Times New Roman" w:hAnsi="Times New Roman" w:cs="Times New Roman"/>
          <w:b/>
          <w:sz w:val="24"/>
          <w:szCs w:val="24"/>
        </w:rPr>
        <w:t xml:space="preserve">Достижение целей обеспечивается решением следующих задач: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 знакомство учащихся с методом научного познания и методами исследования объектов и явлений природы;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 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lastRenderedPageBreak/>
        <w:t xml:space="preserve"> 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-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470D8B" w:rsidRP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70D8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D8B" w:rsidRDefault="00470D8B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2712" w:rsidRDefault="001C2712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Default="008F6A97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Default="008F6A97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Default="008F6A97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Default="008F6A97" w:rsidP="00470D8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906D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6A97">
        <w:rPr>
          <w:rFonts w:ascii="Times New Roman" w:hAnsi="Times New Roman" w:cs="Times New Roman"/>
          <w:b/>
          <w:sz w:val="28"/>
          <w:szCs w:val="28"/>
        </w:rPr>
        <w:t xml:space="preserve">.  Содержание </w:t>
      </w:r>
      <w:r w:rsidR="008906DB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8F6A97">
        <w:rPr>
          <w:rFonts w:ascii="Times New Roman" w:hAnsi="Times New Roman" w:cs="Times New Roman"/>
          <w:b/>
          <w:sz w:val="28"/>
          <w:szCs w:val="28"/>
        </w:rPr>
        <w:t xml:space="preserve">Содержание курса 10 класса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b/>
          <w:sz w:val="24"/>
          <w:szCs w:val="24"/>
        </w:rPr>
        <w:t xml:space="preserve">Физика и методы научного познания. 1 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процессов1.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b/>
          <w:sz w:val="24"/>
          <w:szCs w:val="24"/>
        </w:rPr>
        <w:t xml:space="preserve">Механика. 29 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Механическое движение. Перемещение. Скорость. Относительность механического движения. Ускорение. Уравнение прямолинейного равномерного и равноускоренного движения. Равномерное движение по окружности. Центростремительное ускорение.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Принцип относительности Галилея. Законы динамики. Закон всемирного тяготения. Сила трения. Условия равновесия тел.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Законы сохранения импульса и энергии.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Зависимость траектории от выбора системы отсчёта.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Падение тел в воздухе и в вакууме.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3)     Явление инерции.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4)     Сравнение масс взаимодействующих тел.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5)     Второй закон Ньютона.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6)     Измерение сил.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7)     Сложение сил.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8)     Зависимость силы упругости от деформации.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9)     Силы трения.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10)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6A97">
        <w:rPr>
          <w:rFonts w:ascii="Times New Roman" w:hAnsi="Times New Roman" w:cs="Times New Roman"/>
          <w:sz w:val="24"/>
          <w:szCs w:val="24"/>
        </w:rPr>
        <w:t xml:space="preserve">Условия равновесия тел.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11)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6A97">
        <w:rPr>
          <w:rFonts w:ascii="Times New Roman" w:hAnsi="Times New Roman" w:cs="Times New Roman"/>
          <w:sz w:val="24"/>
          <w:szCs w:val="24"/>
        </w:rPr>
        <w:t xml:space="preserve">Реактивное движение.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6A97">
        <w:rPr>
          <w:rFonts w:ascii="Times New Roman" w:hAnsi="Times New Roman" w:cs="Times New Roman"/>
          <w:sz w:val="24"/>
          <w:szCs w:val="24"/>
        </w:rPr>
        <w:t xml:space="preserve">Переход потенциальной энергии в кинетическую и обратно.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b/>
          <w:sz w:val="24"/>
          <w:szCs w:val="24"/>
        </w:rPr>
        <w:t xml:space="preserve">Лабораторные работы: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Измерение ускорения свободного падения.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Изучение движения тел по окружности под действием силы тяжести и силы упругости.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Молекулярная физика. Термодинамика. 18 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Основные положения молекулярно-кинетической теории (МКТ) строения вещества и их экспериментальные доказательства. Количество вещества. Модель идеального газа. </w:t>
      </w:r>
      <w:proofErr w:type="spellStart"/>
      <w:r w:rsidRPr="008F6A97">
        <w:rPr>
          <w:rFonts w:ascii="Times New Roman" w:hAnsi="Times New Roman" w:cs="Times New Roman"/>
          <w:sz w:val="24"/>
          <w:szCs w:val="24"/>
        </w:rPr>
        <w:t>Изопроцессы</w:t>
      </w:r>
      <w:proofErr w:type="spellEnd"/>
      <w:r w:rsidRPr="008F6A97">
        <w:rPr>
          <w:rFonts w:ascii="Times New Roman" w:hAnsi="Times New Roman" w:cs="Times New Roman"/>
          <w:sz w:val="24"/>
          <w:szCs w:val="24"/>
        </w:rPr>
        <w:t xml:space="preserve"> в газах. Уравнение состояния идеального газа. Основное уравнение МКТ. Абсолютная температура как мера средней кинетической энергии теплового движения частиц вещества. Строение и свойства жидкостей и твёрдых тел.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Первый закон термодинамики и его применение к </w:t>
      </w:r>
      <w:proofErr w:type="spellStart"/>
      <w:r w:rsidRPr="008F6A97">
        <w:rPr>
          <w:rFonts w:ascii="Times New Roman" w:hAnsi="Times New Roman" w:cs="Times New Roman"/>
          <w:sz w:val="24"/>
          <w:szCs w:val="24"/>
        </w:rPr>
        <w:t>изопроцессам</w:t>
      </w:r>
      <w:proofErr w:type="spellEnd"/>
      <w:r w:rsidRPr="008F6A97">
        <w:rPr>
          <w:rFonts w:ascii="Times New Roman" w:hAnsi="Times New Roman" w:cs="Times New Roman"/>
          <w:sz w:val="24"/>
          <w:szCs w:val="24"/>
        </w:rPr>
        <w:t xml:space="preserve">. Порядок и хаос. Необратимость тепловых процессов. Тепловые двигатели и охрана окружающей среды.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Механическая модель броуновского движения.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Изменение давления газа с изменением температуры при постоянном объёме.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3)     Изменение объёма газа с изменением температуры при постоянном давлении.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4)     Изменение объёма газа с изменением давления при постоянной  температуре.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="00375B7C">
        <w:rPr>
          <w:rFonts w:ascii="Times New Roman" w:hAnsi="Times New Roman" w:cs="Times New Roman"/>
          <w:sz w:val="24"/>
          <w:szCs w:val="24"/>
        </w:rPr>
        <w:t xml:space="preserve">5)  </w:t>
      </w:r>
      <w:r w:rsidRPr="008F6A97">
        <w:rPr>
          <w:rFonts w:ascii="Times New Roman" w:hAnsi="Times New Roman" w:cs="Times New Roman"/>
          <w:sz w:val="24"/>
          <w:szCs w:val="24"/>
        </w:rPr>
        <w:t xml:space="preserve">Кипение воды при пониженном давлении. </w:t>
      </w:r>
    </w:p>
    <w:p w:rsidR="008F6A97" w:rsidRPr="008F6A97" w:rsidRDefault="00375B7C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="008F6A97" w:rsidRPr="008F6A97">
        <w:rPr>
          <w:rFonts w:ascii="Times New Roman" w:hAnsi="Times New Roman" w:cs="Times New Roman"/>
          <w:sz w:val="24"/>
          <w:szCs w:val="24"/>
        </w:rPr>
        <w:t xml:space="preserve"> Устройство психрометра и гигрометра. </w:t>
      </w:r>
    </w:p>
    <w:p w:rsidR="008F6A97" w:rsidRPr="008F6A97" w:rsidRDefault="00375B7C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</w:t>
      </w:r>
      <w:r w:rsidR="008F6A97" w:rsidRPr="008F6A97">
        <w:rPr>
          <w:rFonts w:ascii="Times New Roman" w:hAnsi="Times New Roman" w:cs="Times New Roman"/>
          <w:sz w:val="24"/>
          <w:szCs w:val="24"/>
        </w:rPr>
        <w:t xml:space="preserve"> Явление поверхностного натяжения жидкости. </w:t>
      </w:r>
    </w:p>
    <w:p w:rsidR="008F6A97" w:rsidRPr="008F6A97" w:rsidRDefault="00375B7C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 </w:t>
      </w:r>
      <w:r w:rsidR="008F6A97" w:rsidRPr="008F6A97">
        <w:rPr>
          <w:rFonts w:ascii="Times New Roman" w:hAnsi="Times New Roman" w:cs="Times New Roman"/>
          <w:sz w:val="24"/>
          <w:szCs w:val="24"/>
        </w:rPr>
        <w:t xml:space="preserve"> Кристаллические и аморфные тела.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="00375B7C">
        <w:rPr>
          <w:rFonts w:ascii="Times New Roman" w:hAnsi="Times New Roman" w:cs="Times New Roman"/>
          <w:sz w:val="24"/>
          <w:szCs w:val="24"/>
        </w:rPr>
        <w:t xml:space="preserve">9)  </w:t>
      </w:r>
      <w:r w:rsidRPr="008F6A97">
        <w:rPr>
          <w:rFonts w:ascii="Times New Roman" w:hAnsi="Times New Roman" w:cs="Times New Roman"/>
          <w:sz w:val="24"/>
          <w:szCs w:val="24"/>
        </w:rPr>
        <w:t xml:space="preserve">Объёмные модели строения кристаллов.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="00375B7C">
        <w:rPr>
          <w:rFonts w:ascii="Times New Roman" w:hAnsi="Times New Roman" w:cs="Times New Roman"/>
          <w:sz w:val="24"/>
          <w:szCs w:val="24"/>
        </w:rPr>
        <w:t xml:space="preserve">10) </w:t>
      </w:r>
      <w:r w:rsidRPr="008F6A97">
        <w:rPr>
          <w:rFonts w:ascii="Times New Roman" w:hAnsi="Times New Roman" w:cs="Times New Roman"/>
          <w:sz w:val="24"/>
          <w:szCs w:val="24"/>
        </w:rPr>
        <w:t xml:space="preserve">Модели тепловых двигателей.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Лабораторные работы: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Опытная проверка закона Гей-Люссака.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Измерение влажности воздуха.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Электродинамика. 20ч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Элементарный электрический заряд. Закон сохранения электрического заряда. Закон Кулона. Напряжённость электрического поля. Потенциал. Разность потенциалов. Электрическая ёмкость. Энергия электрического поля.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Электрический ток. Закон Ома для полной цепи. Электрический ток в разных средах. </w:t>
      </w:r>
    </w:p>
    <w:p w:rsidR="006128F1" w:rsidRPr="00375B7C" w:rsidRDefault="008F6A97" w:rsidP="006128F1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8F1" w:rsidRPr="00375B7C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Электрометр.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Проводники в электрическом поле.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3)     Диэлектрики в электрическом поле.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4)     Энергия заряженного конденсатора.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5)     Электроизмерительные приборы. </w:t>
      </w:r>
    </w:p>
    <w:p w:rsidR="007404E9" w:rsidRDefault="007404E9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7404E9" w:rsidRDefault="007404E9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Pr="00375B7C">
        <w:rPr>
          <w:rFonts w:ascii="Times New Roman" w:hAnsi="Times New Roman" w:cs="Times New Roman"/>
          <w:b/>
          <w:sz w:val="28"/>
          <w:szCs w:val="28"/>
        </w:rPr>
        <w:t xml:space="preserve">Содержание курса 11 класса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Электродинамика. 40ч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Магнитное поле тока. Магнитная индукция. Сила Ампера. Сила Лоренца.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Закон электромагнитной индукции. Энергия магнитного поля.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Механические и электромагнитные колебания. Переменный ток. Электромагнитное поле.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Механические и электромагнитные волны. Геометрическая оптика. Оптические приборы. Волновые свойства света. Виды электромагнитных излучений и их практические применения.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 xml:space="preserve"> Постулаты специальной теории относительности. Закон взаимосвязи массы и энергии</w:t>
      </w:r>
      <w:r w:rsidRPr="008F6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>Демонстрации</w:t>
      </w:r>
      <w:r w:rsidRPr="008F6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6)     Электроизмерительные приборы.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7)     Магнитное взаимодействие токов.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8)     Отклонение электронного пучка магнитным полем.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9)     Магнитная запись звука.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10)</w:t>
      </w:r>
      <w:r w:rsidR="00375B7C">
        <w:rPr>
          <w:rFonts w:ascii="Times New Roman" w:hAnsi="Times New Roman" w:cs="Times New Roman"/>
          <w:sz w:val="24"/>
          <w:szCs w:val="24"/>
        </w:rPr>
        <w:t xml:space="preserve">  </w:t>
      </w:r>
      <w:r w:rsidRPr="008F6A97">
        <w:rPr>
          <w:rFonts w:ascii="Times New Roman" w:hAnsi="Times New Roman" w:cs="Times New Roman"/>
          <w:sz w:val="24"/>
          <w:szCs w:val="24"/>
        </w:rPr>
        <w:t xml:space="preserve">Зависимость ЭДС индукции от скорости изменения магнитного потока.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11)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Свободные электромагнитные колебания.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12)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Осциллограмма переменного тока.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13) </w:t>
      </w:r>
      <w:r w:rsidR="00375B7C">
        <w:rPr>
          <w:rFonts w:ascii="Times New Roman" w:hAnsi="Times New Roman" w:cs="Times New Roman"/>
          <w:sz w:val="24"/>
          <w:szCs w:val="24"/>
        </w:rPr>
        <w:t xml:space="preserve">  </w:t>
      </w:r>
      <w:r w:rsidRPr="008F6A97">
        <w:rPr>
          <w:rFonts w:ascii="Times New Roman" w:hAnsi="Times New Roman" w:cs="Times New Roman"/>
          <w:sz w:val="24"/>
          <w:szCs w:val="24"/>
        </w:rPr>
        <w:t xml:space="preserve">Генератор переменного тока.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14)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 Излучение и приём электромагнитных волн.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15)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Отражение и преломление электромагнитных волн.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16)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Интерференция света.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17)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Дифракция света.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18)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Получение спектра с помощью призмы.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19)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Получение спектра с помощью дифракционной решётки.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20)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Поляризация света.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21)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Прямолинейное распространение, отражение и преломление света.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22) </w:t>
      </w:r>
      <w:r w:rsidR="00375B7C">
        <w:rPr>
          <w:rFonts w:ascii="Times New Roman" w:hAnsi="Times New Roman" w:cs="Times New Roman"/>
          <w:sz w:val="24"/>
          <w:szCs w:val="24"/>
        </w:rPr>
        <w:t xml:space="preserve"> </w:t>
      </w:r>
      <w:r w:rsidRPr="008F6A97">
        <w:rPr>
          <w:rFonts w:ascii="Times New Roman" w:hAnsi="Times New Roman" w:cs="Times New Roman"/>
          <w:sz w:val="24"/>
          <w:szCs w:val="24"/>
        </w:rPr>
        <w:t xml:space="preserve">Оптические приборы </w:t>
      </w:r>
    </w:p>
    <w:p w:rsidR="008F6A97" w:rsidRPr="00375B7C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75B7C">
        <w:rPr>
          <w:rFonts w:ascii="Times New Roman" w:hAnsi="Times New Roman" w:cs="Times New Roman"/>
          <w:b/>
          <w:sz w:val="24"/>
          <w:szCs w:val="24"/>
        </w:rPr>
        <w:t xml:space="preserve">Физика XX века. 18 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СТО. Фотоэффект. Гипотеза Планка о квантах. Уравнение фотоэффекта. Фотон. Гипотеза де Бройля о волновых свойствах частиц. Корпускулярно-волновой дуализм.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Планетарная модель атома. Квантовые постулаты Бора. Лазеры.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Строение атомного ядра. Ядерные силы. Дефект массы и энергия связи ядра. Ядерные реакции. Закон радиоактивного распада. Ядерная энергетика. Влияние ионизирующей радиации на живые организмы. Доза излучения. Элементарные частицы. Фундаментальные взаимодействия. </w:t>
      </w:r>
    </w:p>
    <w:p w:rsidR="008F6A97" w:rsidRPr="006128F1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1)     Фотоэффект.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2)     Линейчатые спектры излучения.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3)     Лазер.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4)     Счётчик ионизирующих частиц. </w:t>
      </w:r>
    </w:p>
    <w:p w:rsidR="008F6A97" w:rsidRPr="006128F1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 xml:space="preserve">Строение Вселенной. 9 ч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Солнечная система. Звёзды и источники их энергии. Галактика. Пространственные масштабы наблюдаемой Вселенной. Современные представления о происхождении и эволюции Солнца и звёзд. Строение и эволюция Вселенной.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6128F1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</w:t>
      </w:r>
      <w:r w:rsidRPr="006128F1">
        <w:rPr>
          <w:rFonts w:ascii="Times New Roman" w:hAnsi="Times New Roman" w:cs="Times New Roman"/>
          <w:b/>
          <w:sz w:val="24"/>
          <w:szCs w:val="24"/>
        </w:rPr>
        <w:t xml:space="preserve">Резерв: 1 час </w:t>
      </w:r>
    </w:p>
    <w:p w:rsidR="008906DB" w:rsidRDefault="008906DB" w:rsidP="006128F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6DB" w:rsidRDefault="008906DB" w:rsidP="006128F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A97" w:rsidRPr="006128F1" w:rsidRDefault="006128F1" w:rsidP="006128F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F6A97" w:rsidRPr="006128F1">
        <w:rPr>
          <w:rFonts w:ascii="Times New Roman" w:hAnsi="Times New Roman" w:cs="Times New Roman"/>
          <w:b/>
          <w:sz w:val="28"/>
          <w:szCs w:val="28"/>
        </w:rPr>
        <w:t>Требование к уровню подготовки учащихся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В результате изучения физики на базовом уровне ученик должен: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 xml:space="preserve"> • знать/понимать</w:t>
      </w:r>
      <w:r w:rsidRPr="008F6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заряд, период, частота и амплитуда колебаний, магнитная индукция, энергия магнитного поля, показатель преломления;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смысл физических </w:t>
      </w:r>
      <w:proofErr w:type="gramStart"/>
      <w:r w:rsidRPr="008F6A97">
        <w:rPr>
          <w:rFonts w:ascii="Times New Roman" w:hAnsi="Times New Roman" w:cs="Times New Roman"/>
          <w:sz w:val="24"/>
          <w:szCs w:val="24"/>
        </w:rPr>
        <w:t>законов :</w:t>
      </w:r>
      <w:proofErr w:type="gramEnd"/>
      <w:r w:rsidRPr="008F6A97">
        <w:rPr>
          <w:rFonts w:ascii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заряда, термодинамики, электромагнитной индукции, фотоэффекта;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вклад российских и зарубежных учёных, оказавших наибольшее влияние на развитие физики; </w:t>
      </w:r>
    </w:p>
    <w:p w:rsidR="008F6A97" w:rsidRPr="006128F1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 xml:space="preserve"> • уметь: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описывать и объяснять физические явления и свойства тел: движение небесных тел и искусственных спутников Земли; свойства газов, жидкостей и твёрдых тел,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применять полученные знания для решения несложных задач;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отличать гипотезы от научных теорий; делать выводы на основе экспериментальных данных;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приводить примеры практического использования физических знаний: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–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Pr="00975018">
        <w:rPr>
          <w:rFonts w:ascii="Times New Roman" w:hAnsi="Times New Roman" w:cs="Times New Roman"/>
          <w:b/>
          <w:sz w:val="24"/>
          <w:szCs w:val="24"/>
        </w:rPr>
        <w:t>• использовать</w:t>
      </w:r>
      <w:r w:rsidRPr="008F6A97">
        <w:rPr>
          <w:rFonts w:ascii="Times New Roman" w:hAnsi="Times New Roman" w:cs="Times New Roman"/>
          <w:sz w:val="24"/>
          <w:szCs w:val="24"/>
        </w:rPr>
        <w:t xml:space="preserve"> приобретённые знания и умения в практической деятельности и повседневной жизни для: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оценки влияния на организм человека и другие организмы загрязнения окружающей среды;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– рационального природопользования и защиты окружающей среды.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6A97" w:rsidRPr="006128F1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6128F1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курса: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6128F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8F6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Личностными результатами обучения физике в средней школе являются: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8F6A9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6A97">
        <w:rPr>
          <w:rFonts w:ascii="Times New Roman" w:hAnsi="Times New Roman" w:cs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самостоятельность в приобретении новых знаний и практических умений;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готовность к выбору жизненного пути в соответствии с собственными интересами и возможностями;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мотивация образовательной деятельности школьников на основе личностно – ориентированного подхода;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формирование ценностных отношений друг к другу, учителю, авторам открытий и изобретений, результатам обучения.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6A97" w:rsidRPr="0012226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26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22267">
        <w:rPr>
          <w:rFonts w:ascii="Times New Roman" w:hAnsi="Times New Roman" w:cs="Times New Roman"/>
          <w:b/>
          <w:sz w:val="24"/>
          <w:szCs w:val="24"/>
        </w:rPr>
        <w:t xml:space="preserve"> результаты.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8F6A97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F6A97">
        <w:rPr>
          <w:rFonts w:ascii="Times New Roman" w:hAnsi="Times New Roman" w:cs="Times New Roman"/>
          <w:sz w:val="24"/>
          <w:szCs w:val="24"/>
        </w:rPr>
        <w:t xml:space="preserve"> результатами обучения физике в основной школе являются: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овладение навыками самостоятельного приобретения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- 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освоение приёмов действий в нестандартных ситуациях, овладение эвристическими методами решения проблем;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формирование умений работать в группе с выполнением различных социальных ролей, представлять и отстаивать свои взгляды и убеждения, вести дискуссию.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6DB" w:rsidRDefault="008906DB" w:rsidP="0012226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A97" w:rsidRPr="00122267" w:rsidRDefault="008F6A97" w:rsidP="0012226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 физике в содержании курса по темам.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t>Механика:</w:t>
      </w:r>
      <w:r w:rsidRPr="008F6A97">
        <w:rPr>
          <w:rFonts w:ascii="Times New Roman" w:hAnsi="Times New Roman" w:cs="Times New Roman"/>
          <w:sz w:val="24"/>
          <w:szCs w:val="24"/>
        </w:rPr>
        <w:t xml:space="preserve"> Понимание и способность объяснять физические явления: механическое движение, равномерное и неравномерное движение, инерция, всемирное тяготение; умение измерять скорость, массу, силу, вес, силу трения скольжения, качения, объём, плотность тела, равнодействующую двух сил, действующих на тело и направленных в одну и в противоположные стороны;  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давления);понимание смысла основных физических законов: закон всемирного тяготения, закон Гука; владение способами выполнения расчётов при нахождении: средней скорости, пути, времени, силы тяжести, веса тела, плотности тела, объёма, массы, силы упругости, равнодействующей двух сил, направленных по одной прямой; умение находить связь между физическими величинами: силой тяжести и массой тела, скорости со временем и путём, плотности тела с его массой и объёмом, силой тяжести и весом тела; умение переводить физические величины из несистемных в СИ и наоборот; физических величин: перемещение, скорость равномерного прямолинейного движения, мгновенная скорость и ускорение при равноускоренном движении, скорость и центростремительное ускорение при равномерном движении тела по окружности, импульс;  понимание смысла основных физических законов и умение применять их на практике: законы Ньютона, закон всемирного тяготения, закон сохранения импульса, закон сохранения энергии;  умение приводить примеры технических устройств и живых организмов, в основе перемещения которых лежит принцип реактивного движения;  знание и умение объяснять устройство и действие космических ракет – носителей;  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 окружности; ; умение использовать полученные знания в повседневной жизни (экология, быт, охрана окружающей среды).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t>Молекулярная физика</w:t>
      </w:r>
      <w:r w:rsidRPr="008F6A97">
        <w:rPr>
          <w:rFonts w:ascii="Times New Roman" w:hAnsi="Times New Roman" w:cs="Times New Roman"/>
          <w:sz w:val="24"/>
          <w:szCs w:val="24"/>
        </w:rPr>
        <w:t xml:space="preserve">: Понимание и способность объяснять условия возникновения атомистической гипотезы строения вещества и её экспериментальные доказательства, понимать физический смысл абсолютной температуры как  меры средней кинетической энергии теплового движения частиц вещества. Уметь пользоваться моделью идеального газа для объяснения поведения и свойств реального газа. Знать и уметь применять уравнение </w:t>
      </w:r>
      <w:proofErr w:type="gramStart"/>
      <w:r w:rsidRPr="008F6A97">
        <w:rPr>
          <w:rFonts w:ascii="Times New Roman" w:hAnsi="Times New Roman" w:cs="Times New Roman"/>
          <w:sz w:val="24"/>
          <w:szCs w:val="24"/>
        </w:rPr>
        <w:t>состояния  идеального</w:t>
      </w:r>
      <w:proofErr w:type="gramEnd"/>
      <w:r w:rsidRPr="008F6A97">
        <w:rPr>
          <w:rFonts w:ascii="Times New Roman" w:hAnsi="Times New Roman" w:cs="Times New Roman"/>
          <w:sz w:val="24"/>
          <w:szCs w:val="24"/>
        </w:rPr>
        <w:t xml:space="preserve"> газа в решении задач;  понимание смысла основных физических законов и умение применять их на практике: законы термодинамики (Бойля – Мариотта, Гей- </w:t>
      </w:r>
      <w:proofErr w:type="spellStart"/>
      <w:r w:rsidRPr="008F6A97">
        <w:rPr>
          <w:rFonts w:ascii="Times New Roman" w:hAnsi="Times New Roman" w:cs="Times New Roman"/>
          <w:sz w:val="24"/>
          <w:szCs w:val="24"/>
        </w:rPr>
        <w:t>Люссака</w:t>
      </w:r>
      <w:proofErr w:type="spellEnd"/>
      <w:r w:rsidRPr="008F6A97">
        <w:rPr>
          <w:rFonts w:ascii="Times New Roman" w:hAnsi="Times New Roman" w:cs="Times New Roman"/>
          <w:sz w:val="24"/>
          <w:szCs w:val="24"/>
        </w:rPr>
        <w:t xml:space="preserve"> и Шарля), первый и второй законы термодинамики; практически применять в повседневной жизни физические знания о свойствах газов, жидкостей и твёрдых тел; об охране окружающей среды.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Электродинамика </w:t>
      </w:r>
      <w:r w:rsidRPr="008F6A97">
        <w:rPr>
          <w:rFonts w:ascii="Times New Roman" w:hAnsi="Times New Roman" w:cs="Times New Roman"/>
          <w:sz w:val="24"/>
          <w:szCs w:val="24"/>
        </w:rPr>
        <w:t xml:space="preserve">: Понимание и способность объяснять физические явления: электризация тел, нагревание проводников электрическим током, электрический ток в металлах, электрические явления с позиции строения атома, действия электрического тока;  умение измерять: силу тока, электрическое напряжение, электрический заряд, электрическое сопротивление;  владение экспериментальными методами исследования зависимости: силы тока от электрического напряжения, электрического сопротивления проводника от его длины, площади поперечного сечения и материала;  понимание смысла основных физических законов и умение применять их на практике: закон сохранения электрического заряда, закон Кулона, закон Ома для участка цепи, закон Ома для полной цепи, закона Джоуля – Ленца; владение способами выполнения расчётов для нахождения: силы тока, напряжения, сопротивления при параллельном и последовательном соединении проводников, Понимание и способность объяснять физические явления /процессы: электромагнитная индукция, самоиндукция, знания и способность давать определения / описания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 физических величин: магнитная индукция, индуктивность, период, частота, амплитуда электромагнитных колебаний, Понимание и способность объяснять физические явления: колебания математического и пружинного маятников, резонанс (в том числе звуковой), механические волны, длина волны, отражение звука, эхо;   знание и способность давать определения понятий: свободные колебания, колебательная система, маятник, затухающие колебания, вынужденные колебания, звук и условия его распространения;  физических величин: амплитуда, период и частота колебаний, собственная частота колебательной системы;  понимание и способность объяснять волновые свойства света, , владеть информацией о различных видах электромагнитных излучений и их практическом  применении. Умение использовать полученные знания в повседневной жизни (быт, экология, охрана окружающей среды, техника безопасности и др.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t xml:space="preserve">  Квантовая физика и элементы астрофизики</w:t>
      </w:r>
      <w:r w:rsidRPr="008F6A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A97" w:rsidRPr="0012226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</w:t>
      </w:r>
      <w:r w:rsidRPr="00122267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смысл понятий: физическое явление, физическая величина, тепловое излучение, фотоэффект, корпускулярно - волновой дуализм, атом.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смысл физических величин: энергия, красная граница фотоэффекта, работа выхода, частота; смысл физических законов, принципов и постулатов </w:t>
      </w:r>
      <w:proofErr w:type="gramStart"/>
      <w:r w:rsidRPr="008F6A97">
        <w:rPr>
          <w:rFonts w:ascii="Times New Roman" w:hAnsi="Times New Roman" w:cs="Times New Roman"/>
          <w:sz w:val="24"/>
          <w:szCs w:val="24"/>
        </w:rPr>
        <w:t>( формулировка</w:t>
      </w:r>
      <w:proofErr w:type="gramEnd"/>
      <w:r w:rsidRPr="008F6A97">
        <w:rPr>
          <w:rFonts w:ascii="Times New Roman" w:hAnsi="Times New Roman" w:cs="Times New Roman"/>
          <w:sz w:val="24"/>
          <w:szCs w:val="24"/>
        </w:rPr>
        <w:t xml:space="preserve">, границы применимости ) законы фотоэффекта,  постулаты Бора.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-вклад российских и зарубежных ученых, оказавших наибольшее </w:t>
      </w:r>
      <w:proofErr w:type="gramStart"/>
      <w:r w:rsidRPr="008F6A97">
        <w:rPr>
          <w:rFonts w:ascii="Times New Roman" w:hAnsi="Times New Roman" w:cs="Times New Roman"/>
          <w:sz w:val="24"/>
          <w:szCs w:val="24"/>
        </w:rPr>
        <w:t>влияние  на</w:t>
      </w:r>
      <w:proofErr w:type="gramEnd"/>
      <w:r w:rsidRPr="008F6A97">
        <w:rPr>
          <w:rFonts w:ascii="Times New Roman" w:hAnsi="Times New Roman" w:cs="Times New Roman"/>
          <w:sz w:val="24"/>
          <w:szCs w:val="24"/>
        </w:rPr>
        <w:t xml:space="preserve"> развитие физики; -смысл понятий: физическое явление, модель, гипотеза, атом, атомное ядро, дефект массы, энергия связи, радиоактивность, ионизирующее излучение.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смысл физических величин: энергия, дефект масс, период полураспада,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смысл физических законов, принципов и постулатов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( формулировка, границы применимости) закон радиоактивного распада, закон сохранения барионного заряда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вклад российских и зарубежных ученых, оказавших  наибольшее влияние  на развитие физики;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 - основные признаки понятия "галактика" как отдельного типа космических систем;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главные физические характеристики, строение и состав нашей Галактики, и о положении и движении Солнечной системы в Галактике;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основы классификации галактик по их морфологическим признакам;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об основных классах и системах галактик;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основные положения современных космологических теорий: о возникновения Мини-Вселенной и Метагалактики, - о материи, пространстве, времени и их взаимной связи, фундаментальных законах материального мира </w:t>
      </w:r>
    </w:p>
    <w:p w:rsidR="008F6A97" w:rsidRPr="0012226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122267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lastRenderedPageBreak/>
        <w:t xml:space="preserve"> - описывать и объяснять результаты наблюдений и экспериментов: фотоэффект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приводить примеры практического применения физических знаний по квантовой физике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воспринимать и на основе полученных знаний самостоятельно оценивать информацию, содержащуюся в сообщениях СМИ, научно популярных статьях;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решать задачи по теме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- применять полученные знания для решения физических задач;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 приводить примеры практического применения физических явлений в создании ядерной энергетики, лазеров; -определять продукты ядерных </w:t>
      </w:r>
      <w:proofErr w:type="gramStart"/>
      <w:r w:rsidRPr="008F6A97">
        <w:rPr>
          <w:rFonts w:ascii="Times New Roman" w:hAnsi="Times New Roman" w:cs="Times New Roman"/>
          <w:sz w:val="24"/>
          <w:szCs w:val="24"/>
        </w:rPr>
        <w:t>реакций  на</w:t>
      </w:r>
      <w:proofErr w:type="gramEnd"/>
      <w:r w:rsidRPr="008F6A97">
        <w:rPr>
          <w:rFonts w:ascii="Times New Roman" w:hAnsi="Times New Roman" w:cs="Times New Roman"/>
          <w:sz w:val="24"/>
          <w:szCs w:val="24"/>
        </w:rPr>
        <w:t xml:space="preserve"> основе законов  сохранения электрических заряда и массового числа; воспринимать и на основе полученных знаний самостоятельно оценивать информацию, содержащуюся в сообщениях СМИ, научно-популярных статьях;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использовать приобретенные знания и умения в практической деятельности и повседневной жизни для  анализа и оценки влияния  на организм человека  и другие организмы  загрязнения окружающей среды. 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Использовать знания, полученные на уроках по физике, для описания и объяснения современной научной картины мира;</w:t>
      </w:r>
    </w:p>
    <w:p w:rsidR="008F6A97" w:rsidRP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анализировать и систематизировать учебный материал, строить классификационные таблицы и схемы, объяснять свойства космических систем на основе важнейших физических теорий, использовать обобщенные планы изучения космических объектов, процессов и явлений;</w:t>
      </w:r>
    </w:p>
    <w:p w:rsidR="008F6A97" w:rsidRDefault="008F6A97" w:rsidP="008F6A97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8F6A97">
        <w:rPr>
          <w:rFonts w:ascii="Times New Roman" w:hAnsi="Times New Roman" w:cs="Times New Roman"/>
          <w:sz w:val="24"/>
          <w:szCs w:val="24"/>
        </w:rPr>
        <w:t xml:space="preserve"> - решать задачи на расчет межгалактических расстояний и характеристик космических объектов.</w:t>
      </w:r>
    </w:p>
    <w:p w:rsidR="00AB6FA1" w:rsidRPr="00975018" w:rsidRDefault="00312EBA" w:rsidP="00AB6FA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7501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B6FA1" w:rsidRPr="00975018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ОСНАЩЕНИЕ </w:t>
      </w:r>
    </w:p>
    <w:p w:rsidR="00AB6FA1" w:rsidRPr="00975018" w:rsidRDefault="00AB6FA1" w:rsidP="00AB6FA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12EBA">
        <w:rPr>
          <w:rFonts w:ascii="Times New Roman" w:hAnsi="Times New Roman" w:cs="Times New Roman"/>
          <w:b/>
          <w:sz w:val="24"/>
          <w:szCs w:val="24"/>
        </w:rPr>
        <w:t xml:space="preserve">УМК Тихомирова С.А.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BA">
        <w:rPr>
          <w:rFonts w:ascii="Times New Roman" w:hAnsi="Times New Roman" w:cs="Times New Roman"/>
          <w:sz w:val="24"/>
          <w:szCs w:val="24"/>
        </w:rPr>
        <w:t xml:space="preserve">1. Тихомирова С.А., Яворский Б.М. Физика-10. – М.: Мнемозина, 2010 – 2011, 2012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t xml:space="preserve"> 2. Тихомирова С.А. Физика-10. Рабочая тетрадь. – М.: Мнемозина, 2011. </w:t>
      </w:r>
    </w:p>
    <w:p w:rsidR="00312EBA" w:rsidRPr="00AB6FA1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t xml:space="preserve"> 3. </w:t>
      </w:r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Тихомирова С.А. Программа и планирование. Физика-10–11. – М.: Мнемозина, 2010. </w:t>
      </w:r>
    </w:p>
    <w:p w:rsidR="00312EBA" w:rsidRPr="00AB6FA1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 4.</w:t>
      </w:r>
      <w:r w:rsidR="00AB6FA1"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AB6FA1">
        <w:rPr>
          <w:rFonts w:ascii="Times New Roman" w:hAnsi="Times New Roman" w:cs="Times New Roman"/>
          <w:color w:val="C00000"/>
          <w:sz w:val="24"/>
          <w:szCs w:val="24"/>
        </w:rPr>
        <w:t>Л.А.Кирик</w:t>
      </w:r>
      <w:proofErr w:type="spellEnd"/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AB6FA1">
        <w:rPr>
          <w:rFonts w:ascii="Times New Roman" w:hAnsi="Times New Roman" w:cs="Times New Roman"/>
          <w:color w:val="C00000"/>
          <w:sz w:val="24"/>
          <w:szCs w:val="24"/>
        </w:rPr>
        <w:t>А.И.Нурминский</w:t>
      </w:r>
      <w:proofErr w:type="spellEnd"/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. Физика. </w:t>
      </w:r>
      <w:proofErr w:type="spellStart"/>
      <w:r w:rsidRPr="00AB6FA1">
        <w:rPr>
          <w:rFonts w:ascii="Times New Roman" w:hAnsi="Times New Roman" w:cs="Times New Roman"/>
          <w:color w:val="C00000"/>
          <w:sz w:val="24"/>
          <w:szCs w:val="24"/>
        </w:rPr>
        <w:t>Разноуровневые</w:t>
      </w:r>
      <w:proofErr w:type="spellEnd"/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 самостоятельные и тематические контрольные работы в формате ЕГЭ, </w:t>
      </w:r>
      <w:r w:rsidR="00AB6FA1" w:rsidRPr="00AB6FA1">
        <w:rPr>
          <w:rFonts w:ascii="Times New Roman" w:hAnsi="Times New Roman" w:cs="Times New Roman"/>
          <w:color w:val="C00000"/>
          <w:sz w:val="24"/>
          <w:szCs w:val="24"/>
        </w:rPr>
        <w:t>М</w:t>
      </w:r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осква, </w:t>
      </w:r>
      <w:proofErr w:type="spellStart"/>
      <w:r w:rsidRPr="00AB6FA1">
        <w:rPr>
          <w:rFonts w:ascii="Times New Roman" w:hAnsi="Times New Roman" w:cs="Times New Roman"/>
          <w:color w:val="C00000"/>
          <w:sz w:val="24"/>
          <w:szCs w:val="24"/>
        </w:rPr>
        <w:t>Илекса</w:t>
      </w:r>
      <w:proofErr w:type="spellEnd"/>
      <w:r w:rsidRPr="00AB6FA1">
        <w:rPr>
          <w:rFonts w:ascii="Times New Roman" w:hAnsi="Times New Roman" w:cs="Times New Roman"/>
          <w:color w:val="C00000"/>
          <w:sz w:val="24"/>
          <w:szCs w:val="24"/>
        </w:rPr>
        <w:t xml:space="preserve">, 2010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12EBA">
        <w:rPr>
          <w:rFonts w:ascii="Times New Roman" w:hAnsi="Times New Roman" w:cs="Times New Roman"/>
          <w:b/>
          <w:sz w:val="24"/>
          <w:szCs w:val="24"/>
        </w:rPr>
        <w:t xml:space="preserve">УМК Тихомирова С.А.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t xml:space="preserve">1. Тихомирова С.А., Яворский Б.М. Физика-11. – М.: Мнемозина, 2011 – 2011, 2012.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t xml:space="preserve">2. Тихомирова С.А. Физика-11. Рабочая тетрадь. – М.: Мнемозина, 2011. </w:t>
      </w:r>
    </w:p>
    <w:p w:rsidR="00312EBA" w:rsidRP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t xml:space="preserve">3. Тихомирова С.А. Программа и планирование. Физика-10–11. – М.: Мнемозина, 2010. </w:t>
      </w:r>
    </w:p>
    <w:p w:rsidR="00312EBA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59082D" w:rsidRPr="00383ADB" w:rsidRDefault="0059082D" w:rsidP="0059082D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О.Ф. и др. Задания для итогового контроля знаний учащихся по физике в 7 – 11 классах общеобразовательных учреждений: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материал / О.Ф.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, С.И.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Кабардина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В.А. Орлов. – 2-е изд. – М.: Просвещение, 1995. – 223 с.: ил.</w:t>
      </w:r>
    </w:p>
    <w:p w:rsidR="0059082D" w:rsidRPr="00383ADB" w:rsidRDefault="0059082D" w:rsidP="0059082D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Рымкевич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А.П. Сборник задач по физике для 8-10 классов средней школы. – 12-е изд. – М.: Просвещение, 1988. – 191 с.: ил.</w:t>
      </w:r>
    </w:p>
    <w:p w:rsidR="00975018" w:rsidRDefault="00975018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Экспресс-подготовка к ЕГЭ по физике. - …</w:t>
      </w:r>
    </w:p>
    <w:p w:rsidR="0059082D" w:rsidRPr="00312EBA" w:rsidRDefault="00AB6FA1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Касаткина И.Л. Задачи по физике: подготовка к ЕГЭ и олимпиадам / И.Л. Касаткина. – Изд. 3-е. – ростов н/</w:t>
      </w:r>
      <w:proofErr w:type="gramStart"/>
      <w:r>
        <w:rPr>
          <w:rFonts w:ascii="Times New Roman" w:hAnsi="Times New Roman" w:cs="Times New Roman"/>
          <w:sz w:val="24"/>
          <w:szCs w:val="24"/>
        </w:rPr>
        <w:t>д.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Феникс, 2010. – 281 с.: ил. – (Абитуриент).</w:t>
      </w:r>
    </w:p>
    <w:p w:rsidR="00312EBA" w:rsidRPr="008F6A97" w:rsidRDefault="00312EBA" w:rsidP="00312EB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12EB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9082D" w:rsidRDefault="0059082D" w:rsidP="0059082D">
      <w:pPr>
        <w:widowControl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Библиотека – все по предмету «Физика». – </w:t>
      </w:r>
      <w:hyperlink r:id="rId11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proshkolu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Видеоопыты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на уроках. – </w:t>
      </w:r>
      <w:hyperlink r:id="rId12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– </w:t>
      </w:r>
      <w:hyperlink r:id="rId13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Интересные материалы к урокам физики по темам; тесты по темам; наглядные пособия к урокам. – </w:t>
      </w:r>
      <w:hyperlink r:id="rId14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ресурсы. </w:t>
      </w:r>
      <w:hyperlink r:id="rId15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openclass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082D" w:rsidRPr="00383ADB" w:rsidRDefault="0059082D" w:rsidP="0059082D">
      <w:pPr>
        <w:widowControl w:val="0"/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Электронные учебники по физике. </w:t>
      </w:r>
      <w:hyperlink r:id="rId16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082D" w:rsidRPr="00383ADB" w:rsidRDefault="0059082D" w:rsidP="0059082D">
      <w:pPr>
        <w:numPr>
          <w:ilvl w:val="0"/>
          <w:numId w:val="3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Для физиков и не только. </w:t>
      </w:r>
      <w:hyperlink r:id="rId17" w:history="1"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http://physicistmirny.blogspot.com/2011/04/blog-post_4608.html</w:t>
        </w:r>
      </w:hyperlink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712" w:rsidRDefault="0059082D" w:rsidP="0059082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Современный учительский портал. </w:t>
      </w:r>
      <w:hyperlink r:id="rId18" w:history="1">
        <w:r w:rsidRPr="00383ADB">
          <w:rPr>
            <w:rStyle w:val="a3"/>
            <w:rFonts w:ascii="Times New Roman" w:hAnsi="Times New Roman" w:cs="Times New Roman"/>
            <w:i/>
            <w:sz w:val="24"/>
            <w:szCs w:val="24"/>
          </w:rPr>
          <w:t>http://easyen.ru/load/fizika/7_klass/rabochaja_pogramma_po_fizike_7_9/138-1-0-6265</w:t>
        </w:r>
      </w:hyperlink>
    </w:p>
    <w:p w:rsidR="00122267" w:rsidRDefault="00122267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2EBA" w:rsidRDefault="00312EBA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BA" w:rsidRDefault="00312EBA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BA" w:rsidRDefault="00312EBA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BA" w:rsidRDefault="00312EBA" w:rsidP="002B0A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2EBA" w:rsidSect="002B0A2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5270"/>
    <w:multiLevelType w:val="hybridMultilevel"/>
    <w:tmpl w:val="B7BC5324"/>
    <w:lvl w:ilvl="0" w:tplc="041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23D63F7"/>
    <w:multiLevelType w:val="hybridMultilevel"/>
    <w:tmpl w:val="AB2C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10D77"/>
    <w:multiLevelType w:val="hybridMultilevel"/>
    <w:tmpl w:val="8A5EDBC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>
    <w:nsid w:val="330A54A5"/>
    <w:multiLevelType w:val="hybridMultilevel"/>
    <w:tmpl w:val="F6CC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122D7"/>
    <w:multiLevelType w:val="hybridMultilevel"/>
    <w:tmpl w:val="289417E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3D621DB3"/>
    <w:multiLevelType w:val="hybridMultilevel"/>
    <w:tmpl w:val="AA50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E3548"/>
    <w:multiLevelType w:val="hybridMultilevel"/>
    <w:tmpl w:val="8208C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D121E"/>
    <w:multiLevelType w:val="hybridMultilevel"/>
    <w:tmpl w:val="B528497E"/>
    <w:lvl w:ilvl="0" w:tplc="AE569B7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6DD24D98"/>
    <w:multiLevelType w:val="hybridMultilevel"/>
    <w:tmpl w:val="333CF2F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5A8E500E">
      <w:start w:val="1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9">
    <w:nsid w:val="79615B5E"/>
    <w:multiLevelType w:val="hybridMultilevel"/>
    <w:tmpl w:val="FC8C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7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A2E"/>
    <w:rsid w:val="000155BD"/>
    <w:rsid w:val="00081A93"/>
    <w:rsid w:val="00122267"/>
    <w:rsid w:val="00140870"/>
    <w:rsid w:val="00175A98"/>
    <w:rsid w:val="00197E1C"/>
    <w:rsid w:val="001C2712"/>
    <w:rsid w:val="001F0EB9"/>
    <w:rsid w:val="00267CAF"/>
    <w:rsid w:val="002B0A2E"/>
    <w:rsid w:val="002D2FEB"/>
    <w:rsid w:val="00306AB9"/>
    <w:rsid w:val="00312EBA"/>
    <w:rsid w:val="00375B7C"/>
    <w:rsid w:val="00375D4D"/>
    <w:rsid w:val="00446AA4"/>
    <w:rsid w:val="00470D8B"/>
    <w:rsid w:val="00487832"/>
    <w:rsid w:val="0059082D"/>
    <w:rsid w:val="005E3380"/>
    <w:rsid w:val="006128F1"/>
    <w:rsid w:val="00666BA0"/>
    <w:rsid w:val="006914B4"/>
    <w:rsid w:val="006B4B08"/>
    <w:rsid w:val="007404E9"/>
    <w:rsid w:val="00767921"/>
    <w:rsid w:val="00813FA7"/>
    <w:rsid w:val="008868B1"/>
    <w:rsid w:val="008906DB"/>
    <w:rsid w:val="008F6A97"/>
    <w:rsid w:val="00921DD0"/>
    <w:rsid w:val="00924790"/>
    <w:rsid w:val="00975018"/>
    <w:rsid w:val="00A848FF"/>
    <w:rsid w:val="00A84E86"/>
    <w:rsid w:val="00AB6FA1"/>
    <w:rsid w:val="00B20169"/>
    <w:rsid w:val="00B25910"/>
    <w:rsid w:val="00BA1432"/>
    <w:rsid w:val="00BA2349"/>
    <w:rsid w:val="00CE56D1"/>
    <w:rsid w:val="00D800FA"/>
    <w:rsid w:val="00DD0EAA"/>
    <w:rsid w:val="00E21207"/>
    <w:rsid w:val="00E374A7"/>
    <w:rsid w:val="00E37ACF"/>
    <w:rsid w:val="00E55468"/>
    <w:rsid w:val="00F53903"/>
    <w:rsid w:val="00F57807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1FB162D-0BAE-464F-BE0E-5A30E155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BA0"/>
    <w:rPr>
      <w:color w:val="0000FF" w:themeColor="hyperlink"/>
      <w:u w:val="single"/>
    </w:rPr>
  </w:style>
  <w:style w:type="paragraph" w:customStyle="1" w:styleId="Z">
    <w:name w:val="Z"/>
    <w:rsid w:val="00D800FA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Мелкий"/>
    <w:rsid w:val="00D800FA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18"/>
      <w:szCs w:val="18"/>
    </w:rPr>
  </w:style>
  <w:style w:type="paragraph" w:customStyle="1" w:styleId="Zag">
    <w:name w:val="Zag"/>
    <w:rsid w:val="00D800FA"/>
    <w:pPr>
      <w:widowControl w:val="0"/>
      <w:autoSpaceDE w:val="0"/>
      <w:autoSpaceDN w:val="0"/>
      <w:adjustRightInd w:val="0"/>
      <w:spacing w:before="680" w:after="0" w:line="254" w:lineRule="exact"/>
      <w:ind w:left="227"/>
    </w:pPr>
    <w:rPr>
      <w:rFonts w:ascii="SchoolBookC" w:eastAsia="Times New Roman" w:hAnsi="SchoolBookC" w:cs="SchoolBookC"/>
      <w:b/>
      <w:bCs/>
      <w:color w:val="000000"/>
      <w:sz w:val="21"/>
      <w:szCs w:val="21"/>
    </w:rPr>
  </w:style>
  <w:style w:type="paragraph" w:customStyle="1" w:styleId="Text">
    <w:name w:val="Text"/>
    <w:rsid w:val="00D800FA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klass">
    <w:name w:val="klass"/>
    <w:rsid w:val="00D800FA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k">
    <w:name w:val="Уrok"/>
    <w:rsid w:val="00D800FA"/>
    <w:pPr>
      <w:widowControl w:val="0"/>
      <w:autoSpaceDE w:val="0"/>
      <w:autoSpaceDN w:val="0"/>
      <w:adjustRightInd w:val="0"/>
      <w:spacing w:before="57" w:after="57" w:line="254" w:lineRule="exact"/>
      <w:ind w:firstLine="227"/>
      <w:jc w:val="both"/>
    </w:pPr>
    <w:rPr>
      <w:rFonts w:ascii="PragmaticaC" w:eastAsia="Times New Roman" w:hAnsi="PragmaticaC" w:cs="PragmaticaC"/>
      <w:b/>
      <w:bCs/>
      <w:color w:val="000000"/>
    </w:rPr>
  </w:style>
  <w:style w:type="paragraph" w:styleId="a5">
    <w:name w:val="List Paragraph"/>
    <w:basedOn w:val="a"/>
    <w:uiPriority w:val="34"/>
    <w:qFormat/>
    <w:rsid w:val="008906DB"/>
    <w:pPr>
      <w:ind w:left="720"/>
      <w:contextualSpacing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67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00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62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3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2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5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4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01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46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ru/chemistry" TargetMode="External"/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easyen.ru/load/fizika/7_klass/rabochaja_pogramma_po_fizike_7_9/138-1-0-6265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izika-class.narod.ru" TargetMode="External"/><Relationship Id="rId17" Type="http://schemas.openxmlformats.org/officeDocument/2006/relationships/hyperlink" Target="http://physicistmirny.blogspot.com/2011/04/blog-post_460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zik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hemistry.ru/course/design/index.htm" TargetMode="External"/><Relationship Id="rId11" Type="http://schemas.openxmlformats.org/officeDocument/2006/relationships/hyperlink" Target="http://www.proshkol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class.ru" TargetMode="External"/><Relationship Id="rId10" Type="http://schemas.openxmlformats.org/officeDocument/2006/relationships/hyperlink" Target="http://elementy.ru/trefil/7?context=204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himikov.net/" TargetMode="External"/><Relationship Id="rId14" Type="http://schemas.openxmlformats.org/officeDocument/2006/relationships/hyperlink" Target="http://class-fizika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1F34-E1C2-48AF-984D-1CE2BB06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26</Pages>
  <Words>9080</Words>
  <Characters>51756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Учитель</cp:lastModifiedBy>
  <cp:revision>5</cp:revision>
  <dcterms:created xsi:type="dcterms:W3CDTF">2014-09-21T15:18:00Z</dcterms:created>
  <dcterms:modified xsi:type="dcterms:W3CDTF">2014-09-22T14:21:00Z</dcterms:modified>
</cp:coreProperties>
</file>