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01" w:rsidRDefault="007C1F01" w:rsidP="007C1F01">
      <w:pPr>
        <w:jc w:val="center"/>
        <w:rPr>
          <w:rFonts w:ascii="Georgia" w:eastAsia="Times New Roman" w:hAnsi="Georgia" w:cs="Times New Roman"/>
          <w:b/>
          <w:color w:val="444444"/>
          <w:sz w:val="21"/>
          <w:szCs w:val="21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C1F01" w:rsidRPr="007C1F01" w:rsidRDefault="007C1F01" w:rsidP="007C1F01">
      <w:pPr>
        <w:jc w:val="center"/>
        <w:rPr>
          <w:rFonts w:ascii="Georgia" w:eastAsia="Times New Roman" w:hAnsi="Georgia" w:cs="Times New Roman"/>
          <w:b/>
          <w:color w:val="444444"/>
          <w:sz w:val="32"/>
          <w:szCs w:val="21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C1F01">
        <w:rPr>
          <w:rFonts w:ascii="Georgia" w:eastAsia="Times New Roman" w:hAnsi="Georgia" w:cs="Times New Roman"/>
          <w:b/>
          <w:color w:val="444444"/>
          <w:sz w:val="32"/>
          <w:szCs w:val="21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ПАРАЗИТЫ В РЫБЕ.</w:t>
      </w:r>
    </w:p>
    <w:p w:rsidR="007C1F01" w:rsidRDefault="007C1F01" w:rsidP="007C1F01">
      <w:pP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  <w:bookmarkStart w:id="0" w:name="_GoBack"/>
      <w:r w:rsidRPr="007C1F01">
        <w:rPr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0A1666" wp14:editId="2E0A1728">
            <wp:simplePos x="0" y="0"/>
            <wp:positionH relativeFrom="column">
              <wp:posOffset>-80010</wp:posOffset>
            </wp:positionH>
            <wp:positionV relativeFrom="paragraph">
              <wp:posOffset>6350</wp:posOffset>
            </wp:positionV>
            <wp:extent cx="2171700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411" y="21391"/>
                <wp:lineTo x="21411" y="0"/>
                <wp:lineTo x="0" y="0"/>
              </wp:wrapPolygon>
            </wp:wrapTight>
            <wp:docPr id="2" name="Рисунок 2" descr="ÐÐ°ÑÐ°Ð·Ð¸ÑÑ Ð² ÑÑÐ±Ðµ. Ð Ð¾ÑÐ¿Ð¾ÑÑÐµÐ±Ð½Ð°Ð´Ð·Ð¾Ñ ÑÐ°Ð·ÑÑÑÐ½Ð¸Ð», ÐºÐ°Ðº Ð½Ð°Ð´Ð¾ Ð¿ÑÐ°Ð²Ð¸Ð»ÑÐ½Ð¾ Ð³Ð¾ÑÐ¾Ð²Ð¸ÑÑ, ÑÑÐ¾Ð±Ñ Ð½Ðµ Ð·Ð°ÑÐ°Ð·Ð¸ÑÑÑ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°ÑÐ°Ð·Ð¸ÑÑ Ð² ÑÑÐ±Ðµ. Ð Ð¾ÑÐ¿Ð¾ÑÑÐµÐ±Ð½Ð°Ð´Ð·Ð¾Ñ ÑÐ°Ð·ÑÑÑÐ½Ð¸Ð», ÐºÐ°Ðº Ð½Ð°Ð´Ð¾ Ð¿ÑÐ°Ð²Ð¸Ð»ÑÐ½Ð¾ Ð³Ð¾ÑÐ¾Ð²Ð¸ÑÑ, ÑÑÐ¾Ð±Ñ Ð½Ðµ Ð·Ð°ÑÐ°Ð·Ð¸ÑÑÑÑ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1F01" w:rsidRPr="007C1F01" w:rsidRDefault="007C1F01" w:rsidP="007C1F01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shd w:val="clear" w:color="auto" w:fill="FFFFFF"/>
          <w:lang w:eastAsia="ru-RU"/>
        </w:rPr>
        <w:t xml:space="preserve">Приближается сезон любительской рыбной ловли. </w:t>
      </w: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shd w:val="clear" w:color="auto" w:fill="FFFFFF"/>
          <w:lang w:eastAsia="ru-RU"/>
        </w:rPr>
        <w:t xml:space="preserve"> напомнил о том, что рыбу, пойманную в открытом водоёме, надо готовить правильно. Иначе приятный отдых на берегу с удочкой может закончиться больничной палатой и лечением от паразитов, которые выводятся из организма человека совсем непросто. Такие заболевания как </w:t>
      </w: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описторхоз, </w:t>
      </w:r>
      <w:proofErr w:type="spell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shd w:val="clear" w:color="auto" w:fill="FFFFFF"/>
          <w:lang w:eastAsia="ru-RU"/>
        </w:rPr>
        <w:t>клонорхоз</w:t>
      </w:r>
      <w:proofErr w:type="spellEnd"/>
      <w:r w:rsidRPr="007C1F01">
        <w:rPr>
          <w:rFonts w:ascii="Georgia" w:eastAsia="Times New Roman" w:hAnsi="Georgia" w:cs="Times New Roman"/>
          <w:b/>
          <w:bCs/>
          <w:color w:val="444444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дифиллоботриозы, </w:t>
      </w:r>
      <w:proofErr w:type="spell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shd w:val="clear" w:color="auto" w:fill="FFFFFF"/>
          <w:lang w:eastAsia="ru-RU"/>
        </w:rPr>
        <w:t>анизакидозы</w:t>
      </w:r>
      <w:proofErr w:type="spellEnd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shd w:val="clear" w:color="auto" w:fill="FFFFFF"/>
          <w:lang w:eastAsia="ru-RU"/>
        </w:rPr>
        <w:t>вызывают «рыбные паразиты».</w:t>
      </w:r>
    </w:p>
    <w:p w:rsidR="007C1F01" w:rsidRPr="007C1F01" w:rsidRDefault="007C1F01" w:rsidP="007C1F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u w:val="single"/>
          <w:bdr w:val="none" w:sz="0" w:space="0" w:color="auto" w:frame="1"/>
          <w:lang w:eastAsia="ru-RU"/>
        </w:rPr>
        <w:t>Описторхоз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 поражает печень и желчевыводящие пути, считается одним из самых опасных и распространенных паразитарных заболеваний, которое передаётся через рыбу.</w:t>
      </w:r>
    </w:p>
    <w:p w:rsidR="007C1F01" w:rsidRPr="007C1F01" w:rsidRDefault="007C1F01" w:rsidP="007C1F01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Человек заражается во время употребления в пищу рыбы семейства карповых. </w:t>
      </w:r>
      <w:proofErr w:type="gram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Такой вид рыбы водится в водоемах Северо-Западного региона, к ним относятся: язь, лещ, елец, линь, жерех, плотва, </w:t>
      </w: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уклея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, красноперка, гольян, подуст и другие.</w:t>
      </w:r>
      <w:proofErr w:type="gramEnd"/>
    </w:p>
    <w:p w:rsidR="007C1F01" w:rsidRPr="007C1F01" w:rsidRDefault="007C1F01" w:rsidP="007C1F01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Предупредить заражение описторхозом можно такими способами как: сварить рыбу (не менее 15 минут от закипания); жарить - в распластанном виде в масле (не менее 20 минут); солить мелкую рыбу (14 дней), крупную рыбу (более 25 см) – (40 суток), посыпая тщательно солью в расчете 2 кг на 10 кг рыбы. Также известно, что личинки описторхоза погибают и при температуре минус 40 градусов, причем и в толще рыбы, для этого достаточно рыбе полежать не менее 7 часов.</w:t>
      </w:r>
    </w:p>
    <w:p w:rsidR="007C1F01" w:rsidRPr="007C1F01" w:rsidRDefault="007C1F01" w:rsidP="007C1F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proofErr w:type="spell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u w:val="single"/>
          <w:bdr w:val="none" w:sz="0" w:space="0" w:color="auto" w:frame="1"/>
          <w:lang w:eastAsia="ru-RU"/>
        </w:rPr>
        <w:t>Клонорхоз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 - заболевание вызванное гельминтами, оно также провоцируется паразитами, которые обычно локализуются в печени и в поджелудочной железе человека. Гельминты находятся в некоторых хищных рыбах. Картина болезни похожа на описторхоз. Эти паразиты распространены на Дальнем Востоке, а в Китае, Вьетнаме и Корее. Поэтому рыба с этих регионов может попадать на стол жителей России, если, например, рыба не подвергается глубокой заморозке.</w:t>
      </w:r>
    </w:p>
    <w:p w:rsidR="007C1F01" w:rsidRPr="007C1F01" w:rsidRDefault="007C1F01" w:rsidP="007C1F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proofErr w:type="spell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u w:val="single"/>
          <w:bdr w:val="none" w:sz="0" w:space="0" w:color="auto" w:frame="1"/>
          <w:lang w:eastAsia="ru-RU"/>
        </w:rPr>
        <w:t>Анизакидоз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 вызывают личинки гельминтов, при заражении у человека развиваются сильные изменения в желудочно-кишечном тракте (ЖКТ).</w:t>
      </w:r>
    </w:p>
    <w:p w:rsidR="007C1F01" w:rsidRPr="007C1F01" w:rsidRDefault="007C1F01" w:rsidP="007C1F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Личинки </w:t>
      </w: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анизакиид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 могут находиться в 20 семействах промысловых морских рыб, ракообразных и моллюсков, а также в</w:t>
      </w:r>
      <w:r w:rsidRPr="007C1F01">
        <w:rPr>
          <w:rFonts w:ascii="Georgia" w:eastAsia="Times New Roman" w:hAnsi="Georgia" w:cs="Times New Roman"/>
          <w:b/>
          <w:bCs/>
          <w:color w:val="444444"/>
          <w:sz w:val="24"/>
          <w:szCs w:val="28"/>
          <w:bdr w:val="none" w:sz="0" w:space="0" w:color="auto" w:frame="1"/>
          <w:lang w:eastAsia="ru-RU"/>
        </w:rPr>
        <w:t> </w:t>
      </w: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нототении, скумбрии, тунце, сардине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. </w:t>
      </w:r>
      <w:proofErr w:type="gram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Носителями этого паразита также могут быть </w:t>
      </w: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кета, горбуша, сельдь, треска, салака, ставрида, пикша, морской окунь, камбала, рыба-сабля, кальмары</w:t>
      </w:r>
      <w:r w:rsidRPr="007C1F01">
        <w:rPr>
          <w:rFonts w:ascii="Georgia" w:eastAsia="Times New Roman" w:hAnsi="Georgia" w:cs="Times New Roman"/>
          <w:color w:val="E36C0A" w:themeColor="accent6" w:themeShade="BF"/>
          <w:sz w:val="24"/>
          <w:szCs w:val="28"/>
          <w:lang w:eastAsia="ru-RU"/>
        </w:rPr>
        <w:t> 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и другие.</w:t>
      </w:r>
      <w:proofErr w:type="gram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 Всю эту рыбу лучше готовить тщательно, как было описано выше, так как эти виды рыб в основном жители России покупают в супермаркетах и магазинах.</w:t>
      </w:r>
    </w:p>
    <w:p w:rsidR="007C1F01" w:rsidRPr="007C1F01" w:rsidRDefault="007C1F01" w:rsidP="007C1F01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Заболевания, вызванные </w:t>
      </w: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анизакидозом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, в основном наблюдаются в Европе, Америке и в Юго-Восточной Азии.</w:t>
      </w:r>
    </w:p>
    <w:p w:rsidR="007C1F01" w:rsidRPr="007C1F01" w:rsidRDefault="007C1F01" w:rsidP="007C1F01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Личинки </w:t>
      </w: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анизакиид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 могут поражать практически всю морскую рыбу. Обезопасить себя можно только обработкой рыбы или высокой температурой, или низкой (минус 40).</w:t>
      </w:r>
    </w:p>
    <w:p w:rsidR="007C1F01" w:rsidRPr="007C1F01" w:rsidRDefault="007C1F01" w:rsidP="007C1F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Дифиллоботриоз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 вызывают гельминты, болезнь протекает с поражением ЖКТ и часто сопровождается анемией. Человек заражается этим паразитом от рыбы, обитающей в пресноводных водоёмах: </w:t>
      </w:r>
      <w:proofErr w:type="spell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судак</w:t>
      </w:r>
      <w:proofErr w:type="gramStart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,щ</w:t>
      </w:r>
      <w:proofErr w:type="gramEnd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ука</w:t>
      </w:r>
      <w:proofErr w:type="spellEnd"/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, налим, окунь, ерш</w:t>
      </w:r>
      <w:r w:rsidRPr="007C1F01">
        <w:rPr>
          <w:rFonts w:ascii="Georgia" w:eastAsia="Times New Roman" w:hAnsi="Georgia" w:cs="Times New Roman"/>
          <w:color w:val="E36C0A" w:themeColor="accent6" w:themeShade="BF"/>
          <w:sz w:val="24"/>
          <w:szCs w:val="28"/>
          <w:lang w:eastAsia="ru-RU"/>
        </w:rPr>
        <w:t> 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и другие. Личинки этого паразита имеются часто и в морских видах рыбы: </w:t>
      </w:r>
      <w:r w:rsidRPr="007C1F01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8"/>
          <w:bdr w:val="none" w:sz="0" w:space="0" w:color="auto" w:frame="1"/>
          <w:lang w:eastAsia="ru-RU"/>
        </w:rPr>
        <w:t>кета, тихоокеанский лосось, горбуша</w:t>
      </w:r>
      <w:r w:rsidRPr="007C1F01">
        <w:rPr>
          <w:rFonts w:ascii="Georgia" w:eastAsia="Times New Roman" w:hAnsi="Georgia" w:cs="Times New Roman"/>
          <w:b/>
          <w:bCs/>
          <w:color w:val="444444"/>
          <w:sz w:val="24"/>
          <w:szCs w:val="28"/>
          <w:bdr w:val="none" w:sz="0" w:space="0" w:color="auto" w:frame="1"/>
          <w:lang w:eastAsia="ru-RU"/>
        </w:rPr>
        <w:t> </w:t>
      </w:r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и другие, так как они нерестятся в пресноводных реках.</w:t>
      </w:r>
    </w:p>
    <w:p w:rsidR="0017661D" w:rsidRPr="007C1F01" w:rsidRDefault="007C1F01" w:rsidP="007C1F01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</w:pPr>
      <w:proofErr w:type="spellStart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>Роспотребнадзор</w:t>
      </w:r>
      <w:proofErr w:type="spellEnd"/>
      <w:r w:rsidRPr="007C1F01">
        <w:rPr>
          <w:rFonts w:ascii="Georgia" w:eastAsia="Times New Roman" w:hAnsi="Georgia" w:cs="Times New Roman"/>
          <w:color w:val="444444"/>
          <w:sz w:val="24"/>
          <w:szCs w:val="28"/>
          <w:lang w:eastAsia="ru-RU"/>
        </w:rPr>
        <w:t xml:space="preserve"> предупреждает, что при исследованиях рыбы в 2018 году 0,8% проб рыбы и продуктов переработки имели живые личинки паразитов. Поэтому необходимо правильно обрабатывать рыбу любого вида перед употреблением в пищу.</w:t>
      </w:r>
    </w:p>
    <w:sectPr w:rsidR="0017661D" w:rsidRPr="007C1F01" w:rsidSect="007C1F01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01"/>
    <w:rsid w:val="0017661D"/>
    <w:rsid w:val="007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C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C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A7C3-F1BB-4A97-8FDD-33560763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Нина Владим</dc:creator>
  <cp:lastModifiedBy>Семенова Нина Владим</cp:lastModifiedBy>
  <cp:revision>2</cp:revision>
  <cp:lastPrinted>2019-04-24T11:39:00Z</cp:lastPrinted>
  <dcterms:created xsi:type="dcterms:W3CDTF">2019-04-24T11:30:00Z</dcterms:created>
  <dcterms:modified xsi:type="dcterms:W3CDTF">2019-04-24T11:40:00Z</dcterms:modified>
</cp:coreProperties>
</file>