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62" w:rsidRDefault="00373FEB" w:rsidP="00345662">
      <w:pPr>
        <w:pStyle w:val="a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</w:t>
      </w:r>
      <w:r w:rsidR="00345662">
        <w:rPr>
          <w:b/>
          <w:bCs/>
          <w:sz w:val="27"/>
          <w:szCs w:val="27"/>
        </w:rPr>
        <w:t>ПОЯСНИТЕЛЬНАЯ ЗАПИСКА</w:t>
      </w:r>
    </w:p>
    <w:p w:rsidR="00006487" w:rsidRDefault="00F2476A" w:rsidP="00006487">
      <w:pPr>
        <w:pStyle w:val="s3"/>
        <w:jc w:val="both"/>
      </w:pPr>
      <w:r w:rsidRPr="00F2476A">
        <w:rPr>
          <w:rFonts w:eastAsia="Calibri"/>
          <w:lang w:eastAsia="en-US"/>
        </w:rPr>
        <w:t>Рабочая программа учебного предмета «</w:t>
      </w:r>
      <w:r>
        <w:rPr>
          <w:rFonts w:eastAsia="Calibri"/>
          <w:lang w:eastAsia="en-US"/>
        </w:rPr>
        <w:t>Изобразительное искусство</w:t>
      </w:r>
      <w:r w:rsidRPr="00F2476A">
        <w:rPr>
          <w:rFonts w:eastAsia="Calibri"/>
          <w:lang w:eastAsia="en-US"/>
        </w:rPr>
        <w:t xml:space="preserve">» составлена в соответствии с 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F2476A">
        <w:rPr>
          <w:rFonts w:eastAsia="Calibri"/>
          <w:lang w:eastAsia="en-US"/>
        </w:rPr>
        <w:t>Минобрнауки</w:t>
      </w:r>
      <w:proofErr w:type="spellEnd"/>
      <w:r w:rsidRPr="00F2476A">
        <w:rPr>
          <w:rFonts w:eastAsia="Calibri"/>
          <w:lang w:eastAsia="en-US"/>
        </w:rPr>
        <w:t xml:space="preserve"> РФ №373 от 06.10.2009 ред. от 18.05.2015г) «Об утверждении и введении в действие Федерального</w:t>
      </w:r>
      <w:r w:rsidR="00006487">
        <w:rPr>
          <w:rFonts w:eastAsia="Calibri"/>
          <w:lang w:eastAsia="en-US"/>
        </w:rPr>
        <w:t xml:space="preserve"> государственного</w:t>
      </w:r>
      <w:r w:rsidRPr="00F2476A">
        <w:rPr>
          <w:rFonts w:eastAsia="Calibri"/>
          <w:lang w:eastAsia="en-US"/>
        </w:rPr>
        <w:t xml:space="preserve"> образовательного стандарта начального общего образования», на основе авторской программы по </w:t>
      </w:r>
      <w:r>
        <w:rPr>
          <w:rFonts w:eastAsia="Calibri"/>
          <w:lang w:eastAsia="en-US"/>
        </w:rPr>
        <w:t xml:space="preserve"> изобразительному искусству</w:t>
      </w:r>
      <w:r w:rsidR="00006487">
        <w:rPr>
          <w:rFonts w:eastAsia="Calibri"/>
          <w:lang w:eastAsia="en-US"/>
        </w:rPr>
        <w:t xml:space="preserve">  </w:t>
      </w:r>
      <w:r w:rsidR="00006487" w:rsidRPr="00006487">
        <w:t xml:space="preserve"> </w:t>
      </w:r>
    </w:p>
    <w:p w:rsidR="00006487" w:rsidRPr="00006487" w:rsidRDefault="00006487" w:rsidP="00006487">
      <w:pPr>
        <w:pStyle w:val="s3"/>
        <w:jc w:val="both"/>
      </w:pPr>
      <w:r w:rsidRPr="00006487">
        <w:rPr>
          <w:color w:val="000000"/>
        </w:rPr>
        <w:t xml:space="preserve"> -  (</w:t>
      </w:r>
      <w:r w:rsidRPr="00006487">
        <w:rPr>
          <w:color w:val="000000"/>
          <w:spacing w:val="-4"/>
        </w:rPr>
        <w:t xml:space="preserve">Программы по учебным предметам)1-4 </w:t>
      </w:r>
      <w:proofErr w:type="spellStart"/>
      <w:r w:rsidRPr="00006487">
        <w:rPr>
          <w:color w:val="000000"/>
          <w:spacing w:val="-4"/>
        </w:rPr>
        <w:t>кл</w:t>
      </w:r>
      <w:proofErr w:type="spellEnd"/>
      <w:r w:rsidRPr="00006487">
        <w:rPr>
          <w:color w:val="000000"/>
          <w:spacing w:val="-4"/>
        </w:rPr>
        <w:t xml:space="preserve"> в 3 ч./сост. </w:t>
      </w:r>
      <w:proofErr w:type="spellStart"/>
      <w:r w:rsidRPr="00006487">
        <w:rPr>
          <w:color w:val="000000"/>
          <w:spacing w:val="-4"/>
        </w:rPr>
        <w:t>Р.Г.Чуракова</w:t>
      </w:r>
      <w:proofErr w:type="spellEnd"/>
      <w:r w:rsidRPr="00006487">
        <w:rPr>
          <w:color w:val="000000"/>
          <w:spacing w:val="-4"/>
        </w:rPr>
        <w:t xml:space="preserve">,  </w:t>
      </w:r>
      <w:r w:rsidRPr="00006487">
        <w:rPr>
          <w:color w:val="000000"/>
          <w:spacing w:val="-5"/>
        </w:rPr>
        <w:t xml:space="preserve">М.:  Академкнига/учебник , 2012 г.  </w:t>
      </w:r>
      <w:proofErr w:type="gramStart"/>
      <w:r w:rsidRPr="00006487">
        <w:rPr>
          <w:color w:val="000000"/>
          <w:spacing w:val="-5"/>
        </w:rPr>
        <w:t xml:space="preserve">( </w:t>
      </w:r>
      <w:proofErr w:type="gramEnd"/>
      <w:r w:rsidRPr="00006487">
        <w:t>Проект  «Перспективная начальная школа»), Основной образовательной программы начального общего образования МАОУ «</w:t>
      </w:r>
      <w:proofErr w:type="spellStart"/>
      <w:r w:rsidRPr="00006487">
        <w:t>Бизинская</w:t>
      </w:r>
      <w:proofErr w:type="spellEnd"/>
      <w:r w:rsidRPr="00006487">
        <w:t xml:space="preserve"> СОШ», учебного плана МАОУ «</w:t>
      </w:r>
      <w:proofErr w:type="spellStart"/>
      <w:r w:rsidRPr="00006487">
        <w:t>Бизинская</w:t>
      </w:r>
      <w:proofErr w:type="spellEnd"/>
      <w:r w:rsidRPr="00006487">
        <w:t xml:space="preserve"> СОШ».</w:t>
      </w:r>
    </w:p>
    <w:p w:rsidR="00345662" w:rsidRDefault="00F2476A" w:rsidP="00345662">
      <w:pPr>
        <w:pStyle w:val="a3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    </w:t>
      </w:r>
      <w:r w:rsidR="00345662">
        <w:rPr>
          <w:sz w:val="27"/>
          <w:szCs w:val="27"/>
        </w:rPr>
        <w:t>Преподавание изобразительного искусства в начальной школе направлено на развитие способностей и творческого потенциала ребенка, формирование эмоционально-образного, художественного типа мышления, что является важным условием становления растущей личности. В этот период складывается система эстетических знаний школьника, формируются его художественно-практические навыки.</w:t>
      </w:r>
    </w:p>
    <w:p w:rsidR="002810EF" w:rsidRPr="002810EF" w:rsidRDefault="002810EF" w:rsidP="002810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2810EF">
        <w:rPr>
          <w:rFonts w:ascii="Arial" w:eastAsia="Times New Roman" w:hAnsi="Arial" w:cs="Arial"/>
          <w:sz w:val="20"/>
          <w:szCs w:val="20"/>
        </w:rPr>
        <w:t>Изобразительное искусство:</w:t>
      </w:r>
    </w:p>
    <w:p w:rsidR="002810EF" w:rsidRPr="002810EF" w:rsidRDefault="002810EF" w:rsidP="002810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2810EF">
        <w:rPr>
          <w:rFonts w:ascii="Arial" w:eastAsia="Times New Roman" w:hAnsi="Arial" w:cs="Arial"/>
          <w:sz w:val="20"/>
          <w:szCs w:val="20"/>
        </w:rPr>
        <w:t xml:space="preserve">1) </w:t>
      </w:r>
      <w:proofErr w:type="spellStart"/>
      <w:r w:rsidRPr="002810EF">
        <w:rPr>
          <w:rFonts w:ascii="Arial" w:eastAsia="Times New Roman" w:hAnsi="Arial" w:cs="Arial"/>
          <w:sz w:val="20"/>
          <w:szCs w:val="20"/>
        </w:rPr>
        <w:t>сформированность</w:t>
      </w:r>
      <w:proofErr w:type="spellEnd"/>
      <w:r w:rsidRPr="002810EF">
        <w:rPr>
          <w:rFonts w:ascii="Arial" w:eastAsia="Times New Roman" w:hAnsi="Arial" w:cs="Arial"/>
          <w:sz w:val="20"/>
          <w:szCs w:val="20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2810EF" w:rsidRPr="002810EF" w:rsidRDefault="002810EF" w:rsidP="002810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2810EF">
        <w:rPr>
          <w:rFonts w:ascii="Arial" w:eastAsia="Times New Roman" w:hAnsi="Arial" w:cs="Arial"/>
          <w:sz w:val="20"/>
          <w:szCs w:val="20"/>
        </w:rPr>
        <w:t xml:space="preserve">2) </w:t>
      </w:r>
      <w:proofErr w:type="spellStart"/>
      <w:r w:rsidRPr="002810EF">
        <w:rPr>
          <w:rFonts w:ascii="Arial" w:eastAsia="Times New Roman" w:hAnsi="Arial" w:cs="Arial"/>
          <w:sz w:val="20"/>
          <w:szCs w:val="20"/>
        </w:rPr>
        <w:t>сформированность</w:t>
      </w:r>
      <w:proofErr w:type="spellEnd"/>
      <w:r w:rsidRPr="002810EF">
        <w:rPr>
          <w:rFonts w:ascii="Arial" w:eastAsia="Times New Roman" w:hAnsi="Arial" w:cs="Arial"/>
          <w:sz w:val="20"/>
          <w:szCs w:val="20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2810EF" w:rsidRPr="002810EF" w:rsidRDefault="002810EF" w:rsidP="002810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2810EF">
        <w:rPr>
          <w:rFonts w:ascii="Arial" w:eastAsia="Times New Roman" w:hAnsi="Arial" w:cs="Arial"/>
          <w:sz w:val="20"/>
          <w:szCs w:val="20"/>
        </w:rPr>
        <w:t>3) овладение практическими умениями и навыками в восприятии, анализе и оценке произведений искусства;</w:t>
      </w:r>
    </w:p>
    <w:p w:rsidR="002810EF" w:rsidRPr="002810EF" w:rsidRDefault="002810EF" w:rsidP="002810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2810EF">
        <w:rPr>
          <w:rFonts w:ascii="Arial" w:eastAsia="Times New Roman" w:hAnsi="Arial" w:cs="Arial"/>
          <w:sz w:val="20"/>
          <w:szCs w:val="20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2810EF" w:rsidRDefault="002810EF" w:rsidP="00345662">
      <w:pPr>
        <w:pStyle w:val="a3"/>
      </w:pPr>
    </w:p>
    <w:p w:rsidR="00345662" w:rsidRDefault="00345662" w:rsidP="00345662">
      <w:pPr>
        <w:pStyle w:val="a3"/>
      </w:pPr>
      <w:r>
        <w:rPr>
          <w:b/>
          <w:bCs/>
          <w:sz w:val="27"/>
          <w:szCs w:val="27"/>
        </w:rPr>
        <w:t>Целями курса</w:t>
      </w:r>
      <w:r>
        <w:rPr>
          <w:sz w:val="27"/>
          <w:szCs w:val="27"/>
        </w:rPr>
        <w:t xml:space="preserve"> изобразительного искусства в начальной школе являются:</w:t>
      </w:r>
    </w:p>
    <w:p w:rsidR="00345662" w:rsidRDefault="00345662" w:rsidP="00345662">
      <w:pPr>
        <w:pStyle w:val="a3"/>
      </w:pPr>
      <w:r>
        <w:rPr>
          <w:i/>
          <w:iCs/>
          <w:sz w:val="27"/>
          <w:szCs w:val="27"/>
        </w:rPr>
        <w:t>- воспитание</w:t>
      </w:r>
      <w:r>
        <w:rPr>
          <w:sz w:val="27"/>
          <w:szCs w:val="27"/>
        </w:rP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345662" w:rsidRDefault="00345662" w:rsidP="00345662">
      <w:pPr>
        <w:pStyle w:val="a3"/>
      </w:pPr>
      <w:r>
        <w:rPr>
          <w:i/>
          <w:iCs/>
          <w:sz w:val="27"/>
          <w:szCs w:val="27"/>
        </w:rPr>
        <w:lastRenderedPageBreak/>
        <w:t>- развитие</w:t>
      </w:r>
      <w:r>
        <w:rPr>
          <w:sz w:val="27"/>
          <w:szCs w:val="27"/>
        </w:rPr>
        <w:t xml:space="preserve">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345662" w:rsidRDefault="00345662" w:rsidP="00345662">
      <w:pPr>
        <w:pStyle w:val="a3"/>
      </w:pPr>
      <w:r>
        <w:rPr>
          <w:i/>
          <w:iCs/>
          <w:sz w:val="27"/>
          <w:szCs w:val="27"/>
        </w:rPr>
        <w:t xml:space="preserve">-освоение </w:t>
      </w:r>
      <w:r>
        <w:rPr>
          <w:sz w:val="27"/>
          <w:szCs w:val="27"/>
        </w:rPr>
        <w:t>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</w:p>
    <w:p w:rsidR="00345662" w:rsidRDefault="00345662" w:rsidP="00345662">
      <w:pPr>
        <w:pStyle w:val="a3"/>
      </w:pPr>
      <w:r>
        <w:rPr>
          <w:i/>
          <w:iCs/>
          <w:sz w:val="27"/>
          <w:szCs w:val="27"/>
        </w:rPr>
        <w:t>- приобщение</w:t>
      </w:r>
      <w:r>
        <w:rPr>
          <w:sz w:val="27"/>
          <w:szCs w:val="27"/>
        </w:rPr>
        <w:t xml:space="preserve"> к ценностям отечественной и зарубежной художественной культуры, лучшим образцам народного творчества, классического и современного искусства; </w:t>
      </w:r>
    </w:p>
    <w:p w:rsidR="00345662" w:rsidRDefault="00345662" w:rsidP="00345662">
      <w:pPr>
        <w:pStyle w:val="a3"/>
      </w:pPr>
      <w:r>
        <w:rPr>
          <w:i/>
          <w:iCs/>
          <w:sz w:val="27"/>
          <w:szCs w:val="27"/>
        </w:rPr>
        <w:t>- реализация</w:t>
      </w:r>
      <w:r>
        <w:rPr>
          <w:sz w:val="27"/>
          <w:szCs w:val="27"/>
        </w:rPr>
        <w:t xml:space="preserve"> нравственного потенциала изобразительного искусства как средства формирования и развития этических принципов и идеалов личности;</w:t>
      </w:r>
    </w:p>
    <w:p w:rsidR="00345662" w:rsidRDefault="00345662" w:rsidP="00345662">
      <w:pPr>
        <w:pStyle w:val="a3"/>
      </w:pPr>
      <w:r>
        <w:rPr>
          <w:i/>
          <w:iCs/>
          <w:sz w:val="27"/>
          <w:szCs w:val="27"/>
        </w:rPr>
        <w:t>- развитие</w:t>
      </w:r>
      <w:r>
        <w:rPr>
          <w:sz w:val="27"/>
          <w:szCs w:val="27"/>
        </w:rPr>
        <w:t xml:space="preserve"> воображения, образного мышления, пространственных представлений, сенсорных навыков, способности к художественному творчеству; освоение первоначальных знаний о пластических искусствах: изобразительных декоративно-прикладных, архитектуре и дизайне — их роли в жизни человека и общества;</w:t>
      </w:r>
    </w:p>
    <w:p w:rsidR="00345662" w:rsidRDefault="00345662" w:rsidP="00345662">
      <w:pPr>
        <w:pStyle w:val="a3"/>
      </w:pPr>
      <w:r>
        <w:rPr>
          <w:i/>
          <w:iCs/>
          <w:sz w:val="27"/>
          <w:szCs w:val="27"/>
        </w:rPr>
        <w:t>- овладение</w:t>
      </w:r>
      <w:r>
        <w:rPr>
          <w:sz w:val="27"/>
          <w:szCs w:val="27"/>
        </w:rPr>
        <w:t xml:space="preserve">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материалами.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изобразительное.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Изобразительное искусство как учебный предмет опирается на такие учебные предметы начальной школы как: литературное чтение, русский язык, музыка, труд, окружающий мир, что позволяет почувствовать практическую направленность уроков изобразительного искусства, их связь с жизнью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>скусство, охватывающее целый комплекс художественно-эстетических отношений личности к окружающей действительности.</w:t>
      </w:r>
    </w:p>
    <w:p w:rsidR="00345662" w:rsidRDefault="00F2476A" w:rsidP="00345662">
      <w:pPr>
        <w:pStyle w:val="a3"/>
      </w:pPr>
      <w:r>
        <w:rPr>
          <w:b/>
          <w:bCs/>
          <w:sz w:val="27"/>
          <w:szCs w:val="27"/>
        </w:rPr>
        <w:t xml:space="preserve">                                         </w:t>
      </w:r>
      <w:r w:rsidR="00345662">
        <w:rPr>
          <w:b/>
          <w:bCs/>
          <w:sz w:val="27"/>
          <w:szCs w:val="27"/>
        </w:rPr>
        <w:t>ОБЩАЯ ХАРАКТЕРИСТИКА УЧЕБНОГО ПРЕДМЕТА</w:t>
      </w:r>
      <w:r w:rsidR="00345662">
        <w:t> 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lastRenderedPageBreak/>
        <w:t xml:space="preserve">Содержание программы реализует приоритетные направления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деятельности, развитие индивидуальности, </w:t>
      </w:r>
      <w:proofErr w:type="spellStart"/>
      <w:proofErr w:type="gramStart"/>
      <w:r>
        <w:rPr>
          <w:sz w:val="27"/>
          <w:szCs w:val="27"/>
        </w:rPr>
        <w:t>дарова-ния</w:t>
      </w:r>
      <w:proofErr w:type="spellEnd"/>
      <w:proofErr w:type="gramEnd"/>
      <w:r>
        <w:rPr>
          <w:sz w:val="27"/>
          <w:szCs w:val="27"/>
        </w:rPr>
        <w:t xml:space="preserve"> и творческих способностей ребенка.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В основу программы положены:</w:t>
      </w:r>
    </w:p>
    <w:p w:rsidR="00345662" w:rsidRDefault="00345662" w:rsidP="00345662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единство воспитания, обучения и творческой деятельности учащихся;</w:t>
      </w:r>
    </w:p>
    <w:p w:rsidR="00345662" w:rsidRDefault="00345662" w:rsidP="00345662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яркая выраженность познавательной сущности изобразительного искусства; </w:t>
      </w:r>
    </w:p>
    <w:p w:rsidR="00345662" w:rsidRDefault="00345662" w:rsidP="00345662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система </w:t>
      </w:r>
      <w:proofErr w:type="spellStart"/>
      <w:r>
        <w:rPr>
          <w:sz w:val="27"/>
          <w:szCs w:val="27"/>
        </w:rPr>
        <w:t>межпредметных</w:t>
      </w:r>
      <w:proofErr w:type="spellEnd"/>
      <w:r>
        <w:rPr>
          <w:sz w:val="27"/>
          <w:szCs w:val="27"/>
        </w:rPr>
        <w:t xml:space="preserve"> связей с уроками музыки, литературного чтения, окружающего мира, математики, технологии;</w:t>
      </w:r>
    </w:p>
    <w:p w:rsidR="00345662" w:rsidRDefault="00345662" w:rsidP="00345662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соблюдение преемственности в изобразительном творчестве младших школьников и дошкольников;</w:t>
      </w:r>
    </w:p>
    <w:p w:rsidR="00345662" w:rsidRDefault="00345662" w:rsidP="00345662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направленность содержания программы на активное развитие эстетического и нравственно-оценочного отношения к действительности, эмоционального отклика на красоту окружающего мира.</w:t>
      </w:r>
    </w:p>
    <w:p w:rsidR="007556FE" w:rsidRDefault="00345662" w:rsidP="00345662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Программой предусмотрены следующие </w:t>
      </w:r>
      <w:r>
        <w:rPr>
          <w:b/>
          <w:bCs/>
          <w:sz w:val="27"/>
          <w:szCs w:val="27"/>
        </w:rPr>
        <w:t>виды за</w:t>
      </w:r>
      <w:r>
        <w:rPr>
          <w:sz w:val="27"/>
          <w:szCs w:val="27"/>
        </w:rPr>
        <w:t>нятий</w:t>
      </w:r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рисование с натуры (рисунок, живопись), рисование по памяти или представлению, рисо</w:t>
      </w:r>
      <w:r w:rsidR="007556FE">
        <w:rPr>
          <w:sz w:val="27"/>
          <w:szCs w:val="27"/>
        </w:rPr>
        <w:t>вание на темы и иллюстри</w:t>
      </w:r>
      <w:r>
        <w:rPr>
          <w:sz w:val="27"/>
          <w:szCs w:val="27"/>
        </w:rPr>
        <w:t>рова</w:t>
      </w:r>
      <w:r w:rsidR="007556FE">
        <w:rPr>
          <w:sz w:val="27"/>
          <w:szCs w:val="27"/>
        </w:rPr>
        <w:t xml:space="preserve">ние (композиция), декоративная </w:t>
      </w:r>
      <w:r>
        <w:rPr>
          <w:sz w:val="27"/>
          <w:szCs w:val="27"/>
        </w:rPr>
        <w:t xml:space="preserve">работа, лепка, художественное конструирование и дизайн, беседы об изобразительном искусстве. 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Наряду с основной формой организации учебного процесса — уроком — возможно проведение занятий-экскурсий в художественных и краеведческих музеях, в архитектурных заповедниках: и картинных галереях.</w:t>
      </w:r>
    </w:p>
    <w:p w:rsidR="00345662" w:rsidRDefault="00345662" w:rsidP="00345662">
      <w:pPr>
        <w:pStyle w:val="a3"/>
      </w:pPr>
      <w:r>
        <w:rPr>
          <w:b/>
          <w:bCs/>
          <w:sz w:val="27"/>
          <w:szCs w:val="27"/>
        </w:rPr>
        <w:t>Рисование с натуры</w:t>
      </w:r>
      <w:r>
        <w:rPr>
          <w:sz w:val="27"/>
          <w:szCs w:val="27"/>
        </w:rPr>
        <w:t xml:space="preserve"> (рисунок и живопись) предполагает работу учащихся в классе. Они рассматривают предложенные учителем предметы и учатся их изображать карандашом, акварельными и гуашевыми красками, пером и кистью, углем, пастелью, восковыми мелками. Сюда также входит рисование по памяти и представлению.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Рисование с натуры может предшествовать выполнению рисунков на темы и декоративным работам.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Рисование на темы — это создание сюжетных композиций, иллюстраций к литературным произведениям. В процессе рисования на темы совершенствуются и закрепляются навыки грамотного изображения предметов, передачи пропорций, конструктивного строения, объема, пространственного положения, освещенности, цвета.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lastRenderedPageBreak/>
        <w:t>В 1—4 классах тематическое рисование включает в себя рисование на темы окружающей жизни на основе наблюдений или по воображению, иллюстрирование различных литературных произведений. Рисуя на темы, учащиеся знакомятся с законами композиции, узнают о художественно-выразительных средствах живописи и графики: цвет, мазок, линия, пятно, цветовой и световой контрасты, об особенностях передачи состояния покоя или движения в рисунке, об эмоциональных возможностях цвета.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 xml:space="preserve">Цвет является важнейшим средством выразительности в сюжетном рисунке. Учебные задания направлены на формирование у учащихся умения видеть гармоничные цветовые сочетания. Учитель знакомит детей с различными приемами использования живописных материалов, демонстрирует последовательность выполнения изображения в цвете, особое внимание обращает на </w:t>
      </w:r>
      <w:proofErr w:type="spellStart"/>
      <w:r>
        <w:rPr>
          <w:sz w:val="27"/>
          <w:szCs w:val="27"/>
        </w:rPr>
        <w:t>цветотональные</w:t>
      </w:r>
      <w:proofErr w:type="spellEnd"/>
      <w:r>
        <w:rPr>
          <w:sz w:val="27"/>
          <w:szCs w:val="27"/>
        </w:rPr>
        <w:t xml:space="preserve"> отношения. Дети учатся называть сложные цвета объектов, на практике овладевают основами </w:t>
      </w:r>
      <w:proofErr w:type="spellStart"/>
      <w:r>
        <w:rPr>
          <w:sz w:val="27"/>
          <w:szCs w:val="27"/>
        </w:rPr>
        <w:t>цветоведения</w:t>
      </w:r>
      <w:proofErr w:type="spellEnd"/>
      <w:r>
        <w:rPr>
          <w:sz w:val="27"/>
          <w:szCs w:val="27"/>
        </w:rPr>
        <w:t>.</w:t>
      </w:r>
    </w:p>
    <w:p w:rsidR="00345662" w:rsidRDefault="007556FE" w:rsidP="00345662">
      <w:pPr>
        <w:pStyle w:val="a3"/>
      </w:pPr>
      <w:r>
        <w:rPr>
          <w:sz w:val="27"/>
          <w:szCs w:val="27"/>
        </w:rPr>
        <w:t xml:space="preserve">Школьники </w:t>
      </w:r>
      <w:r w:rsidR="00345662">
        <w:rPr>
          <w:sz w:val="27"/>
          <w:szCs w:val="27"/>
        </w:rPr>
        <w:t>знакомятся с творчеством выдающихся русских и зарубежных художников, произведениями бытового, ист</w:t>
      </w:r>
      <w:r>
        <w:rPr>
          <w:sz w:val="27"/>
          <w:szCs w:val="27"/>
        </w:rPr>
        <w:t>орического, батального и других</w:t>
      </w:r>
      <w:r w:rsidR="00345662">
        <w:rPr>
          <w:sz w:val="27"/>
          <w:szCs w:val="27"/>
        </w:rPr>
        <w:t xml:space="preserve"> жанров, а также с творчеством ведущих художников-иллюстраторов.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Обучение</w:t>
      </w:r>
      <w:r>
        <w:rPr>
          <w:b/>
          <w:bCs/>
          <w:sz w:val="27"/>
          <w:szCs w:val="27"/>
        </w:rPr>
        <w:t xml:space="preserve"> декоративной работе</w:t>
      </w:r>
      <w:r>
        <w:rPr>
          <w:sz w:val="27"/>
          <w:szCs w:val="27"/>
        </w:rPr>
        <w:t xml:space="preserve"> осуществляется в процессе выполнения творческих декоративных композиций, составления эскизов оформительских работ (возможно выполнение упражнений на основе образца).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Учащиеся знакомятся с произведениями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и т. д.), создают декоративные композиции карандашом, кистью (свободная кистевая роспись), в технике</w:t>
      </w:r>
      <w:r>
        <w:rPr>
          <w:sz w:val="27"/>
          <w:szCs w:val="27"/>
        </w:rPr>
        <w:br/>
        <w:t>аппликации из разнообразных кусочков бумаги, ткани, засушенных листьев деревьев, соломки, фольг</w:t>
      </w:r>
      <w:proofErr w:type="gramStart"/>
      <w:r>
        <w:rPr>
          <w:sz w:val="27"/>
          <w:szCs w:val="27"/>
        </w:rPr>
        <w:t>и(</w:t>
      </w:r>
      <w:proofErr w:type="gramEnd"/>
      <w:r>
        <w:rPr>
          <w:sz w:val="27"/>
          <w:szCs w:val="27"/>
        </w:rPr>
        <w:t>приклеивание, пришивание на основу).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Декоративно-прикладное и народное искусство являются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краю</w:t>
      </w:r>
      <w:r w:rsidR="007556FE">
        <w:rPr>
          <w:sz w:val="27"/>
          <w:szCs w:val="27"/>
        </w:rPr>
        <w:t>,</w:t>
      </w:r>
      <w:r>
        <w:rPr>
          <w:sz w:val="27"/>
          <w:szCs w:val="27"/>
        </w:rPr>
        <w:t xml:space="preserve"> учит видеть красоту </w:t>
      </w:r>
      <w:r w:rsidR="007556FE">
        <w:rPr>
          <w:sz w:val="27"/>
          <w:szCs w:val="27"/>
        </w:rPr>
        <w:t>природы и вещей, ценить традиции</w:t>
      </w:r>
      <w:r>
        <w:rPr>
          <w:sz w:val="27"/>
          <w:szCs w:val="27"/>
        </w:rPr>
        <w:t xml:space="preserve"> народа, уважать труд взрослых.</w:t>
      </w:r>
    </w:p>
    <w:p w:rsidR="00345662" w:rsidRDefault="00345662" w:rsidP="00345662">
      <w:pPr>
        <w:pStyle w:val="a3"/>
      </w:pPr>
      <w:r>
        <w:rPr>
          <w:b/>
          <w:bCs/>
          <w:sz w:val="27"/>
          <w:szCs w:val="27"/>
        </w:rPr>
        <w:t>Лепка.</w:t>
      </w:r>
      <w:r>
        <w:rPr>
          <w:sz w:val="27"/>
          <w:szCs w:val="27"/>
        </w:rPr>
        <w:t xml:space="preserve"> 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lastRenderedPageBreak/>
        <w:t xml:space="preserve">Основным содержанием раздела является лепка фруктов, овощей, предметов быта, птиц и зверей с натуры, по памяти и по представлению, лепка, фигурок человека по памяти и на темы сюжетов быта и труда человека, литературных произведений. Учащиеся знакомятся с элементарными приемами работы различными дидактическими материалами для создания выразительного образа (пластилин, </w:t>
      </w:r>
      <w:proofErr w:type="gramStart"/>
      <w:r>
        <w:rPr>
          <w:sz w:val="27"/>
          <w:szCs w:val="27"/>
        </w:rPr>
        <w:t>глина-конструктивный</w:t>
      </w:r>
      <w:proofErr w:type="gramEnd"/>
      <w:r>
        <w:rPr>
          <w:sz w:val="27"/>
          <w:szCs w:val="27"/>
        </w:rPr>
        <w:t xml:space="preserve"> и пластический способы лепки).</w:t>
      </w:r>
    </w:p>
    <w:p w:rsidR="00345662" w:rsidRDefault="00345662" w:rsidP="00345662">
      <w:pPr>
        <w:pStyle w:val="a3"/>
      </w:pPr>
      <w:r>
        <w:rPr>
          <w:b/>
          <w:bCs/>
          <w:sz w:val="27"/>
          <w:szCs w:val="27"/>
        </w:rPr>
        <w:t>Беседы об изобразительном искусстве</w:t>
      </w:r>
      <w:r>
        <w:rPr>
          <w:sz w:val="27"/>
          <w:szCs w:val="27"/>
        </w:rPr>
        <w:t xml:space="preserve"> направлены на воспитание у детей устойчивого интереса к искусству, формируют потребность в знакомстве с произведениями отечественных и зарубежных мастеров. На уроках изобразительного искусства учащиеся знакомятся с особенностями художественного творчества, учатся понимать содержание картин.</w:t>
      </w:r>
      <w:r>
        <w:rPr>
          <w:sz w:val="27"/>
          <w:szCs w:val="27"/>
        </w:rPr>
        <w:br/>
        <w:t>Формированию представлений о богатстве и разнообразии художественной культуры способствует знакомство с ведущими художественными музеями</w:t>
      </w:r>
      <w:r>
        <w:rPr>
          <w:sz w:val="27"/>
          <w:szCs w:val="27"/>
        </w:rPr>
        <w:br/>
        <w:t>России и мира.</w:t>
      </w:r>
    </w:p>
    <w:p w:rsidR="007556FE" w:rsidRPr="007556FE" w:rsidRDefault="007556FE" w:rsidP="00755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7556F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Описание места учебного предмета в учебном плане</w:t>
      </w:r>
    </w:p>
    <w:p w:rsidR="007556FE" w:rsidRPr="007556FE" w:rsidRDefault="007556FE" w:rsidP="00755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7556FE" w:rsidRPr="007556FE" w:rsidRDefault="007556FE" w:rsidP="007556F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556FE">
        <w:rPr>
          <w:rFonts w:ascii="Times New Roman" w:eastAsia="Calibri" w:hAnsi="Times New Roman" w:cs="Times New Roman"/>
          <w:sz w:val="24"/>
          <w:szCs w:val="24"/>
          <w:lang w:eastAsia="zh-CN"/>
        </w:rPr>
        <w:t>Согласно учебному плану МАОУ «</w:t>
      </w:r>
      <w:proofErr w:type="spellStart"/>
      <w:r w:rsidRPr="007556FE">
        <w:rPr>
          <w:rFonts w:ascii="Times New Roman" w:eastAsia="Calibri" w:hAnsi="Times New Roman" w:cs="Times New Roman"/>
          <w:sz w:val="24"/>
          <w:szCs w:val="24"/>
          <w:lang w:eastAsia="zh-CN"/>
        </w:rPr>
        <w:t>Бизинская</w:t>
      </w:r>
      <w:proofErr w:type="spellEnd"/>
      <w:r w:rsidRPr="007556F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СОШ» на предмет изобразительное искусство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3</w:t>
      </w:r>
      <w:r w:rsidRPr="007556F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классе отводится  34</w:t>
      </w:r>
      <w:r w:rsidRPr="007556FE">
        <w:rPr>
          <w:rFonts w:ascii="Times New Roman" w:eastAsia="Calibri" w:hAnsi="Times New Roman" w:cs="Times New Roman"/>
          <w:color w:val="339966"/>
          <w:sz w:val="24"/>
          <w:szCs w:val="24"/>
          <w:lang w:eastAsia="zh-CN"/>
        </w:rPr>
        <w:t xml:space="preserve"> </w:t>
      </w:r>
      <w:r w:rsidRPr="007556FE">
        <w:rPr>
          <w:rFonts w:ascii="Times New Roman" w:eastAsia="Calibri" w:hAnsi="Times New Roman" w:cs="Times New Roman"/>
          <w:sz w:val="24"/>
          <w:szCs w:val="24"/>
          <w:lang w:eastAsia="zh-CN"/>
        </w:rPr>
        <w:t>ч. (1</w:t>
      </w:r>
      <w:r w:rsidRPr="007556FE">
        <w:rPr>
          <w:rFonts w:ascii="Times New Roman" w:eastAsia="Calibri" w:hAnsi="Times New Roman" w:cs="Times New Roman"/>
          <w:b/>
          <w:color w:val="339966"/>
          <w:sz w:val="24"/>
          <w:szCs w:val="24"/>
          <w:lang w:eastAsia="zh-CN"/>
        </w:rPr>
        <w:t xml:space="preserve"> </w:t>
      </w:r>
      <w:r w:rsidRPr="007556F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ч. - в неделю, 34 учебные недели).       </w:t>
      </w:r>
    </w:p>
    <w:p w:rsidR="00345662" w:rsidRDefault="007556FE" w:rsidP="00345662">
      <w:pPr>
        <w:pStyle w:val="a3"/>
      </w:pPr>
      <w:r>
        <w:rPr>
          <w:b/>
          <w:bCs/>
          <w:sz w:val="27"/>
          <w:szCs w:val="27"/>
        </w:rPr>
        <w:t xml:space="preserve">                    Описание ценностных ориентиров</w:t>
      </w:r>
      <w:r w:rsidR="00345662">
        <w:rPr>
          <w:b/>
          <w:bCs/>
          <w:sz w:val="27"/>
          <w:szCs w:val="27"/>
        </w:rPr>
        <w:t xml:space="preserve"> содержания учебного предмета «изобразительное искусство»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 xml:space="preserve">Ценностные ориентиры содержания курса отражены в личностных, </w:t>
      </w:r>
      <w:proofErr w:type="spellStart"/>
      <w:r>
        <w:rPr>
          <w:sz w:val="27"/>
          <w:szCs w:val="27"/>
        </w:rPr>
        <w:t>метапредметных</w:t>
      </w:r>
      <w:proofErr w:type="spellEnd"/>
      <w:r>
        <w:rPr>
          <w:sz w:val="27"/>
          <w:szCs w:val="27"/>
        </w:rPr>
        <w:t xml:space="preserve"> и предметных результатах освоения изобразительного искусства, в начальной школе и имеют следующие целевые установки:</w:t>
      </w:r>
    </w:p>
    <w:p w:rsidR="00345662" w:rsidRDefault="00345662" w:rsidP="00345662">
      <w:pPr>
        <w:pStyle w:val="a3"/>
        <w:numPr>
          <w:ilvl w:val="0"/>
          <w:numId w:val="2"/>
        </w:numPr>
      </w:pPr>
      <w:r>
        <w:rPr>
          <w:sz w:val="27"/>
          <w:szCs w:val="27"/>
        </w:rPr>
        <w:t>формирование основ гражданственности;</w:t>
      </w:r>
    </w:p>
    <w:p w:rsidR="00345662" w:rsidRDefault="00345662" w:rsidP="00345662">
      <w:pPr>
        <w:pStyle w:val="a3"/>
        <w:numPr>
          <w:ilvl w:val="0"/>
          <w:numId w:val="2"/>
        </w:numPr>
      </w:pPr>
      <w:r>
        <w:rPr>
          <w:sz w:val="27"/>
          <w:szCs w:val="27"/>
        </w:rPr>
        <w:t>формирование психологических условий развития общения, сотрудничества;</w:t>
      </w:r>
    </w:p>
    <w:p w:rsidR="00345662" w:rsidRDefault="00345662" w:rsidP="00345662">
      <w:pPr>
        <w:pStyle w:val="a3"/>
        <w:numPr>
          <w:ilvl w:val="0"/>
          <w:numId w:val="2"/>
        </w:numPr>
      </w:pPr>
      <w:r>
        <w:rPr>
          <w:sz w:val="27"/>
          <w:szCs w:val="27"/>
        </w:rPr>
        <w:t>развитие ценностно-смысловой сферы личности на основе общечеловеческих принципов нравственности и гуманизма;</w:t>
      </w:r>
    </w:p>
    <w:p w:rsidR="00345662" w:rsidRDefault="00345662" w:rsidP="00345662">
      <w:pPr>
        <w:pStyle w:val="a3"/>
        <w:numPr>
          <w:ilvl w:val="0"/>
          <w:numId w:val="2"/>
        </w:numPr>
      </w:pPr>
      <w:r>
        <w:rPr>
          <w:sz w:val="27"/>
          <w:szCs w:val="27"/>
        </w:rPr>
        <w:t>развитие умения учиться как первого шага к самообразованию и самовоспитанию;</w:t>
      </w:r>
    </w:p>
    <w:p w:rsidR="00345662" w:rsidRDefault="00345662" w:rsidP="00345662">
      <w:pPr>
        <w:pStyle w:val="a3"/>
        <w:numPr>
          <w:ilvl w:val="0"/>
          <w:numId w:val="2"/>
        </w:numPr>
      </w:pPr>
      <w:r>
        <w:rPr>
          <w:sz w:val="27"/>
          <w:szCs w:val="27"/>
        </w:rPr>
        <w:t xml:space="preserve">развитие самостоятельности, инициативы и ответственности личности как условия ее </w:t>
      </w:r>
      <w:proofErr w:type="spellStart"/>
      <w:r>
        <w:rPr>
          <w:sz w:val="27"/>
          <w:szCs w:val="27"/>
        </w:rPr>
        <w:t>самоактуализации</w:t>
      </w:r>
      <w:proofErr w:type="spellEnd"/>
      <w:r>
        <w:rPr>
          <w:sz w:val="27"/>
          <w:szCs w:val="27"/>
        </w:rPr>
        <w:t>.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Реализация ценностных ориентиров на уроках изобразительного искусства в единстве процессов обучения и воспитания, познавательного и личностного развития обучающихся на основе формирования общих учебных умений, обобщенных способов действия обеспечивает высокую эффективность решения жизненных задач и возможность саморазвития детей.</w:t>
      </w:r>
    </w:p>
    <w:p w:rsidR="00345662" w:rsidRDefault="00345662" w:rsidP="00345662">
      <w:pPr>
        <w:pStyle w:val="a3"/>
      </w:pPr>
      <w:r>
        <w:rPr>
          <w:b/>
          <w:bCs/>
          <w:sz w:val="27"/>
          <w:szCs w:val="27"/>
        </w:rPr>
        <w:lastRenderedPageBreak/>
        <w:t>Результаты освоения курса «Изобразительное искусство»</w:t>
      </w:r>
    </w:p>
    <w:p w:rsidR="00345662" w:rsidRDefault="00345662" w:rsidP="00345662">
      <w:pPr>
        <w:pStyle w:val="a3"/>
      </w:pPr>
      <w:r>
        <w:rPr>
          <w:b/>
          <w:bCs/>
          <w:sz w:val="27"/>
          <w:szCs w:val="27"/>
        </w:rPr>
        <w:t xml:space="preserve">3 класс </w:t>
      </w:r>
    </w:p>
    <w:p w:rsidR="00345662" w:rsidRDefault="00345662" w:rsidP="00345662">
      <w:pPr>
        <w:pStyle w:val="a3"/>
      </w:pPr>
      <w:r>
        <w:rPr>
          <w:b/>
          <w:bCs/>
          <w:sz w:val="27"/>
          <w:szCs w:val="27"/>
        </w:rPr>
        <w:t>Личностные результаты</w:t>
      </w:r>
      <w:r>
        <w:rPr>
          <w:sz w:val="27"/>
          <w:szCs w:val="27"/>
        </w:rPr>
        <w:t xml:space="preserve"> освоения изобразительного искусства в начальной школе:</w:t>
      </w:r>
    </w:p>
    <w:p w:rsidR="00345662" w:rsidRDefault="00345662" w:rsidP="00345662">
      <w:pPr>
        <w:pStyle w:val="a3"/>
        <w:numPr>
          <w:ilvl w:val="0"/>
          <w:numId w:val="3"/>
        </w:numPr>
      </w:pPr>
      <w:r>
        <w:rPr>
          <w:sz w:val="27"/>
          <w:szCs w:val="27"/>
        </w:rPr>
        <w:t>становление гуманистических и демократических ценностных ориентаций; формирование основ гражданственности, любви к семье, уважение к людям и своей стране; воспитание чувства гордости за свою Родину, уважения к традициям и культуре других народов;</w:t>
      </w:r>
    </w:p>
    <w:p w:rsidR="00345662" w:rsidRDefault="00345662" w:rsidP="00345662">
      <w:pPr>
        <w:pStyle w:val="a3"/>
        <w:numPr>
          <w:ilvl w:val="0"/>
          <w:numId w:val="3"/>
        </w:numPr>
      </w:pPr>
      <w:r>
        <w:rPr>
          <w:sz w:val="27"/>
          <w:szCs w:val="27"/>
        </w:rPr>
        <w:t>развитие самостоятельности и личной ответственности за свои поступки на основе представлений о нравственных нормах;</w:t>
      </w:r>
    </w:p>
    <w:p w:rsidR="00345662" w:rsidRDefault="00345662" w:rsidP="00345662">
      <w:pPr>
        <w:pStyle w:val="a3"/>
        <w:numPr>
          <w:ilvl w:val="0"/>
          <w:numId w:val="3"/>
        </w:numPr>
      </w:pPr>
      <w:r>
        <w:rPr>
          <w:sz w:val="27"/>
          <w:szCs w:val="27"/>
        </w:rPr>
        <w:t>формирование эстетических потребностей, ценностей и чувств;</w:t>
      </w:r>
    </w:p>
    <w:p w:rsidR="00345662" w:rsidRDefault="00345662" w:rsidP="00345662">
      <w:pPr>
        <w:pStyle w:val="a3"/>
        <w:numPr>
          <w:ilvl w:val="0"/>
          <w:numId w:val="3"/>
        </w:numPr>
      </w:pPr>
      <w:r>
        <w:rPr>
          <w:sz w:val="27"/>
          <w:szCs w:val="27"/>
        </w:rPr>
        <w:t>развитие воображения, образного мышления, пространственных представлений, сенсорных способностей;</w:t>
      </w:r>
    </w:p>
    <w:p w:rsidR="00345662" w:rsidRDefault="00345662" w:rsidP="00345662">
      <w:pPr>
        <w:pStyle w:val="a3"/>
        <w:numPr>
          <w:ilvl w:val="0"/>
          <w:numId w:val="3"/>
        </w:numPr>
      </w:pPr>
      <w:r>
        <w:rPr>
          <w:sz w:val="27"/>
          <w:szCs w:val="27"/>
        </w:rPr>
        <w:t xml:space="preserve">развитие навыков сотрудничества </w:t>
      </w:r>
      <w:proofErr w:type="gramStart"/>
      <w:r>
        <w:rPr>
          <w:sz w:val="27"/>
          <w:szCs w:val="27"/>
        </w:rPr>
        <w:t>со</w:t>
      </w:r>
      <w:proofErr w:type="gramEnd"/>
      <w:r>
        <w:rPr>
          <w:sz w:val="27"/>
          <w:szCs w:val="27"/>
        </w:rPr>
        <w:t xml:space="preserve"> взрослыми и сверстниками;</w:t>
      </w:r>
    </w:p>
    <w:p w:rsidR="00345662" w:rsidRDefault="00345662" w:rsidP="00345662">
      <w:pPr>
        <w:pStyle w:val="a3"/>
        <w:numPr>
          <w:ilvl w:val="0"/>
          <w:numId w:val="3"/>
        </w:numPr>
      </w:pPr>
      <w:r>
        <w:rPr>
          <w:sz w:val="27"/>
          <w:szCs w:val="27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45662" w:rsidRDefault="00345662" w:rsidP="00345662">
      <w:pPr>
        <w:pStyle w:val="a3"/>
      </w:pPr>
      <w:r>
        <w:rPr>
          <w:b/>
          <w:bCs/>
          <w:sz w:val="27"/>
          <w:szCs w:val="27"/>
        </w:rPr>
        <w:t>Предметные УУД:</w:t>
      </w:r>
    </w:p>
    <w:p w:rsidR="00345662" w:rsidRDefault="00345662" w:rsidP="00345662">
      <w:pPr>
        <w:pStyle w:val="a3"/>
      </w:pPr>
      <w:r>
        <w:rPr>
          <w:i/>
          <w:iCs/>
          <w:sz w:val="27"/>
          <w:szCs w:val="27"/>
        </w:rPr>
        <w:t>В познавательной сфере: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- понимание значения искусства в жизни человека и общества;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- восприятие и характеристика художественных образов, представленных в произведениях искусства;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- умение различать основные виды и жанры пластических искусств, характеризовать их специфику;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- формирование представлений о ведущих музеях России и художественных музеях;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В ценностно-эстетической сфере: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lastRenderedPageBreak/>
        <w:t>- умение различать и передавать в художественно-творческой деятельности характер, эмоциональное состояние и совё отношение к природе, человеку, обществу;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- осознание общечеловеческих ценностей, выраженных в главных темах искусства, и отражение их в собственной художественной деятельности;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- умение эмоционально оценивать шедевры русского и мирового искусства (в пределах изученного);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 xml:space="preserve">- проявление устойчивого интереса к художественным традициям своего народа и других народов; 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В коммуникативной сфере: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- 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- умение обсуждать коллективные результаты художественно-творческой деятельности;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В трудовой сфере: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- 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>- моделирование новых образов путём трансформации известных (с использованием средств изобразительного искусства и компьютерной графики).</w:t>
      </w:r>
    </w:p>
    <w:p w:rsidR="00345662" w:rsidRDefault="00345662" w:rsidP="00345662">
      <w:pPr>
        <w:pStyle w:val="a3"/>
      </w:pPr>
      <w:proofErr w:type="spellStart"/>
      <w:r>
        <w:rPr>
          <w:b/>
          <w:bCs/>
          <w:sz w:val="27"/>
          <w:szCs w:val="27"/>
        </w:rPr>
        <w:t>Метапредметные</w:t>
      </w:r>
      <w:proofErr w:type="spellEnd"/>
      <w:r>
        <w:rPr>
          <w:b/>
          <w:bCs/>
          <w:sz w:val="27"/>
          <w:szCs w:val="27"/>
        </w:rPr>
        <w:t xml:space="preserve"> результаты</w:t>
      </w:r>
      <w:r>
        <w:rPr>
          <w:sz w:val="27"/>
          <w:szCs w:val="27"/>
        </w:rPr>
        <w:t xml:space="preserve"> освоения изобразительного искусства в начальной школе:</w:t>
      </w:r>
    </w:p>
    <w:p w:rsidR="00345662" w:rsidRDefault="00345662" w:rsidP="00345662">
      <w:pPr>
        <w:pStyle w:val="a3"/>
        <w:numPr>
          <w:ilvl w:val="0"/>
          <w:numId w:val="4"/>
        </w:numPr>
      </w:pPr>
      <w:r>
        <w:rPr>
          <w:sz w:val="27"/>
          <w:szCs w:val="27"/>
        </w:rPr>
        <w:t>овладение способностью понимать цели и задачи учебной деятельности;</w:t>
      </w:r>
    </w:p>
    <w:p w:rsidR="00345662" w:rsidRDefault="00345662" w:rsidP="00345662">
      <w:pPr>
        <w:pStyle w:val="a3"/>
        <w:numPr>
          <w:ilvl w:val="0"/>
          <w:numId w:val="4"/>
        </w:numPr>
      </w:pPr>
      <w:r>
        <w:rPr>
          <w:sz w:val="27"/>
          <w:szCs w:val="27"/>
        </w:rPr>
        <w:t>освоение способов решения проблем творческого и поискового характера;</w:t>
      </w:r>
    </w:p>
    <w:p w:rsidR="00345662" w:rsidRDefault="00345662" w:rsidP="00345662">
      <w:pPr>
        <w:pStyle w:val="a3"/>
        <w:numPr>
          <w:ilvl w:val="0"/>
          <w:numId w:val="4"/>
        </w:numPr>
      </w:pPr>
      <w:r>
        <w:rPr>
          <w:sz w:val="27"/>
          <w:szCs w:val="27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  <w:r>
        <w:rPr>
          <w:sz w:val="27"/>
          <w:szCs w:val="27"/>
        </w:rPr>
        <w:br/>
        <w:t>определять наиболее эффективные способы достижения результата;</w:t>
      </w:r>
    </w:p>
    <w:p w:rsidR="00345662" w:rsidRDefault="00345662" w:rsidP="00345662">
      <w:pPr>
        <w:pStyle w:val="a3"/>
        <w:numPr>
          <w:ilvl w:val="0"/>
          <w:numId w:val="4"/>
        </w:numPr>
      </w:pPr>
      <w:r>
        <w:rPr>
          <w:sz w:val="27"/>
          <w:szCs w:val="27"/>
        </w:rPr>
        <w:lastRenderedPageBreak/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45662" w:rsidRDefault="00345662" w:rsidP="00345662">
      <w:pPr>
        <w:pStyle w:val="a3"/>
        <w:numPr>
          <w:ilvl w:val="0"/>
          <w:numId w:val="4"/>
        </w:numPr>
      </w:pPr>
      <w:r>
        <w:rPr>
          <w:sz w:val="27"/>
          <w:szCs w:val="27"/>
        </w:rPr>
        <w:t>освоение начальных форм познавательной и личностной рефлексии;</w:t>
      </w:r>
    </w:p>
    <w:p w:rsidR="00345662" w:rsidRDefault="00345662" w:rsidP="00345662">
      <w:pPr>
        <w:pStyle w:val="a3"/>
        <w:numPr>
          <w:ilvl w:val="0"/>
          <w:numId w:val="4"/>
        </w:numPr>
      </w:pPr>
      <w:r>
        <w:rPr>
          <w:sz w:val="27"/>
          <w:szCs w:val="27"/>
        </w:rPr>
        <w:t>использование средств информационных и коммуникационных технологий (далее ИКТ) для решения художественных и познавательных задач;</w:t>
      </w:r>
    </w:p>
    <w:p w:rsidR="00345662" w:rsidRDefault="00345662" w:rsidP="00345662">
      <w:pPr>
        <w:pStyle w:val="a3"/>
        <w:numPr>
          <w:ilvl w:val="0"/>
          <w:numId w:val="4"/>
        </w:numPr>
      </w:pPr>
      <w:r>
        <w:rPr>
          <w:sz w:val="27"/>
          <w:szCs w:val="27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связей;</w:t>
      </w:r>
    </w:p>
    <w:p w:rsidR="00345662" w:rsidRDefault="00345662" w:rsidP="00345662">
      <w:pPr>
        <w:pStyle w:val="a3"/>
        <w:numPr>
          <w:ilvl w:val="0"/>
          <w:numId w:val="4"/>
        </w:numPr>
      </w:pPr>
      <w:r>
        <w:rPr>
          <w:sz w:val="27"/>
          <w:szCs w:val="27"/>
        </w:rPr>
        <w:t>формирование умения слушать собеседника и вести диалог, осуществлять совместную деятельность.</w:t>
      </w:r>
    </w:p>
    <w:p w:rsidR="00345662" w:rsidRPr="00E92159" w:rsidRDefault="00345662" w:rsidP="00345662">
      <w:pPr>
        <w:pStyle w:val="a3"/>
        <w:rPr>
          <w:b/>
        </w:rPr>
      </w:pPr>
      <w:r w:rsidRPr="00E92159">
        <w:rPr>
          <w:b/>
          <w:sz w:val="27"/>
          <w:szCs w:val="27"/>
        </w:rPr>
        <w:t>Предметные результаты освоения изобразительного искусства в начальной школе:</w:t>
      </w:r>
    </w:p>
    <w:p w:rsidR="00345662" w:rsidRDefault="00345662" w:rsidP="00345662">
      <w:pPr>
        <w:pStyle w:val="a3"/>
        <w:numPr>
          <w:ilvl w:val="0"/>
          <w:numId w:val="5"/>
        </w:numPr>
      </w:pPr>
      <w:r>
        <w:rPr>
          <w:sz w:val="27"/>
          <w:szCs w:val="27"/>
        </w:rPr>
        <w:t>формирование первоначальных представлений о роли изобразительного искусства в жизни человека;</w:t>
      </w:r>
    </w:p>
    <w:p w:rsidR="00345662" w:rsidRDefault="00345662" w:rsidP="00345662">
      <w:pPr>
        <w:pStyle w:val="a3"/>
        <w:numPr>
          <w:ilvl w:val="0"/>
          <w:numId w:val="5"/>
        </w:numPr>
      </w:pPr>
      <w:r>
        <w:rPr>
          <w:sz w:val="27"/>
          <w:szCs w:val="27"/>
        </w:rPr>
        <w:t>формирование основ художественной культуры, потребности в художественном творчестве и в общении с искусством;</w:t>
      </w:r>
    </w:p>
    <w:p w:rsidR="00345662" w:rsidRDefault="00345662" w:rsidP="00345662">
      <w:pPr>
        <w:pStyle w:val="a3"/>
        <w:numPr>
          <w:ilvl w:val="0"/>
          <w:numId w:val="5"/>
        </w:numPr>
      </w:pPr>
      <w:r>
        <w:rPr>
          <w:sz w:val="27"/>
          <w:szCs w:val="27"/>
        </w:rPr>
        <w:t>овладение практическими умениями и навыками в восприятии, анализе и оценке произведений искусства;</w:t>
      </w:r>
    </w:p>
    <w:p w:rsidR="00345662" w:rsidRDefault="00345662" w:rsidP="00345662">
      <w:pPr>
        <w:pStyle w:val="a3"/>
        <w:numPr>
          <w:ilvl w:val="0"/>
          <w:numId w:val="5"/>
        </w:numPr>
      </w:pPr>
      <w:r w:rsidRPr="00E92159">
        <w:rPr>
          <w:sz w:val="27"/>
          <w:szCs w:val="27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ИКТ; развитие способности к созданию на доступном уровне сложности выразительного художественного образа.</w:t>
      </w:r>
      <w:r>
        <w:t> </w:t>
      </w:r>
    </w:p>
    <w:p w:rsidR="00345662" w:rsidRDefault="00A86AA2" w:rsidP="00345662">
      <w:pPr>
        <w:pStyle w:val="a3"/>
      </w:pPr>
      <w:r>
        <w:rPr>
          <w:rFonts w:eastAsia="Arial Unicode MS"/>
          <w:b/>
          <w:bCs/>
          <w:sz w:val="27"/>
          <w:szCs w:val="27"/>
        </w:rPr>
        <w:t xml:space="preserve">                                               </w:t>
      </w:r>
      <w:r w:rsidR="00345662">
        <w:rPr>
          <w:rFonts w:eastAsia="Arial Unicode MS"/>
          <w:b/>
          <w:bCs/>
          <w:sz w:val="27"/>
          <w:szCs w:val="27"/>
        </w:rPr>
        <w:t>Содержание учебного предмета</w:t>
      </w:r>
      <w:r w:rsidR="00345662">
        <w:rPr>
          <w:sz w:val="27"/>
          <w:szCs w:val="27"/>
        </w:rPr>
        <w:br/>
      </w:r>
      <w:r w:rsidR="00345662">
        <w:rPr>
          <w:b/>
          <w:bCs/>
          <w:sz w:val="27"/>
          <w:szCs w:val="27"/>
        </w:rPr>
        <w:t>Рисование с натуры (7 ч)</w:t>
      </w:r>
      <w:r w:rsidR="00345662">
        <w:t> </w:t>
      </w:r>
    </w:p>
    <w:p w:rsidR="00345662" w:rsidRDefault="00345662" w:rsidP="00345662">
      <w:pPr>
        <w:pStyle w:val="a3"/>
        <w:numPr>
          <w:ilvl w:val="0"/>
          <w:numId w:val="6"/>
        </w:numPr>
      </w:pPr>
      <w:r>
        <w:rPr>
          <w:sz w:val="27"/>
          <w:szCs w:val="27"/>
        </w:rPr>
        <w:t>Рисование с натуры различных объектов действительности с передачей объема — трехмерное линейное и светотеневое изображение. Передача в рисунках пропорций, строения, общего пространственного расположения объектов. Определение гармоничного сочетания цветов в окраске предметов, использование</w:t>
      </w:r>
      <w:r>
        <w:rPr>
          <w:sz w:val="27"/>
          <w:szCs w:val="27"/>
        </w:rPr>
        <w:br/>
        <w:t>приемов «перехода цвета в цвет», «вливания цвета в цвет».</w:t>
      </w:r>
    </w:p>
    <w:p w:rsidR="00345662" w:rsidRDefault="00345662" w:rsidP="00345662">
      <w:pPr>
        <w:pStyle w:val="a3"/>
        <w:numPr>
          <w:ilvl w:val="0"/>
          <w:numId w:val="6"/>
        </w:numPr>
      </w:pPr>
      <w:r>
        <w:rPr>
          <w:sz w:val="27"/>
          <w:szCs w:val="27"/>
        </w:rPr>
        <w:t>Рисование листьев деревьев, насекомых, машин, игрушек, цветов, натюрмортов.</w:t>
      </w:r>
    </w:p>
    <w:p w:rsidR="00345662" w:rsidRPr="007556FE" w:rsidRDefault="00345662" w:rsidP="007556FE">
      <w:pPr>
        <w:pStyle w:val="a3"/>
        <w:rPr>
          <w:b/>
        </w:rPr>
      </w:pPr>
      <w:r w:rsidRPr="007556FE">
        <w:rPr>
          <w:b/>
          <w:sz w:val="27"/>
          <w:szCs w:val="27"/>
        </w:rPr>
        <w:t>Рисование на темы, по памяти и представлению (17 ч)</w:t>
      </w:r>
    </w:p>
    <w:p w:rsidR="00345662" w:rsidRDefault="00345662" w:rsidP="00345662">
      <w:pPr>
        <w:pStyle w:val="a3"/>
        <w:numPr>
          <w:ilvl w:val="0"/>
          <w:numId w:val="6"/>
        </w:numPr>
      </w:pPr>
      <w:r w:rsidRPr="00E92159">
        <w:rPr>
          <w:sz w:val="27"/>
          <w:szCs w:val="27"/>
        </w:rPr>
        <w:t xml:space="preserve">Совершенствование умений выполнять рисунки композиций на темы окружающей жизни, исторических, фантастических сюжетов, иллюстрирование литературных произведений. Передача в рисунках общего </w:t>
      </w:r>
      <w:r w:rsidRPr="00E92159">
        <w:rPr>
          <w:sz w:val="27"/>
          <w:szCs w:val="27"/>
        </w:rPr>
        <w:lastRenderedPageBreak/>
        <w:t xml:space="preserve">пространственного расположения объектов, их смысловой связи в сюжете и эмоционального отношения к изображаемым событиям. Использование цвета как ведущего элемента </w:t>
      </w:r>
      <w:proofErr w:type="spellStart"/>
      <w:r w:rsidRPr="00E92159">
        <w:rPr>
          <w:sz w:val="27"/>
          <w:szCs w:val="27"/>
        </w:rPr>
        <w:t>матической</w:t>
      </w:r>
      <w:proofErr w:type="spellEnd"/>
      <w:r w:rsidRPr="00E92159">
        <w:rPr>
          <w:sz w:val="27"/>
          <w:szCs w:val="27"/>
        </w:rPr>
        <w:t xml:space="preserve"> композиции.</w:t>
      </w:r>
      <w:r>
        <w:t> </w:t>
      </w:r>
    </w:p>
    <w:p w:rsidR="00345662" w:rsidRDefault="00345662" w:rsidP="00345662">
      <w:pPr>
        <w:pStyle w:val="a3"/>
      </w:pPr>
      <w:r>
        <w:rPr>
          <w:b/>
          <w:bCs/>
          <w:sz w:val="27"/>
          <w:szCs w:val="27"/>
        </w:rPr>
        <w:t>Декоративная работа (7 ч)</w:t>
      </w:r>
      <w:r>
        <w:t> </w:t>
      </w:r>
    </w:p>
    <w:p w:rsidR="00345662" w:rsidRDefault="00345662" w:rsidP="00345662">
      <w:pPr>
        <w:pStyle w:val="a3"/>
        <w:numPr>
          <w:ilvl w:val="0"/>
          <w:numId w:val="7"/>
        </w:numPr>
      </w:pPr>
      <w:r>
        <w:rPr>
          <w:sz w:val="27"/>
          <w:szCs w:val="27"/>
        </w:rPr>
        <w:t>Углубленное знакомство с народным декоративно-прикладным искусством; художественной росписью по металлу (</w:t>
      </w:r>
      <w:proofErr w:type="spellStart"/>
      <w:r>
        <w:rPr>
          <w:sz w:val="27"/>
          <w:szCs w:val="27"/>
        </w:rPr>
        <w:t>Жостово</w:t>
      </w:r>
      <w:proofErr w:type="spellEnd"/>
      <w:r>
        <w:rPr>
          <w:sz w:val="27"/>
          <w:szCs w:val="27"/>
        </w:rPr>
        <w:t xml:space="preserve">) и по дереву (Городец), изготовлением набивных платков (Павловский Посад). Ознакомление с русской глиняной и </w:t>
      </w:r>
      <w:hyperlink r:id="rId6" w:tgtFrame="_blank" w:history="1">
        <w:r w:rsidRPr="00E92159">
          <w:rPr>
            <w:rStyle w:val="a4"/>
            <w:sz w:val="27"/>
            <w:szCs w:val="27"/>
          </w:rPr>
          <w:t>деревянной игрушкой</w:t>
        </w:r>
      </w:hyperlink>
      <w:r>
        <w:rPr>
          <w:sz w:val="27"/>
          <w:szCs w:val="27"/>
        </w:rPr>
        <w:t>, искусством лаковой миниатюры (Мстера).</w:t>
      </w:r>
    </w:p>
    <w:p w:rsidR="00345662" w:rsidRDefault="00345662" w:rsidP="00345662">
      <w:pPr>
        <w:pStyle w:val="a3"/>
        <w:numPr>
          <w:ilvl w:val="0"/>
          <w:numId w:val="7"/>
        </w:numPr>
      </w:pPr>
      <w:r>
        <w:rPr>
          <w:sz w:val="27"/>
          <w:szCs w:val="27"/>
        </w:rPr>
        <w:t>Упражнения на выполнение простейших приемов кистевой росписи в изображении декоративных цветов, листьев, ягод и трав.</w:t>
      </w:r>
    </w:p>
    <w:p w:rsidR="00345662" w:rsidRDefault="00345662" w:rsidP="00345662">
      <w:pPr>
        <w:pStyle w:val="a3"/>
        <w:numPr>
          <w:ilvl w:val="0"/>
          <w:numId w:val="7"/>
        </w:numPr>
      </w:pPr>
      <w:r>
        <w:rPr>
          <w:sz w:val="27"/>
          <w:szCs w:val="27"/>
        </w:rPr>
        <w:t>Выполнение эскизов предметов, в украшениях которых применяются декоративные мотивы, используемые народными мастерами.</w:t>
      </w:r>
    </w:p>
    <w:p w:rsidR="00345662" w:rsidRDefault="00345662" w:rsidP="00345662">
      <w:pPr>
        <w:pStyle w:val="a3"/>
        <w:numPr>
          <w:ilvl w:val="0"/>
          <w:numId w:val="7"/>
        </w:numPr>
      </w:pPr>
      <w:r>
        <w:rPr>
          <w:sz w:val="27"/>
          <w:szCs w:val="27"/>
        </w:rPr>
        <w:t>Графический дизайн в исполнении поздравительных открыток и карнавальных масок.</w:t>
      </w:r>
    </w:p>
    <w:p w:rsidR="00345662" w:rsidRDefault="00345662" w:rsidP="00345662">
      <w:pPr>
        <w:pStyle w:val="a3"/>
        <w:numPr>
          <w:ilvl w:val="0"/>
          <w:numId w:val="7"/>
        </w:numPr>
      </w:pPr>
      <w:r>
        <w:rPr>
          <w:sz w:val="27"/>
          <w:szCs w:val="27"/>
        </w:rPr>
        <w:t>Составление простейших мозаичных панно из кусочков цветной бумаги на мотивы осенней, зимней и весенней природы, на сюжеты русских народных сказок и басен.</w:t>
      </w:r>
    </w:p>
    <w:p w:rsidR="00345662" w:rsidRDefault="00345662" w:rsidP="00345662">
      <w:pPr>
        <w:pStyle w:val="a3"/>
      </w:pPr>
      <w:r>
        <w:rPr>
          <w:b/>
          <w:bCs/>
          <w:sz w:val="27"/>
          <w:szCs w:val="27"/>
        </w:rPr>
        <w:t>Лепка (3 ч)</w:t>
      </w:r>
      <w:r>
        <w:t> </w:t>
      </w:r>
    </w:p>
    <w:p w:rsidR="00345662" w:rsidRDefault="00345662" w:rsidP="00345662">
      <w:pPr>
        <w:pStyle w:val="a3"/>
      </w:pPr>
      <w:r>
        <w:rPr>
          <w:sz w:val="27"/>
          <w:szCs w:val="27"/>
        </w:rPr>
        <w:t xml:space="preserve">Лепка фигуры человека, зверей и птиц с натуры, по памяти или по представлению. Лепка тематических композиций по темам сюжетов быта и труда человека— </w:t>
      </w:r>
      <w:proofErr w:type="gramStart"/>
      <w:r>
        <w:rPr>
          <w:sz w:val="27"/>
          <w:szCs w:val="27"/>
        </w:rPr>
        <w:t>«П</w:t>
      </w:r>
      <w:proofErr w:type="gramEnd"/>
      <w:r>
        <w:rPr>
          <w:sz w:val="27"/>
          <w:szCs w:val="27"/>
        </w:rPr>
        <w:t>очтальон», «Продавщица мороженого», «Столяр за работой» и т. п. Беседы проводятся в процессе занятий.</w:t>
      </w:r>
    </w:p>
    <w:p w:rsidR="00345662" w:rsidRDefault="00345662" w:rsidP="00345662">
      <w:pPr>
        <w:pStyle w:val="a3"/>
      </w:pPr>
      <w:r>
        <w:rPr>
          <w:b/>
          <w:bCs/>
          <w:i/>
          <w:iCs/>
          <w:sz w:val="27"/>
          <w:szCs w:val="27"/>
        </w:rPr>
        <w:t>Рекомендуемые произведения</w:t>
      </w:r>
    </w:p>
    <w:p w:rsidR="00345662" w:rsidRDefault="00345662" w:rsidP="00345662">
      <w:pPr>
        <w:pStyle w:val="a3"/>
      </w:pPr>
      <w:r>
        <w:t> 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Айвазовский И</w:t>
      </w:r>
      <w:r>
        <w:rPr>
          <w:sz w:val="27"/>
          <w:szCs w:val="27"/>
        </w:rPr>
        <w:t>. Чёрное море; Феодосия. Закат солнца.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Алексеев Ф</w:t>
      </w:r>
      <w:r>
        <w:rPr>
          <w:sz w:val="27"/>
          <w:szCs w:val="27"/>
        </w:rPr>
        <w:t xml:space="preserve">. Вид на Воскресенские и Никольские ворота и </w:t>
      </w:r>
      <w:proofErr w:type="spellStart"/>
      <w:r>
        <w:rPr>
          <w:sz w:val="27"/>
          <w:szCs w:val="27"/>
        </w:rPr>
        <w:t>Неглинный</w:t>
      </w:r>
      <w:proofErr w:type="spellEnd"/>
      <w:r>
        <w:rPr>
          <w:sz w:val="27"/>
          <w:szCs w:val="27"/>
        </w:rPr>
        <w:t xml:space="preserve"> мост от Тверской улицы. 1794 год; Вид Московского Кремля и Каменного моста, 1810-е годы.</w:t>
      </w:r>
    </w:p>
    <w:p w:rsidR="00345662" w:rsidRDefault="00345662" w:rsidP="00345662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Антокольский</w:t>
      </w:r>
      <w:proofErr w:type="spellEnd"/>
      <w:r>
        <w:rPr>
          <w:b/>
          <w:bCs/>
          <w:sz w:val="27"/>
          <w:szCs w:val="27"/>
        </w:rPr>
        <w:t xml:space="preserve"> М</w:t>
      </w:r>
      <w:r>
        <w:rPr>
          <w:sz w:val="27"/>
          <w:szCs w:val="27"/>
        </w:rPr>
        <w:t>. Пётр I.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Бубнов А</w:t>
      </w:r>
      <w:r>
        <w:rPr>
          <w:sz w:val="27"/>
          <w:szCs w:val="27"/>
        </w:rPr>
        <w:t>. Утро на Куликовом поле.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Ван Гог</w:t>
      </w:r>
      <w:r>
        <w:rPr>
          <w:sz w:val="27"/>
          <w:szCs w:val="27"/>
        </w:rPr>
        <w:t xml:space="preserve">. Подсолнухи; Кипарисы на фоне звёздного неба; Мосты в </w:t>
      </w:r>
      <w:proofErr w:type="spellStart"/>
      <w:r>
        <w:rPr>
          <w:sz w:val="27"/>
          <w:szCs w:val="27"/>
        </w:rPr>
        <w:t>Аньере</w:t>
      </w:r>
      <w:proofErr w:type="spellEnd"/>
      <w:r>
        <w:rPr>
          <w:sz w:val="27"/>
          <w:szCs w:val="27"/>
        </w:rPr>
        <w:t xml:space="preserve">; Звёздная ночь над </w:t>
      </w:r>
      <w:proofErr w:type="spellStart"/>
      <w:r>
        <w:rPr>
          <w:sz w:val="27"/>
          <w:szCs w:val="27"/>
        </w:rPr>
        <w:t>рекойРона</w:t>
      </w:r>
      <w:proofErr w:type="spellEnd"/>
      <w:r>
        <w:rPr>
          <w:sz w:val="27"/>
          <w:szCs w:val="27"/>
        </w:rPr>
        <w:t>; Звёздная ночь; Ветка цветущего миндаля.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Васильев</w:t>
      </w:r>
      <w:r>
        <w:rPr>
          <w:sz w:val="27"/>
          <w:szCs w:val="27"/>
        </w:rPr>
        <w:t xml:space="preserve"> Ф. После грозы; Кучевое облако.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Васнецов</w:t>
      </w:r>
      <w:r>
        <w:rPr>
          <w:sz w:val="27"/>
          <w:szCs w:val="27"/>
        </w:rPr>
        <w:t xml:space="preserve"> А. Основание Москвы; Расцвет Кремля. </w:t>
      </w:r>
      <w:proofErr w:type="spellStart"/>
      <w:r>
        <w:rPr>
          <w:sz w:val="27"/>
          <w:szCs w:val="27"/>
        </w:rPr>
        <w:t>Всехсвятский</w:t>
      </w:r>
      <w:proofErr w:type="spellEnd"/>
      <w:r>
        <w:rPr>
          <w:sz w:val="27"/>
          <w:szCs w:val="27"/>
        </w:rPr>
        <w:t xml:space="preserve"> мост и Кремль в конце XVII века; На рассвете у Воскресенского моста. Конец XVII века.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Васнецов</w:t>
      </w:r>
      <w:r>
        <w:rPr>
          <w:sz w:val="27"/>
          <w:szCs w:val="27"/>
        </w:rPr>
        <w:t xml:space="preserve"> В. Автопортрет; Палата царя Берендея. Эскиз декорации к опере Н. Римского-Корсакова «Снегурочка»; </w:t>
      </w:r>
      <w:proofErr w:type="spellStart"/>
      <w:r>
        <w:rPr>
          <w:sz w:val="27"/>
          <w:szCs w:val="27"/>
        </w:rPr>
        <w:t>Брусила</w:t>
      </w:r>
      <w:proofErr w:type="spellEnd"/>
      <w:r>
        <w:rPr>
          <w:sz w:val="27"/>
          <w:szCs w:val="27"/>
        </w:rPr>
        <w:t xml:space="preserve"> и берендеи-ребята; Снегурочка и Лель.</w:t>
      </w:r>
    </w:p>
    <w:p w:rsidR="00345662" w:rsidRDefault="00345662" w:rsidP="00345662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Ватагин</w:t>
      </w:r>
      <w:proofErr w:type="spellEnd"/>
      <w:r>
        <w:rPr>
          <w:sz w:val="27"/>
          <w:szCs w:val="27"/>
        </w:rPr>
        <w:t xml:space="preserve"> В. Ягуар.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Ватто</w:t>
      </w:r>
      <w:r>
        <w:rPr>
          <w:sz w:val="27"/>
          <w:szCs w:val="27"/>
        </w:rPr>
        <w:t xml:space="preserve"> А. Жиль (Пьеро).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Врубель</w:t>
      </w:r>
      <w:r>
        <w:rPr>
          <w:sz w:val="27"/>
          <w:szCs w:val="27"/>
        </w:rPr>
        <w:t xml:space="preserve"> М. Интерьеры усадьбы Абрамцево.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Герасимов</w:t>
      </w:r>
      <w:r>
        <w:rPr>
          <w:sz w:val="27"/>
          <w:szCs w:val="27"/>
        </w:rPr>
        <w:t xml:space="preserve"> С. Лёд прошёл.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Головин</w:t>
      </w:r>
      <w:r>
        <w:rPr>
          <w:sz w:val="27"/>
          <w:szCs w:val="27"/>
        </w:rPr>
        <w:t xml:space="preserve"> А. Эскиз декорации к балету «Жар-птица».</w:t>
      </w:r>
    </w:p>
    <w:p w:rsidR="00345662" w:rsidRDefault="00345662" w:rsidP="00345662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Грицай</w:t>
      </w:r>
      <w:proofErr w:type="spellEnd"/>
      <w:r>
        <w:rPr>
          <w:sz w:val="27"/>
          <w:szCs w:val="27"/>
        </w:rPr>
        <w:t xml:space="preserve"> А. В Жигулях. Бурный день.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Дейнека</w:t>
      </w:r>
      <w:r>
        <w:rPr>
          <w:sz w:val="27"/>
          <w:szCs w:val="27"/>
        </w:rPr>
        <w:t xml:space="preserve"> А. Вечер; Тракторист.</w:t>
      </w:r>
    </w:p>
    <w:p w:rsidR="00345662" w:rsidRDefault="00345662" w:rsidP="00345662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Дубовской</w:t>
      </w:r>
      <w:proofErr w:type="spellEnd"/>
      <w:r>
        <w:rPr>
          <w:sz w:val="27"/>
          <w:szCs w:val="27"/>
        </w:rPr>
        <w:t xml:space="preserve"> Н. Родина.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Дюрер</w:t>
      </w:r>
      <w:r>
        <w:rPr>
          <w:sz w:val="27"/>
          <w:szCs w:val="27"/>
        </w:rPr>
        <w:t xml:space="preserve"> А. Кролик.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Захаров</w:t>
      </w:r>
      <w:r>
        <w:rPr>
          <w:sz w:val="27"/>
          <w:szCs w:val="27"/>
        </w:rPr>
        <w:t xml:space="preserve"> Г. Улица Чехова. Москва.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Зверьков</w:t>
      </w:r>
      <w:r>
        <w:rPr>
          <w:sz w:val="27"/>
          <w:szCs w:val="27"/>
        </w:rPr>
        <w:t xml:space="preserve"> Е. Весна. Сельский пейзаж.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Иванов</w:t>
      </w:r>
      <w:r>
        <w:rPr>
          <w:sz w:val="27"/>
          <w:szCs w:val="27"/>
        </w:rPr>
        <w:t xml:space="preserve"> А. Ветка.</w:t>
      </w:r>
    </w:p>
    <w:p w:rsidR="00345662" w:rsidRDefault="00345662" w:rsidP="00345662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Игошев</w:t>
      </w:r>
      <w:proofErr w:type="spellEnd"/>
      <w:r>
        <w:rPr>
          <w:sz w:val="27"/>
          <w:szCs w:val="27"/>
        </w:rPr>
        <w:t xml:space="preserve"> В. Моя Родина.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Иогансон</w:t>
      </w:r>
      <w:r>
        <w:rPr>
          <w:sz w:val="27"/>
          <w:szCs w:val="27"/>
        </w:rPr>
        <w:t xml:space="preserve"> Б. Салют.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Кандинский</w:t>
      </w:r>
      <w:r>
        <w:rPr>
          <w:sz w:val="27"/>
          <w:szCs w:val="27"/>
        </w:rPr>
        <w:t xml:space="preserve"> В. Смоленский бульвар. Зимний день.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Кваренги</w:t>
      </w:r>
      <w:r>
        <w:rPr>
          <w:sz w:val="27"/>
          <w:szCs w:val="27"/>
        </w:rPr>
        <w:t xml:space="preserve"> Д. Панорама села </w:t>
      </w:r>
      <w:proofErr w:type="gramStart"/>
      <w:r>
        <w:rPr>
          <w:sz w:val="27"/>
          <w:szCs w:val="27"/>
        </w:rPr>
        <w:t>Коломенское</w:t>
      </w:r>
      <w:proofErr w:type="gramEnd"/>
      <w:r>
        <w:rPr>
          <w:sz w:val="27"/>
          <w:szCs w:val="27"/>
        </w:rPr>
        <w:t>.</w:t>
      </w:r>
    </w:p>
    <w:p w:rsidR="00345662" w:rsidRDefault="00345662" w:rsidP="00345662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Кившенко</w:t>
      </w:r>
      <w:proofErr w:type="spellEnd"/>
      <w:r>
        <w:rPr>
          <w:sz w:val="27"/>
          <w:szCs w:val="27"/>
        </w:rPr>
        <w:t xml:space="preserve"> А. Военный совет в Филях в 1812 </w:t>
      </w:r>
      <w:proofErr w:type="spellStart"/>
      <w:r>
        <w:rPr>
          <w:sz w:val="27"/>
          <w:szCs w:val="27"/>
        </w:rPr>
        <w:t>году</w:t>
      </w:r>
      <w:proofErr w:type="gramStart"/>
      <w:r>
        <w:rPr>
          <w:sz w:val="27"/>
          <w:szCs w:val="27"/>
        </w:rPr>
        <w:t>.К</w:t>
      </w:r>
      <w:proofErr w:type="gramEnd"/>
      <w:r>
        <w:rPr>
          <w:sz w:val="27"/>
          <w:szCs w:val="27"/>
        </w:rPr>
        <w:t>лодт</w:t>
      </w:r>
      <w:proofErr w:type="spellEnd"/>
      <w:r>
        <w:rPr>
          <w:sz w:val="27"/>
          <w:szCs w:val="27"/>
        </w:rPr>
        <w:t xml:space="preserve"> П. Укрощение коня.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Козлов</w:t>
      </w:r>
      <w:r>
        <w:rPr>
          <w:sz w:val="27"/>
          <w:szCs w:val="27"/>
        </w:rPr>
        <w:t xml:space="preserve"> С. Карнавал.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Корин</w:t>
      </w:r>
      <w:r>
        <w:rPr>
          <w:sz w:val="27"/>
          <w:szCs w:val="27"/>
        </w:rPr>
        <w:t xml:space="preserve"> П. Александр Невский; Портрет маршала Г. К. Жукова.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Крамской</w:t>
      </w:r>
      <w:r>
        <w:rPr>
          <w:sz w:val="27"/>
          <w:szCs w:val="27"/>
        </w:rPr>
        <w:t xml:space="preserve"> И. За чтением. Портрет С. Н. Крамской, жены художника.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Куинджи</w:t>
      </w:r>
      <w:r>
        <w:rPr>
          <w:sz w:val="27"/>
          <w:szCs w:val="27"/>
        </w:rPr>
        <w:t xml:space="preserve"> А. Облака; Полдень. Стадо в степи.</w:t>
      </w:r>
    </w:p>
    <w:p w:rsidR="00345662" w:rsidRDefault="00345662" w:rsidP="00345662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Кукунов</w:t>
      </w:r>
      <w:proofErr w:type="spellEnd"/>
      <w:r>
        <w:rPr>
          <w:sz w:val="27"/>
          <w:szCs w:val="27"/>
        </w:rPr>
        <w:t xml:space="preserve"> М. Леопард; Лев; Сова; Волк.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Кустодиев</w:t>
      </w:r>
      <w:r>
        <w:rPr>
          <w:sz w:val="27"/>
          <w:szCs w:val="27"/>
        </w:rPr>
        <w:t xml:space="preserve"> Б. Масленица.</w:t>
      </w:r>
    </w:p>
    <w:p w:rsidR="00345662" w:rsidRDefault="00345662" w:rsidP="00345662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Кэссет</w:t>
      </w:r>
      <w:proofErr w:type="spellEnd"/>
      <w:r>
        <w:rPr>
          <w:sz w:val="27"/>
          <w:szCs w:val="27"/>
        </w:rPr>
        <w:t xml:space="preserve"> М. Мать, моющая засыпающего ребёнка.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Лебедева</w:t>
      </w:r>
      <w:r>
        <w:rPr>
          <w:sz w:val="27"/>
          <w:szCs w:val="27"/>
        </w:rPr>
        <w:t xml:space="preserve"> Е. Черёмуха; Липа цветёт; Сирень (</w:t>
      </w:r>
      <w:proofErr w:type="spellStart"/>
      <w:r>
        <w:rPr>
          <w:sz w:val="27"/>
          <w:szCs w:val="27"/>
        </w:rPr>
        <w:t>вырезанки</w:t>
      </w:r>
      <w:proofErr w:type="spellEnd"/>
      <w:r>
        <w:rPr>
          <w:sz w:val="27"/>
          <w:szCs w:val="27"/>
        </w:rPr>
        <w:t>).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Левитан</w:t>
      </w:r>
      <w:r>
        <w:rPr>
          <w:sz w:val="27"/>
          <w:szCs w:val="27"/>
        </w:rPr>
        <w:t xml:space="preserve"> И. Вечер. Золотой Плёс; Озеро. Русь.</w:t>
      </w:r>
    </w:p>
    <w:p w:rsidR="00345662" w:rsidRDefault="00345662" w:rsidP="00345662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Лентулов</w:t>
      </w:r>
      <w:proofErr w:type="spellEnd"/>
      <w:r>
        <w:rPr>
          <w:sz w:val="27"/>
          <w:szCs w:val="27"/>
        </w:rPr>
        <w:t xml:space="preserve"> А. Ночь на Патриарших прудах.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Леонардо да Винчи</w:t>
      </w:r>
      <w:r>
        <w:rPr>
          <w:sz w:val="27"/>
          <w:szCs w:val="27"/>
        </w:rPr>
        <w:t>. Зарисовки растений; Лилия.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Маковский</w:t>
      </w:r>
      <w:r>
        <w:rPr>
          <w:sz w:val="27"/>
          <w:szCs w:val="27"/>
        </w:rPr>
        <w:t xml:space="preserve"> К. Русская красавица; У околицы; За чаем; Боярыня у окна; За прялкой (портрет дочери Ольги); Боярский свадебный пир в XVII веке.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Малышева</w:t>
      </w:r>
      <w:r>
        <w:rPr>
          <w:sz w:val="27"/>
          <w:szCs w:val="27"/>
        </w:rPr>
        <w:t xml:space="preserve"> О. К Гангу.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Мане</w:t>
      </w:r>
      <w:r>
        <w:rPr>
          <w:sz w:val="27"/>
          <w:szCs w:val="27"/>
        </w:rPr>
        <w:t xml:space="preserve"> Э. Портрет мадам Жюль </w:t>
      </w:r>
      <w:proofErr w:type="spellStart"/>
      <w:r>
        <w:rPr>
          <w:sz w:val="27"/>
          <w:szCs w:val="27"/>
        </w:rPr>
        <w:t>Гийме</w:t>
      </w:r>
      <w:proofErr w:type="spellEnd"/>
      <w:r>
        <w:rPr>
          <w:sz w:val="27"/>
          <w:szCs w:val="27"/>
        </w:rPr>
        <w:t>.</w:t>
      </w:r>
    </w:p>
    <w:p w:rsidR="00345662" w:rsidRDefault="00345662" w:rsidP="00345662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27"/>
          <w:szCs w:val="27"/>
        </w:rPr>
        <w:t>Мартос</w:t>
      </w:r>
      <w:proofErr w:type="spellEnd"/>
      <w:r>
        <w:rPr>
          <w:sz w:val="27"/>
          <w:szCs w:val="27"/>
        </w:rPr>
        <w:t xml:space="preserve"> И. П</w:t>
      </w:r>
      <w:r w:rsidR="00A86AA2">
        <w:rPr>
          <w:sz w:val="27"/>
          <w:szCs w:val="27"/>
        </w:rPr>
        <w:t xml:space="preserve">амятник Кузьме Минину и Дмитрию </w:t>
      </w:r>
      <w:r>
        <w:rPr>
          <w:sz w:val="27"/>
          <w:szCs w:val="27"/>
        </w:rPr>
        <w:t>Пожарскому.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Микешин</w:t>
      </w:r>
      <w:r>
        <w:rPr>
          <w:sz w:val="27"/>
          <w:szCs w:val="27"/>
        </w:rPr>
        <w:t xml:space="preserve"> М., Шредер И. и др. Памятник «Тысячелетию России» в Новгороде.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Моне</w:t>
      </w:r>
      <w:r>
        <w:rPr>
          <w:sz w:val="27"/>
          <w:szCs w:val="27"/>
        </w:rPr>
        <w:t xml:space="preserve"> К. Автопортрет; Сад художника в </w:t>
      </w:r>
      <w:proofErr w:type="spellStart"/>
      <w:r>
        <w:rPr>
          <w:sz w:val="27"/>
          <w:szCs w:val="27"/>
        </w:rPr>
        <w:t>Ветёе</w:t>
      </w:r>
      <w:proofErr w:type="spellEnd"/>
      <w:r>
        <w:rPr>
          <w:sz w:val="27"/>
          <w:szCs w:val="27"/>
        </w:rPr>
        <w:t xml:space="preserve">; Кувшинки; Белые кувшинки. </w:t>
      </w:r>
      <w:proofErr w:type="spellStart"/>
      <w:r>
        <w:rPr>
          <w:sz w:val="27"/>
          <w:szCs w:val="27"/>
        </w:rPr>
        <w:t>Живерни</w:t>
      </w:r>
      <w:proofErr w:type="spellEnd"/>
      <w:r>
        <w:rPr>
          <w:sz w:val="27"/>
          <w:szCs w:val="27"/>
        </w:rPr>
        <w:t xml:space="preserve">; Нимфеи. Водяные лилии; Скалы в </w:t>
      </w:r>
      <w:proofErr w:type="gramStart"/>
      <w:r>
        <w:rPr>
          <w:sz w:val="27"/>
          <w:szCs w:val="27"/>
        </w:rPr>
        <w:t>Бель-Иле</w:t>
      </w:r>
      <w:proofErr w:type="gramEnd"/>
      <w:r>
        <w:rPr>
          <w:sz w:val="27"/>
          <w:szCs w:val="27"/>
        </w:rPr>
        <w:t xml:space="preserve">. </w:t>
      </w:r>
    </w:p>
    <w:p w:rsidR="00345662" w:rsidRDefault="00345662" w:rsidP="00345662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Мухина В.</w:t>
      </w:r>
      <w:r>
        <w:rPr>
          <w:sz w:val="27"/>
          <w:szCs w:val="27"/>
        </w:rPr>
        <w:t xml:space="preserve"> Рабочий и колхозница.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Нестеров М.</w:t>
      </w:r>
      <w:r>
        <w:rPr>
          <w:sz w:val="27"/>
          <w:szCs w:val="27"/>
        </w:rPr>
        <w:t xml:space="preserve"> Девушка у пруда.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Пикассо П.</w:t>
      </w:r>
      <w:r>
        <w:rPr>
          <w:sz w:val="27"/>
          <w:szCs w:val="27"/>
        </w:rPr>
        <w:t xml:space="preserve"> Мать и дитя.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Пименов Ю.</w:t>
      </w:r>
      <w:r>
        <w:rPr>
          <w:sz w:val="27"/>
          <w:szCs w:val="27"/>
        </w:rPr>
        <w:t xml:space="preserve"> Снег идёт.</w:t>
      </w:r>
    </w:p>
    <w:p w:rsidR="00345662" w:rsidRDefault="00345662" w:rsidP="00345662">
      <w:pPr>
        <w:pStyle w:val="a3"/>
      </w:pPr>
      <w:r>
        <w:rPr>
          <w:b/>
          <w:bCs/>
          <w:i/>
          <w:iCs/>
          <w:sz w:val="27"/>
          <w:szCs w:val="27"/>
        </w:rPr>
        <w:t>Пластов А.</w:t>
      </w:r>
      <w:r>
        <w:rPr>
          <w:sz w:val="27"/>
          <w:szCs w:val="27"/>
        </w:rPr>
        <w:t xml:space="preserve"> Жатва; Ужин трактористов; Мама.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Рафаэль.</w:t>
      </w:r>
      <w:r>
        <w:rPr>
          <w:sz w:val="27"/>
          <w:szCs w:val="27"/>
        </w:rPr>
        <w:t xml:space="preserve"> Сикстинская Мадонна.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Рембрандт.</w:t>
      </w:r>
      <w:r>
        <w:rPr>
          <w:sz w:val="27"/>
          <w:szCs w:val="27"/>
        </w:rPr>
        <w:t xml:space="preserve"> Слоны.</w:t>
      </w:r>
    </w:p>
    <w:p w:rsidR="00345662" w:rsidRDefault="00345662" w:rsidP="00345662">
      <w:pPr>
        <w:pStyle w:val="a3"/>
      </w:pPr>
      <w:r>
        <w:rPr>
          <w:b/>
          <w:bCs/>
          <w:i/>
          <w:iCs/>
          <w:sz w:val="27"/>
          <w:szCs w:val="27"/>
        </w:rPr>
        <w:t>Ренуар О. Моне</w:t>
      </w:r>
      <w:r>
        <w:rPr>
          <w:sz w:val="27"/>
          <w:szCs w:val="27"/>
        </w:rPr>
        <w:t xml:space="preserve">, рисующий в своём саду в </w:t>
      </w:r>
      <w:proofErr w:type="spellStart"/>
      <w:r>
        <w:rPr>
          <w:sz w:val="27"/>
          <w:szCs w:val="27"/>
        </w:rPr>
        <w:t>Аржантёе</w:t>
      </w:r>
      <w:proofErr w:type="spellEnd"/>
      <w:r>
        <w:rPr>
          <w:sz w:val="27"/>
          <w:szCs w:val="27"/>
        </w:rPr>
        <w:t>; Завтрак гребцов.</w:t>
      </w:r>
    </w:p>
    <w:p w:rsidR="00345662" w:rsidRDefault="00345662" w:rsidP="00345662">
      <w:pPr>
        <w:pStyle w:val="a3"/>
      </w:pPr>
      <w:r>
        <w:rPr>
          <w:b/>
          <w:bCs/>
          <w:i/>
          <w:iCs/>
          <w:sz w:val="27"/>
          <w:szCs w:val="27"/>
        </w:rPr>
        <w:t>Репин И</w:t>
      </w:r>
      <w:r>
        <w:rPr>
          <w:sz w:val="27"/>
          <w:szCs w:val="27"/>
        </w:rPr>
        <w:t>. Портрет В. А. Серова; Портрет Василия Дмитриевича Поленова.</w:t>
      </w:r>
    </w:p>
    <w:p w:rsidR="00345662" w:rsidRDefault="00345662" w:rsidP="00345662">
      <w:pPr>
        <w:pStyle w:val="a3"/>
      </w:pPr>
      <w:r>
        <w:rPr>
          <w:b/>
          <w:bCs/>
          <w:i/>
          <w:iCs/>
          <w:sz w:val="27"/>
          <w:szCs w:val="27"/>
        </w:rPr>
        <w:t>Рерих Н.</w:t>
      </w:r>
      <w:r>
        <w:rPr>
          <w:sz w:val="27"/>
          <w:szCs w:val="27"/>
        </w:rPr>
        <w:t xml:space="preserve"> Три радости; Слобода Берендея; Снегурочка; Мороз; Снегурочка и Лель.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Рылов А.</w:t>
      </w:r>
      <w:r>
        <w:rPr>
          <w:sz w:val="27"/>
          <w:szCs w:val="27"/>
        </w:rPr>
        <w:t xml:space="preserve"> Белки.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Серебрякова</w:t>
      </w:r>
      <w:r>
        <w:rPr>
          <w:sz w:val="27"/>
          <w:szCs w:val="27"/>
        </w:rPr>
        <w:t xml:space="preserve"> 3. Зелёная осень.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Серов В.</w:t>
      </w:r>
      <w:r>
        <w:rPr>
          <w:sz w:val="27"/>
          <w:szCs w:val="27"/>
        </w:rPr>
        <w:t xml:space="preserve"> Октябрь. </w:t>
      </w:r>
      <w:proofErr w:type="spellStart"/>
      <w:r>
        <w:rPr>
          <w:sz w:val="27"/>
          <w:szCs w:val="27"/>
        </w:rPr>
        <w:t>Домотканово</w:t>
      </w:r>
      <w:proofErr w:type="spellEnd"/>
      <w:r>
        <w:rPr>
          <w:sz w:val="27"/>
          <w:szCs w:val="27"/>
        </w:rPr>
        <w:t>; Портрет И. И. Левитана; Рабочие с тачками; Борзые; Волк и журавль; Иллюстрация к басне И. Крылова «Квартет».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Сидоров</w:t>
      </w:r>
      <w:r>
        <w:rPr>
          <w:sz w:val="27"/>
          <w:szCs w:val="27"/>
        </w:rPr>
        <w:t xml:space="preserve"> В. Праздник; Тихая моя Родина.</w:t>
      </w:r>
      <w:r>
        <w:rPr>
          <w:sz w:val="27"/>
          <w:szCs w:val="27"/>
        </w:rPr>
        <w:br/>
      </w:r>
      <w:proofErr w:type="spellStart"/>
      <w:r>
        <w:rPr>
          <w:b/>
          <w:bCs/>
          <w:i/>
          <w:iCs/>
          <w:sz w:val="27"/>
          <w:szCs w:val="27"/>
        </w:rPr>
        <w:lastRenderedPageBreak/>
        <w:t>Синьяк</w:t>
      </w:r>
      <w:proofErr w:type="spellEnd"/>
      <w:r>
        <w:rPr>
          <w:b/>
          <w:bCs/>
          <w:i/>
          <w:iCs/>
          <w:sz w:val="27"/>
          <w:szCs w:val="27"/>
        </w:rPr>
        <w:t xml:space="preserve"> П.</w:t>
      </w:r>
      <w:r>
        <w:rPr>
          <w:sz w:val="27"/>
          <w:szCs w:val="27"/>
        </w:rPr>
        <w:t xml:space="preserve"> Гавань в Марселе.</w:t>
      </w:r>
      <w:r>
        <w:rPr>
          <w:sz w:val="27"/>
          <w:szCs w:val="27"/>
        </w:rPr>
        <w:br/>
      </w:r>
      <w:proofErr w:type="spellStart"/>
      <w:r>
        <w:rPr>
          <w:b/>
          <w:bCs/>
          <w:i/>
          <w:iCs/>
          <w:sz w:val="27"/>
          <w:szCs w:val="27"/>
        </w:rPr>
        <w:t>Скрик</w:t>
      </w:r>
      <w:proofErr w:type="spellEnd"/>
      <w:r>
        <w:rPr>
          <w:sz w:val="27"/>
          <w:szCs w:val="27"/>
        </w:rPr>
        <w:t xml:space="preserve"> О. Репейник</w:t>
      </w:r>
    </w:p>
    <w:p w:rsidR="00345662" w:rsidRDefault="00345662" w:rsidP="00345662">
      <w:pPr>
        <w:pStyle w:val="a3"/>
      </w:pPr>
      <w:r>
        <w:rPr>
          <w:b/>
          <w:bCs/>
          <w:i/>
          <w:iCs/>
          <w:sz w:val="27"/>
          <w:szCs w:val="27"/>
        </w:rPr>
        <w:t>Тёрнер</w:t>
      </w:r>
      <w:r>
        <w:rPr>
          <w:sz w:val="27"/>
          <w:szCs w:val="27"/>
        </w:rPr>
        <w:t xml:space="preserve"> Д. Кораблекрушение.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Ткачёвы</w:t>
      </w:r>
      <w:r>
        <w:rPr>
          <w:sz w:val="27"/>
          <w:szCs w:val="27"/>
        </w:rPr>
        <w:t xml:space="preserve"> А.</w:t>
      </w:r>
      <w:r>
        <w:rPr>
          <w:b/>
          <w:bCs/>
          <w:i/>
          <w:iCs/>
          <w:sz w:val="27"/>
          <w:szCs w:val="27"/>
        </w:rPr>
        <w:t xml:space="preserve"> и</w:t>
      </w:r>
      <w:r>
        <w:rPr>
          <w:sz w:val="27"/>
          <w:szCs w:val="27"/>
        </w:rPr>
        <w:t xml:space="preserve"> С. Матери.</w:t>
      </w:r>
      <w:r>
        <w:rPr>
          <w:sz w:val="27"/>
          <w:szCs w:val="27"/>
        </w:rPr>
        <w:br/>
      </w:r>
      <w:proofErr w:type="spellStart"/>
      <w:r>
        <w:rPr>
          <w:b/>
          <w:bCs/>
          <w:i/>
          <w:iCs/>
          <w:sz w:val="27"/>
          <w:szCs w:val="27"/>
        </w:rPr>
        <w:t>Торлов</w:t>
      </w:r>
      <w:proofErr w:type="spellEnd"/>
      <w:r>
        <w:rPr>
          <w:sz w:val="27"/>
          <w:szCs w:val="27"/>
        </w:rPr>
        <w:t xml:space="preserve"> Д. Рысёнок.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Тропинин В.</w:t>
      </w:r>
      <w:r>
        <w:rPr>
          <w:sz w:val="27"/>
          <w:szCs w:val="27"/>
        </w:rPr>
        <w:t xml:space="preserve"> Кружевница.</w:t>
      </w:r>
      <w:r>
        <w:rPr>
          <w:sz w:val="27"/>
          <w:szCs w:val="27"/>
        </w:rPr>
        <w:br/>
      </w:r>
      <w:proofErr w:type="spellStart"/>
      <w:r>
        <w:rPr>
          <w:b/>
          <w:bCs/>
          <w:i/>
          <w:iCs/>
          <w:sz w:val="27"/>
          <w:szCs w:val="27"/>
        </w:rPr>
        <w:t>Тырса</w:t>
      </w:r>
      <w:proofErr w:type="spellEnd"/>
      <w:r>
        <w:rPr>
          <w:b/>
          <w:bCs/>
          <w:i/>
          <w:iCs/>
          <w:sz w:val="27"/>
          <w:szCs w:val="27"/>
        </w:rPr>
        <w:t xml:space="preserve"> Н.</w:t>
      </w:r>
      <w:r>
        <w:rPr>
          <w:sz w:val="27"/>
          <w:szCs w:val="27"/>
        </w:rPr>
        <w:t xml:space="preserve"> Портрет А. Ахматовой.</w:t>
      </w:r>
    </w:p>
    <w:p w:rsidR="00345662" w:rsidRDefault="00345662" w:rsidP="00345662">
      <w:pPr>
        <w:pStyle w:val="a3"/>
      </w:pPr>
      <w:r>
        <w:rPr>
          <w:b/>
          <w:bCs/>
          <w:i/>
          <w:iCs/>
          <w:sz w:val="27"/>
          <w:szCs w:val="27"/>
        </w:rPr>
        <w:t>Фонвизин</w:t>
      </w:r>
      <w:r>
        <w:rPr>
          <w:sz w:val="27"/>
          <w:szCs w:val="27"/>
        </w:rPr>
        <w:t xml:space="preserve"> А. Маки; Сирень.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Шишкин И.</w:t>
      </w:r>
      <w:r>
        <w:rPr>
          <w:sz w:val="27"/>
          <w:szCs w:val="27"/>
        </w:rPr>
        <w:t xml:space="preserve"> Травки; Последние лучи.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Шмелёва М.</w:t>
      </w:r>
      <w:r>
        <w:rPr>
          <w:sz w:val="27"/>
          <w:szCs w:val="27"/>
        </w:rPr>
        <w:t xml:space="preserve"> Венецианский карнавал.</w:t>
      </w:r>
      <w:r>
        <w:rPr>
          <w:sz w:val="27"/>
          <w:szCs w:val="27"/>
        </w:rPr>
        <w:br/>
      </w:r>
      <w:r>
        <w:rPr>
          <w:b/>
          <w:bCs/>
          <w:i/>
          <w:iCs/>
          <w:sz w:val="27"/>
          <w:szCs w:val="27"/>
        </w:rPr>
        <w:t>Щедрин</w:t>
      </w:r>
      <w:r>
        <w:rPr>
          <w:sz w:val="27"/>
          <w:szCs w:val="27"/>
        </w:rPr>
        <w:t xml:space="preserve"> С. Берег Сорренто с видом на остров Капри.</w:t>
      </w:r>
    </w:p>
    <w:p w:rsidR="00345662" w:rsidRPr="00A31EB4" w:rsidRDefault="00345662" w:rsidP="00345662">
      <w:pPr>
        <w:jc w:val="center"/>
        <w:rPr>
          <w:rFonts w:ascii="Times New Roman" w:hAnsi="Times New Roman"/>
          <w:b/>
          <w:sz w:val="28"/>
          <w:szCs w:val="28"/>
        </w:rPr>
      </w:pPr>
      <w:r w:rsidRPr="00A31EB4">
        <w:rPr>
          <w:rFonts w:ascii="Times New Roman" w:hAnsi="Times New Roman"/>
          <w:b/>
          <w:sz w:val="28"/>
          <w:szCs w:val="28"/>
        </w:rPr>
        <w:t>Поурочное планирование уроков изобразительного искусства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850"/>
        <w:gridCol w:w="3402"/>
        <w:gridCol w:w="3969"/>
        <w:gridCol w:w="2835"/>
        <w:gridCol w:w="851"/>
        <w:gridCol w:w="850"/>
      </w:tblGrid>
      <w:tr w:rsidR="00345662" w:rsidRPr="00A31EB4" w:rsidTr="00373FEB">
        <w:trPr>
          <w:trHeight w:val="578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9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45662" w:rsidRPr="0003359E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03359E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9E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03359E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03359E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9E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03359E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9E">
              <w:rPr>
                <w:rFonts w:ascii="Times New Roman" w:hAnsi="Times New Roman"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03359E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9E">
              <w:rPr>
                <w:rFonts w:ascii="Times New Roman" w:hAnsi="Times New Roman"/>
                <w:sz w:val="24"/>
                <w:szCs w:val="24"/>
              </w:rPr>
              <w:t>Планируемые результаты Формирование УУД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03359E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345662" w:rsidRPr="00A31EB4" w:rsidTr="00373FEB">
        <w:trPr>
          <w:trHeight w:val="578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03359E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FE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«Мы рисуем осень» - 8ч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03359E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03359E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345662" w:rsidRPr="00A31EB4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Прощаемся с тёплым летом. Рисование  по памяти и по представлению.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Передача простых форм, общее пространственное положение, основной цвет предметов. Разводить и смешивать краски.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Последовательность выполнения рисунка насекомого. Самостоятельная работа.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Познакомятся с</w:t>
            </w:r>
            <w:r w:rsidRPr="00383A4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 xml:space="preserve"> названиями главных и составных цветов, правила смешения цветов, о цветовом контрасте.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 xml:space="preserve">Научатся отражать в рисунке природные явления; анализировать форму, цвет, пропорции и пространственное расположение </w:t>
            </w: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предметов;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высказывать свои впечатления о сказочных сюжетах в изобразительном искусстве; рассказывать о художниках – иллюстраторах, их творчестве.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01.09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606446" w:rsidRDefault="00345662" w:rsidP="00373F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Осенние листья сложной формы (карандаш, акварель). Рисование с натуры.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 Выполнение рисунков листьев дуба и клена (карандаш).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Осенние листья сложной формы (пластилин). Лепка с натуры.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 Выполнение рисунков листьев дуба и клена (акварель).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Русская матрёшка в осеннем уборе (карандаш). Декоративное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Названия главных и составных цветов, правила смешения цветов. Правильно держать лист бумаги и карандаш.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Свободно работать карандашом – без напряжения проводить линии в нужных направлениях, не вращая при этом лист бумаги</w:t>
            </w:r>
          </w:p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Разводить и смешивать краски, ровно закрывать ими нужную поверхность.</w:t>
            </w:r>
          </w:p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Применять приёмы рисования кистью. Правила смешения цветов.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декоративно-прикладного искусства. Выполнение рисунка матрешки (карандаш)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Русская матрёшка в осеннем уборе (гуашь). Декоративное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Матрешки из Загорска, Семенова, </w:t>
            </w:r>
            <w:proofErr w:type="spellStart"/>
            <w:r w:rsidRPr="00383A46">
              <w:rPr>
                <w:rFonts w:ascii="Times New Roman" w:hAnsi="Times New Roman"/>
                <w:sz w:val="24"/>
                <w:szCs w:val="24"/>
              </w:rPr>
              <w:t>Полох</w:t>
            </w:r>
            <w:proofErr w:type="spellEnd"/>
            <w:r w:rsidRPr="00383A46">
              <w:rPr>
                <w:rFonts w:ascii="Times New Roman" w:hAnsi="Times New Roman"/>
                <w:sz w:val="24"/>
                <w:szCs w:val="24"/>
              </w:rPr>
              <w:t>-Майдана. Выполнение рисунка матрешки (гуашь).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Дары осеннего сада и огорода (пластилин).  Лепка с натуры и по представлению.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Осенние работы в сад</w:t>
            </w:r>
            <w:r w:rsidR="00523FE9">
              <w:rPr>
                <w:rFonts w:ascii="Times New Roman" w:hAnsi="Times New Roman"/>
                <w:sz w:val="24"/>
                <w:szCs w:val="24"/>
              </w:rPr>
              <w:t>у и огороде. Анализ произведений</w:t>
            </w:r>
            <w:r w:rsidRPr="00383A46">
              <w:rPr>
                <w:rFonts w:ascii="Times New Roman" w:hAnsi="Times New Roman"/>
                <w:sz w:val="24"/>
                <w:szCs w:val="24"/>
              </w:rPr>
              <w:t xml:space="preserve"> изобразительного искусства. Выполнение рисунка акварелью.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Мы осенью готовимся к зиме (карандаш, гуашь). Декоративное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Выполнение рисунка варежки с орнаментом (гуашь)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Беседа «Сказка в произведениях русских художников».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45662" w:rsidRDefault="00345662" w:rsidP="00373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Анализ творчества В.М Васнецова, М.А. Врубеля, И.Я. </w:t>
            </w:r>
            <w:proofErr w:type="spellStart"/>
            <w:r w:rsidRPr="00383A46">
              <w:rPr>
                <w:rFonts w:ascii="Times New Roman" w:hAnsi="Times New Roman"/>
                <w:sz w:val="24"/>
                <w:szCs w:val="24"/>
              </w:rPr>
              <w:t>Билибина</w:t>
            </w:r>
            <w:proofErr w:type="spellEnd"/>
            <w:r w:rsidRPr="00383A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A46">
              <w:rPr>
                <w:rFonts w:ascii="Times New Roman" w:hAnsi="Times New Roman"/>
                <w:sz w:val="24"/>
                <w:szCs w:val="24"/>
              </w:rPr>
              <w:t>Изовикторина</w:t>
            </w:r>
            <w:proofErr w:type="spellEnd"/>
            <w:r w:rsidRPr="00383A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20.10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b/>
                <w:i/>
                <w:sz w:val="24"/>
                <w:szCs w:val="24"/>
              </w:rPr>
              <w:t>«В мире сказок» - 8ч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Иллюстрирование «Сказки о царе </w:t>
            </w:r>
            <w:proofErr w:type="spellStart"/>
            <w:r w:rsidRPr="00383A46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383A46">
              <w:rPr>
                <w:rFonts w:ascii="Times New Roman" w:hAnsi="Times New Roman"/>
                <w:sz w:val="24"/>
                <w:szCs w:val="24"/>
              </w:rPr>
              <w:t>» А.С. Пушкина (карандаш). Тематическое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Разводить и смешивать краски, ровно закрывать ими нужную поверхность.</w:t>
            </w:r>
          </w:p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Применять приёмы рисования кистью. Правила смешения цветов.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Применять приёмы рисования кистью. Правила смешения цветов.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lastRenderedPageBreak/>
              <w:t>Анализ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Рисование понравившегося эпизода из сказки (карандаш).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Познакомятся с   понятием «иллюстрация»; о связи художественного оформления декоративно – прикладного искусства с его практическим </w:t>
            </w: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назначением.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Научатся выполнять иллюстрацию к сказке; анализировать произведение изобразительного искусства; самостоятельно составлять композицию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27.10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606446" w:rsidRDefault="00345662" w:rsidP="00373F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Иллюстрирование </w:t>
            </w:r>
            <w:r w:rsidRPr="00383A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«Сказки о царе </w:t>
            </w:r>
            <w:proofErr w:type="spellStart"/>
            <w:r w:rsidRPr="00383A46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383A46">
              <w:rPr>
                <w:rFonts w:ascii="Times New Roman" w:hAnsi="Times New Roman"/>
                <w:sz w:val="24"/>
                <w:szCs w:val="24"/>
              </w:rPr>
              <w:t>» А.С. Пушкина (гуашь). Тематическое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Анализ произведений </w:t>
            </w:r>
            <w:r w:rsidRPr="00383A46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Выполнение иллюстрации в цвете (гуашь).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Игрушка «Золотая рыбка» (карандаш, гуашь).  Рисование с натуры.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Выполнение с натуры рисунка рыбки в цвете (гуашь).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15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В сказочном подводном царстве (цветная бумага). Аппликация.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Разводить и смешивать краски, ровно закрывать ими нужную поверхность.</w:t>
            </w:r>
          </w:p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Применять приёмы рисования кистью. Правила смешения цветов.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Создание картин подводного царства (карандаш)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Беседа «Произведения народно-прикладного искусства. Орнаментальная роспись»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Выполнение рисунка в цвете (акварель).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01.12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Сказочный букет (карандаш, гуашь). Декоративная работа.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Эскиз росписи посуды (гуашь).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Готовим наряд для сказочной елки (карандаш, акварель). Декоративная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Знать названия главных и составных цветов, правила смешения цветов.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 Выполнение рисунка елочных игрушек (акварель).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Готовим наряд для сказочной елки (гуашь). Рисование с натуры по памяти и по представлению.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Эскиз новогодней маски (гуашь)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22.12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92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«Труд и отдых людей зимой и весной»-10ч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662" w:rsidTr="00373FEB">
        <w:trPr>
          <w:trHeight w:val="2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Беседа «Тема труда в изобразительном искусстве».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Передача простых форм, общее пространственное положение, основной цвет предметов. Разводить и смешивать краски.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Знать названия главных и составных цветов, правила смешения цветов.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Передача простых форм, общее пространственное положение.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Рисунок человека на зимней улице (карандаш, акварель).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Познакомятся с особенностями архитектуры Московского Кремля; понятие и сущность светотени и её градацию; произведения декоративно – прикладного искусства; традиции народного творчества.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Научатся</w:t>
            </w:r>
            <w:r w:rsidRPr="00383A4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 xml:space="preserve">обсуждать и составлять  композицию; правильно передавать в рисунке пропорции фигуры человека; выбирать сюжет для рисования; выполнять рисунок с изображением </w:t>
            </w:r>
            <w:proofErr w:type="spellStart"/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богородской</w:t>
            </w:r>
            <w:proofErr w:type="spellEnd"/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 xml:space="preserve"> игрушки; выполнять элементы хохломской росписи – ягодки, травинки, </w:t>
            </w:r>
            <w:proofErr w:type="spellStart"/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кудринки</w:t>
            </w:r>
            <w:proofErr w:type="spellEnd"/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, листочка.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Познакомятся с особенностями композиции в квадрате.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Научатся</w:t>
            </w:r>
            <w:r w:rsidRPr="00383A4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 xml:space="preserve">заимствовать из народных орнаментов композицию элементов узора и подбирать </w:t>
            </w:r>
            <w:r w:rsidR="00A86AA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красивы</w:t>
            </w:r>
            <w:bookmarkStart w:id="0" w:name="_GoBack"/>
            <w:bookmarkEnd w:id="0"/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е сочетания цветов.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606446" w:rsidRDefault="00345662" w:rsidP="00373F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Труд людей зимой (карандаш, акварель). Рисование по памяти и по представлению.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12.01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Городские и сельские стройки (карандаш, акварель). Рисование по памяти и по представлению.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особенностей архитектуры Московского Кремля.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Выполнение рисунка строящегося дома (акварель).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Орудия труда человека (пластилин). Лепка с натуры и по представлению.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 Анализ внешнего вида и особенностей предметов труда. Выполнение рисунков лопаты и ведра (карандаш).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Весёлые игрушки (карандаш, гуашь). Рисование с натуры.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Применять приёмы рисования кистью. Правила смешения цветов. Разводить и смешивать краски, ровно закрывать ими нужную поверхность.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Выполнение рисунка </w:t>
            </w:r>
            <w:proofErr w:type="spellStart"/>
            <w:r w:rsidRPr="00383A46">
              <w:rPr>
                <w:rFonts w:ascii="Times New Roman" w:hAnsi="Times New Roman"/>
                <w:sz w:val="24"/>
                <w:szCs w:val="24"/>
              </w:rPr>
              <w:t>богородской</w:t>
            </w:r>
            <w:proofErr w:type="spellEnd"/>
            <w:r w:rsidRPr="00383A46">
              <w:rPr>
                <w:rFonts w:ascii="Times New Roman" w:hAnsi="Times New Roman"/>
                <w:sz w:val="24"/>
                <w:szCs w:val="24"/>
              </w:rPr>
              <w:t xml:space="preserve"> игрушки (карандаш, гуашь).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02.02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Красота в быту людей. Создаём красивые узоры для подарка маме или бабушке (орнамент, гуашь). Декоративное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Разводить и смешивать краски, ровно закрывать ими нужную поверхность.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 Рисунок с изображением родной земли в орнаментальной композиции (гуашь).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Красота в быту людей. Создаём </w:t>
            </w:r>
            <w:r w:rsidRPr="00383A46">
              <w:rPr>
                <w:rFonts w:ascii="Times New Roman" w:hAnsi="Times New Roman"/>
                <w:sz w:val="24"/>
                <w:szCs w:val="24"/>
              </w:rPr>
              <w:lastRenderedPageBreak/>
              <w:t>красивые узоры для подарка маме или бабушке (гуашь). Декоративное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приёмы рисования кистью. Правила смешения </w:t>
            </w:r>
            <w:r w:rsidRPr="00383A46">
              <w:rPr>
                <w:rFonts w:ascii="Times New Roman" w:hAnsi="Times New Roman"/>
                <w:sz w:val="24"/>
                <w:szCs w:val="24"/>
              </w:rPr>
              <w:lastRenderedPageBreak/>
              <w:t>цветов.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произведений изобразительного искусства. Эскиз </w:t>
            </w:r>
            <w:r w:rsidRPr="00383A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салфетки или </w:t>
            </w:r>
            <w:proofErr w:type="spellStart"/>
            <w:r w:rsidRPr="00383A46">
              <w:rPr>
                <w:rFonts w:ascii="Times New Roman" w:hAnsi="Times New Roman"/>
                <w:sz w:val="24"/>
                <w:szCs w:val="24"/>
              </w:rPr>
              <w:t>очешника</w:t>
            </w:r>
            <w:proofErr w:type="spellEnd"/>
            <w:r w:rsidRPr="00383A46">
              <w:rPr>
                <w:rFonts w:ascii="Times New Roman" w:hAnsi="Times New Roman"/>
                <w:sz w:val="24"/>
                <w:szCs w:val="24"/>
              </w:rPr>
              <w:t xml:space="preserve"> (карандаш).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16.02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Домашние животные  (карандаш). Рисование с натуры по памяти и по представлению.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Названия главных и составных цветов, правила смешения цветов. Правильно держать лист бумаги и карандаш.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Свободно работать карандашом – без напряжения проводить линии в нужных направлениях, не вращая при этом лист бумаги.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Названия главных и составных цветов, правила смешения цветов. Правильно держать лист бумаги и карандаш.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 Анализ окраски животного (зайца).  Рисунок любимого домашнего животного по памяти и  представлению.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Познакомятся с</w:t>
            </w:r>
            <w:r w:rsidRPr="00383A4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понятием и сущностью светотени и её градацию; произведениями декоративно – прикладного искусства; традициями народного творчества.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Научатся</w:t>
            </w:r>
            <w:r w:rsidRPr="00383A4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обсуждать и составлять  композицию; правильно передавать в рисунке пропорции фигуры человека; выбирать сюжет для рисования.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Познакомятся с</w:t>
            </w:r>
            <w:r w:rsidRPr="00383A4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понятием и сущностью светотени и её градацию; произведениями декоративно – прикладного искусства; традициями народного творчества.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606446" w:rsidRDefault="00345662" w:rsidP="00373F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Домашние животные (гуашь). Рисование с натуры по памяти и по представлению.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цветовой окраски кролика.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Рисунок домашнего животного в цвете (гуашь).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16.03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Иллюстрирование стихотворения Н.А. Некрасова «Дедушка </w:t>
            </w:r>
            <w:proofErr w:type="spellStart"/>
            <w:r w:rsidRPr="00383A46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383A46">
              <w:rPr>
                <w:rFonts w:ascii="Times New Roman" w:hAnsi="Times New Roman"/>
                <w:sz w:val="24"/>
                <w:szCs w:val="24"/>
              </w:rPr>
              <w:t xml:space="preserve"> и зайцы» (карандаш). Тематическое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Выполнение композиции с обязательным присутствием человека – деда </w:t>
            </w:r>
            <w:proofErr w:type="spellStart"/>
            <w:r w:rsidRPr="00383A46">
              <w:rPr>
                <w:rFonts w:ascii="Times New Roman" w:hAnsi="Times New Roman"/>
                <w:sz w:val="24"/>
                <w:szCs w:val="24"/>
              </w:rPr>
              <w:t>Мазая</w:t>
            </w:r>
            <w:proofErr w:type="spellEnd"/>
            <w:r w:rsidRPr="00383A46">
              <w:rPr>
                <w:rFonts w:ascii="Times New Roman" w:hAnsi="Times New Roman"/>
                <w:sz w:val="24"/>
                <w:szCs w:val="24"/>
              </w:rPr>
              <w:t xml:space="preserve"> (карандаш).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Иллюстрирование стихотворения Н.А. Некрасова «Дедушка </w:t>
            </w:r>
            <w:proofErr w:type="spellStart"/>
            <w:r w:rsidRPr="00383A46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383A46">
              <w:rPr>
                <w:rFonts w:ascii="Times New Roman" w:hAnsi="Times New Roman"/>
                <w:sz w:val="24"/>
                <w:szCs w:val="24"/>
              </w:rPr>
              <w:t xml:space="preserve"> и зайцы» (акварель). Тематическое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Выполнение композиции с обязательным присутствием человека – деда </w:t>
            </w:r>
            <w:proofErr w:type="spellStart"/>
            <w:r w:rsidRPr="00383A46">
              <w:rPr>
                <w:rFonts w:ascii="Times New Roman" w:hAnsi="Times New Roman"/>
                <w:sz w:val="24"/>
                <w:szCs w:val="24"/>
              </w:rPr>
              <w:t>Мазая</w:t>
            </w:r>
            <w:proofErr w:type="spellEnd"/>
            <w:r w:rsidRPr="00383A46">
              <w:rPr>
                <w:rFonts w:ascii="Times New Roman" w:hAnsi="Times New Roman"/>
                <w:sz w:val="24"/>
                <w:szCs w:val="24"/>
              </w:rPr>
              <w:t xml:space="preserve"> (акварель).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06.04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b/>
                <w:i/>
                <w:sz w:val="24"/>
                <w:szCs w:val="24"/>
              </w:rPr>
              <w:t>«В каждом рисунке – солнце» - 8ч</w:t>
            </w: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Действительность и </w:t>
            </w:r>
            <w:r w:rsidRPr="00383A46">
              <w:rPr>
                <w:rFonts w:ascii="Times New Roman" w:hAnsi="Times New Roman"/>
                <w:sz w:val="24"/>
                <w:szCs w:val="24"/>
              </w:rPr>
              <w:lastRenderedPageBreak/>
              <w:t>фантастика в произведениях художников (цветная бумага). Аппликация.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приёмы рисования </w:t>
            </w:r>
            <w:r w:rsidRPr="00383A46">
              <w:rPr>
                <w:rFonts w:ascii="Times New Roman" w:hAnsi="Times New Roman"/>
                <w:sz w:val="24"/>
                <w:szCs w:val="24"/>
              </w:rPr>
              <w:lastRenderedPageBreak/>
              <w:t>кистью. Правила смешения цветов</w:t>
            </w:r>
            <w:proofErr w:type="gramStart"/>
            <w:r w:rsidRPr="00383A4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Разводить и смешивать краски, ровно закрывать поверхность.</w:t>
            </w:r>
          </w:p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Применять приёмы рисования кистью. Правила смешения цветов. Разводить и смешивать краски, ровно закрывать ими нужную поверхность.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Анализ произведений </w:t>
            </w:r>
            <w:r w:rsidRPr="00383A46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изобразительного искусства. Выполнение рисунка космонавта в космосе (карандаш).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фотографий,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Выполнение рисунка космонавта (акварель).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Научатся выполнять </w:t>
            </w: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работу в контрастном колорите; передавать пространственное положение; 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выполнять рисунок схематично, детально карандашом, в колорите; наблюдать, замечать в природе </w:t>
            </w:r>
            <w:proofErr w:type="gramStart"/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прекрасное</w:t>
            </w:r>
            <w:proofErr w:type="gramEnd"/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, сравнивать с изображённым на полотнах живописцев; анализировать репродукции.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6064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8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Полет на другую планету (карандаш, акварель). Тематическое рисование.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20.04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Ветка вербы (акварель). Рисование с натуры.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формы, строения, пропорций и окраски ветки вербы. Рисунок вербы с натуры (акварель).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27.04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Иллюстрирование стихотворения Д. </w:t>
            </w:r>
            <w:proofErr w:type="spellStart"/>
            <w:r w:rsidRPr="00383A46">
              <w:rPr>
                <w:rFonts w:ascii="Times New Roman" w:hAnsi="Times New Roman"/>
                <w:sz w:val="24"/>
                <w:szCs w:val="24"/>
              </w:rPr>
              <w:t>Родари</w:t>
            </w:r>
            <w:proofErr w:type="spellEnd"/>
            <w:r w:rsidRPr="00383A46">
              <w:rPr>
                <w:rFonts w:ascii="Times New Roman" w:hAnsi="Times New Roman"/>
                <w:sz w:val="24"/>
                <w:szCs w:val="24"/>
              </w:rPr>
              <w:t xml:space="preserve"> «Всемирный хоровод» (карандаш). Тематическое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Передача простых форм, общее пространственное положение, основной цвет предметов. Разводить и смешивать краски.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Выполнение композиции (два мальчика и девочка в центре) (карандаш).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Познакомятся с</w:t>
            </w:r>
            <w:r w:rsidRPr="00383A4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83A46">
              <w:rPr>
                <w:rFonts w:ascii="Times New Roman" w:hAnsi="Times New Roman"/>
                <w:sz w:val="24"/>
                <w:szCs w:val="24"/>
              </w:rPr>
              <w:t>понятиями композиции, общее пространственное положение предметов, пропорции и очертания.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83A46">
              <w:rPr>
                <w:rFonts w:ascii="Times New Roman" w:hAnsi="Times New Roman"/>
                <w:sz w:val="24"/>
                <w:szCs w:val="24"/>
              </w:rPr>
              <w:t>Научатся</w:t>
            </w:r>
            <w:r w:rsidRPr="00383A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выполнять работу в контрастном колорите; передавать пространственное положение; выполнять рисунок схематично, детально карандашом, в колорите; наблюдать, замечать в природе </w:t>
            </w: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прекрасное, сравнивать с изображённым на полотнах живописцев.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6064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Иллюстрирование стихотворения Д. </w:t>
            </w:r>
            <w:proofErr w:type="spellStart"/>
            <w:r w:rsidRPr="00383A46">
              <w:rPr>
                <w:rFonts w:ascii="Times New Roman" w:hAnsi="Times New Roman"/>
                <w:sz w:val="24"/>
                <w:szCs w:val="24"/>
              </w:rPr>
              <w:t>Родари</w:t>
            </w:r>
            <w:proofErr w:type="spellEnd"/>
            <w:r w:rsidRPr="00383A46">
              <w:rPr>
                <w:rFonts w:ascii="Times New Roman" w:hAnsi="Times New Roman"/>
                <w:sz w:val="24"/>
                <w:szCs w:val="24"/>
              </w:rPr>
              <w:t xml:space="preserve"> «Всемирный хоровод» (гуашь). Тематическое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Выполнение композиции в цвете (гуашь).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11.05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Беседа: «Весна в произведениях русских художников».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Названия главных и составных цветов, правила смешения цветов. Правильно держать лист бумаги и карандаш. Свободно работать карандашом – без напряжения провод</w:t>
            </w:r>
            <w:proofErr w:type="gramStart"/>
            <w:r w:rsidRPr="00383A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8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83A4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383A46">
              <w:rPr>
                <w:rFonts w:ascii="Times New Roman" w:hAnsi="Times New Roman"/>
                <w:sz w:val="24"/>
                <w:szCs w:val="24"/>
              </w:rPr>
              <w:t>инии в нужных направлениях, не вращая при этом лист бумаги.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Анализ произведений изобразительного искусства. Беседа о том, как художники воспевали весну в своих картинах.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Познакомятся с</w:t>
            </w:r>
            <w:r w:rsidRPr="00383A4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83A46">
              <w:rPr>
                <w:rFonts w:ascii="Times New Roman" w:hAnsi="Times New Roman"/>
                <w:sz w:val="24"/>
                <w:szCs w:val="24"/>
              </w:rPr>
              <w:t>понятием композиции, общее пространственное положение предметов, пропорции и очертания.</w:t>
            </w: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3A46">
              <w:rPr>
                <w:rFonts w:ascii="Times New Roman" w:hAnsi="Times New Roman"/>
                <w:sz w:val="24"/>
                <w:szCs w:val="24"/>
              </w:rPr>
              <w:t>Научатся</w:t>
            </w:r>
            <w:r w:rsidRPr="00383A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3A46">
              <w:rPr>
                <w:rFonts w:ascii="Times New Roman" w:hAnsi="Times New Roman"/>
                <w:sz w:val="24"/>
                <w:szCs w:val="24"/>
              </w:rPr>
              <w:t>составлять композиции,</w:t>
            </w:r>
            <w:r w:rsidRPr="00383A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3A46">
              <w:rPr>
                <w:rFonts w:ascii="Times New Roman" w:eastAsia="Times New Roman" w:hAnsi="Times New Roman"/>
                <w:sz w:val="24"/>
                <w:szCs w:val="24"/>
              </w:rPr>
              <w:t>выполнять работу в контрастном колорите; передавать пространственное положение; выполнять рисунок схематично, детально карандашом, в колорите; наблюдать, замечать в природе прекрасное, сравнивать с изображённым на полотнах  живописцев.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215FD6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6064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662" w:rsidTr="00373FEB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3FE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>Пусть всегда будет солнце (карандаш). Тематическое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45662" w:rsidRPr="00383A46" w:rsidRDefault="00345662" w:rsidP="00373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3A46">
              <w:rPr>
                <w:rFonts w:ascii="Times New Roman" w:hAnsi="Times New Roman"/>
                <w:sz w:val="24"/>
                <w:szCs w:val="24"/>
              </w:rPr>
              <w:t xml:space="preserve">Анализ произведений изобразительного искусства. Линейная прорисовка композиции (карандаш).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83A46" w:rsidRDefault="00345662" w:rsidP="0037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62" w:rsidRPr="00AA3FEF" w:rsidRDefault="00345662" w:rsidP="00373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5662" w:rsidRDefault="00345662" w:rsidP="00345662">
      <w:pPr>
        <w:jc w:val="center"/>
        <w:rPr>
          <w:b/>
          <w:sz w:val="28"/>
          <w:szCs w:val="28"/>
        </w:rPr>
        <w:sectPr w:rsidR="00345662" w:rsidSect="00373FEB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345662" w:rsidRPr="00AA3FEF" w:rsidRDefault="00345662" w:rsidP="0034566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Материально-техническое </w:t>
      </w:r>
      <w:r w:rsidRPr="00AA3FEF">
        <w:rPr>
          <w:rFonts w:ascii="Times New Roman" w:eastAsia="Times New Roman" w:hAnsi="Times New Roman"/>
          <w:b/>
          <w:sz w:val="28"/>
          <w:szCs w:val="28"/>
        </w:rPr>
        <w:t xml:space="preserve"> обеспечение </w:t>
      </w:r>
    </w:p>
    <w:p w:rsidR="00345662" w:rsidRPr="00AA3FEF" w:rsidRDefault="00345662" w:rsidP="00345662">
      <w:pPr>
        <w:pStyle w:val="2"/>
        <w:numPr>
          <w:ilvl w:val="0"/>
          <w:numId w:val="10"/>
        </w:numPr>
        <w:ind w:left="1134" w:hanging="283"/>
        <w:jc w:val="left"/>
        <w:rPr>
          <w:bCs/>
          <w:szCs w:val="28"/>
        </w:rPr>
      </w:pPr>
      <w:r w:rsidRPr="00AA3FEF">
        <w:rPr>
          <w:bCs/>
          <w:szCs w:val="28"/>
        </w:rPr>
        <w:t>Федеральный компонент государственного стандарта общего образования</w:t>
      </w:r>
    </w:p>
    <w:p w:rsidR="00345662" w:rsidRPr="00AA3FEF" w:rsidRDefault="00345662" w:rsidP="00345662">
      <w:pPr>
        <w:pStyle w:val="2"/>
        <w:numPr>
          <w:ilvl w:val="0"/>
          <w:numId w:val="10"/>
        </w:numPr>
        <w:ind w:left="1134" w:hanging="283"/>
        <w:jc w:val="left"/>
        <w:rPr>
          <w:bCs/>
          <w:szCs w:val="28"/>
        </w:rPr>
      </w:pPr>
      <w:r w:rsidRPr="00AA3FEF">
        <w:rPr>
          <w:bCs/>
          <w:szCs w:val="28"/>
        </w:rPr>
        <w:t>Примерные программы по учебным предметам федерального базисного учебного плана</w:t>
      </w:r>
    </w:p>
    <w:p w:rsidR="00345662" w:rsidRPr="00AA3FEF" w:rsidRDefault="00345662" w:rsidP="00523FE9">
      <w:pPr>
        <w:pStyle w:val="2"/>
        <w:ind w:left="360" w:firstLine="0"/>
        <w:rPr>
          <w:szCs w:val="28"/>
        </w:rPr>
      </w:pPr>
      <w:r w:rsidRPr="00AA3FEF">
        <w:rPr>
          <w:szCs w:val="28"/>
        </w:rPr>
        <w:t>Кузин В. С, Яременко Е. О. Программно-методические материалы: Изобразительное искусство в начальной школе. – 3-е и</w:t>
      </w:r>
      <w:r>
        <w:rPr>
          <w:szCs w:val="28"/>
        </w:rPr>
        <w:t xml:space="preserve">зд., </w:t>
      </w:r>
      <w:proofErr w:type="spellStart"/>
      <w:r>
        <w:rPr>
          <w:szCs w:val="28"/>
        </w:rPr>
        <w:t>перераб</w:t>
      </w:r>
      <w:proofErr w:type="spellEnd"/>
      <w:r>
        <w:rPr>
          <w:szCs w:val="28"/>
        </w:rPr>
        <w:t>. -  М.: Дрофа, 2011</w:t>
      </w:r>
      <w:r w:rsidRPr="00AA3FEF">
        <w:rPr>
          <w:szCs w:val="28"/>
        </w:rPr>
        <w:t xml:space="preserve">. </w:t>
      </w:r>
    </w:p>
    <w:p w:rsidR="00345662" w:rsidRPr="00AA3FEF" w:rsidRDefault="00345662" w:rsidP="00345662">
      <w:pPr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AA3FEF">
        <w:rPr>
          <w:rFonts w:ascii="Times New Roman" w:eastAsia="Times New Roman" w:hAnsi="Times New Roman"/>
          <w:sz w:val="28"/>
          <w:szCs w:val="28"/>
        </w:rPr>
        <w:t xml:space="preserve">Кузин В. С., </w:t>
      </w:r>
      <w:proofErr w:type="spellStart"/>
      <w:r w:rsidRPr="00AA3FEF">
        <w:rPr>
          <w:rFonts w:ascii="Times New Roman" w:eastAsia="Times New Roman" w:hAnsi="Times New Roman"/>
          <w:sz w:val="28"/>
          <w:szCs w:val="28"/>
        </w:rPr>
        <w:t>Кубышкина</w:t>
      </w:r>
      <w:proofErr w:type="spellEnd"/>
      <w:r w:rsidRPr="00AA3FEF">
        <w:rPr>
          <w:rFonts w:ascii="Times New Roman" w:eastAsia="Times New Roman" w:hAnsi="Times New Roman"/>
          <w:sz w:val="28"/>
          <w:szCs w:val="28"/>
        </w:rPr>
        <w:t xml:space="preserve"> Э. И. Изобразительное искусство. 3 </w:t>
      </w:r>
      <w:proofErr w:type="spellStart"/>
      <w:r w:rsidRPr="00AA3FEF">
        <w:rPr>
          <w:rFonts w:ascii="Times New Roman" w:eastAsia="Times New Roman" w:hAnsi="Times New Roman"/>
          <w:sz w:val="28"/>
          <w:szCs w:val="28"/>
        </w:rPr>
        <w:t>кл</w:t>
      </w:r>
      <w:proofErr w:type="spellEnd"/>
      <w:r w:rsidRPr="00AA3FEF">
        <w:rPr>
          <w:rFonts w:ascii="Times New Roman" w:eastAsia="Times New Roman" w:hAnsi="Times New Roman"/>
          <w:sz w:val="28"/>
          <w:szCs w:val="28"/>
        </w:rPr>
        <w:t xml:space="preserve">.: учебник  для </w:t>
      </w:r>
      <w:proofErr w:type="spellStart"/>
      <w:r w:rsidRPr="00AA3FEF">
        <w:rPr>
          <w:rFonts w:ascii="Times New Roman" w:eastAsia="Times New Roman" w:hAnsi="Times New Roman"/>
          <w:sz w:val="28"/>
          <w:szCs w:val="28"/>
        </w:rPr>
        <w:t>общеобразоват</w:t>
      </w:r>
      <w:proofErr w:type="spellEnd"/>
      <w:r w:rsidRPr="00AA3FEF">
        <w:rPr>
          <w:rFonts w:ascii="Times New Roman" w:eastAsia="Times New Roman" w:hAnsi="Times New Roman"/>
          <w:sz w:val="28"/>
          <w:szCs w:val="28"/>
        </w:rPr>
        <w:t xml:space="preserve">. учреждений.– М.: Дрофа, 2011.         О преподавании учебного предмета «Изобразительное искусство» в условиях введения Федерального компонента государственного стандарта общего образования. Методическое письмо от 5. 03.2004 № 1089. -  на сайте </w:t>
      </w:r>
      <w:r w:rsidRPr="00AA3FEF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A3FEF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AA3FEF">
        <w:rPr>
          <w:rFonts w:ascii="Times New Roman" w:eastAsia="Times New Roman" w:hAnsi="Times New Roman"/>
          <w:sz w:val="28"/>
          <w:szCs w:val="28"/>
          <w:lang w:val="en-US"/>
        </w:rPr>
        <w:t>ed</w:t>
      </w:r>
      <w:proofErr w:type="spellEnd"/>
      <w:r w:rsidRPr="00AA3FEF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A3FEF">
        <w:rPr>
          <w:rFonts w:ascii="Times New Roman" w:eastAsia="Times New Roman" w:hAnsi="Times New Roman"/>
          <w:sz w:val="28"/>
          <w:szCs w:val="28"/>
          <w:lang w:val="en-US"/>
        </w:rPr>
        <w:t>gov</w:t>
      </w:r>
      <w:proofErr w:type="spellEnd"/>
      <w:r w:rsidRPr="00AA3FEF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A3FEF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AA3FEF">
        <w:rPr>
          <w:rFonts w:ascii="Times New Roman" w:eastAsia="Times New Roman" w:hAnsi="Times New Roman"/>
          <w:sz w:val="28"/>
          <w:szCs w:val="28"/>
        </w:rPr>
        <w:t>.</w:t>
      </w:r>
    </w:p>
    <w:p w:rsidR="00345662" w:rsidRPr="00AA3FEF" w:rsidRDefault="00345662" w:rsidP="00345662">
      <w:pPr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AA3FEF">
        <w:rPr>
          <w:rFonts w:ascii="Times New Roman" w:eastAsia="Times New Roman" w:hAnsi="Times New Roman"/>
          <w:sz w:val="28"/>
          <w:szCs w:val="28"/>
        </w:rPr>
        <w:t>Программно-методические материалы. Изобразительное искусство. Начальная школа</w:t>
      </w:r>
      <w:proofErr w:type="gramStart"/>
      <w:r w:rsidRPr="00AA3FEF">
        <w:rPr>
          <w:rFonts w:ascii="Times New Roman" w:eastAsia="Times New Roman" w:hAnsi="Times New Roman"/>
          <w:sz w:val="28"/>
          <w:szCs w:val="28"/>
        </w:rPr>
        <w:t>/ С</w:t>
      </w:r>
      <w:proofErr w:type="gramEnd"/>
      <w:r w:rsidRPr="00AA3FEF">
        <w:rPr>
          <w:rFonts w:ascii="Times New Roman" w:eastAsia="Times New Roman" w:hAnsi="Times New Roman"/>
          <w:sz w:val="28"/>
          <w:szCs w:val="28"/>
        </w:rPr>
        <w:t xml:space="preserve">ост. В. С. Кузин, </w:t>
      </w:r>
      <w:r>
        <w:rPr>
          <w:rFonts w:ascii="Times New Roman" w:eastAsia="Times New Roman" w:hAnsi="Times New Roman"/>
          <w:sz w:val="28"/>
          <w:szCs w:val="28"/>
        </w:rPr>
        <w:t>В. И. Сиротин. – М.: Дрофа, 2011</w:t>
      </w:r>
      <w:r w:rsidRPr="00AA3FEF">
        <w:rPr>
          <w:rFonts w:ascii="Times New Roman" w:eastAsia="Times New Roman" w:hAnsi="Times New Roman"/>
          <w:sz w:val="28"/>
          <w:szCs w:val="28"/>
        </w:rPr>
        <w:t>.</w:t>
      </w:r>
    </w:p>
    <w:p w:rsidR="00345662" w:rsidRPr="00AA3FEF" w:rsidRDefault="00345662" w:rsidP="00345662">
      <w:pPr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AA3FEF">
        <w:rPr>
          <w:rFonts w:ascii="Times New Roman" w:eastAsia="Times New Roman" w:hAnsi="Times New Roman"/>
          <w:sz w:val="28"/>
          <w:szCs w:val="28"/>
        </w:rPr>
        <w:t xml:space="preserve">«Изобразительное искусство в начальной школе. 3-4 классы» в 2 частях. Часть 1. </w:t>
      </w:r>
      <w:r>
        <w:rPr>
          <w:rFonts w:ascii="Times New Roman" w:eastAsia="Times New Roman" w:hAnsi="Times New Roman"/>
          <w:sz w:val="28"/>
          <w:szCs w:val="28"/>
        </w:rPr>
        <w:t>– Волгоград: Учитель - АСТ, 2011</w:t>
      </w:r>
      <w:r w:rsidRPr="00AA3FEF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345662" w:rsidRPr="00AA3FEF" w:rsidRDefault="00345662" w:rsidP="00345662">
      <w:pPr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AA3FEF">
        <w:rPr>
          <w:rFonts w:ascii="Times New Roman" w:eastAsia="Times New Roman" w:hAnsi="Times New Roman"/>
          <w:sz w:val="28"/>
          <w:szCs w:val="28"/>
        </w:rPr>
        <w:t xml:space="preserve">Зеленина Е. Л. Играем, познаем, рисуем: Кн. для учителей и родителей. – М.: Просвещение, 1996. </w:t>
      </w:r>
    </w:p>
    <w:p w:rsidR="00345662" w:rsidRDefault="00523FE9" w:rsidP="00345662">
      <w:pPr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Коны</w:t>
      </w:r>
      <w:r w:rsidR="00345662" w:rsidRPr="00AA3FEF">
        <w:rPr>
          <w:rFonts w:ascii="Times New Roman" w:eastAsia="Times New Roman" w:hAnsi="Times New Roman"/>
          <w:sz w:val="28"/>
          <w:szCs w:val="28"/>
        </w:rPr>
        <w:t xml:space="preserve">шева Н. М. Лепка в начальных классах: Кн. для учителей. – М.: Просвещение, 1985.  </w:t>
      </w:r>
    </w:p>
    <w:p w:rsidR="00523FE9" w:rsidRDefault="00523FE9" w:rsidP="00523FE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345662" w:rsidRPr="00AA3FEF" w:rsidRDefault="00345662" w:rsidP="00345662">
      <w:pPr>
        <w:jc w:val="center"/>
        <w:rPr>
          <w:rFonts w:ascii="Times New Roman" w:hAnsi="Times New Roman"/>
          <w:b/>
          <w:sz w:val="28"/>
          <w:szCs w:val="28"/>
        </w:rPr>
      </w:pPr>
      <w:r w:rsidRPr="00AA3FEF">
        <w:rPr>
          <w:rFonts w:ascii="Times New Roman" w:hAnsi="Times New Roman"/>
          <w:b/>
          <w:sz w:val="28"/>
          <w:szCs w:val="28"/>
        </w:rPr>
        <w:t>ОБОРУДОВАНИЕ</w:t>
      </w:r>
    </w:p>
    <w:p w:rsidR="00345662" w:rsidRPr="00AA3FEF" w:rsidRDefault="00345662" w:rsidP="00345662">
      <w:pPr>
        <w:numPr>
          <w:ilvl w:val="0"/>
          <w:numId w:val="8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</w:rPr>
      </w:pPr>
      <w:r w:rsidRPr="00AA3FEF">
        <w:rPr>
          <w:rFonts w:ascii="Times New Roman" w:hAnsi="Times New Roman"/>
          <w:sz w:val="28"/>
          <w:szCs w:val="28"/>
        </w:rPr>
        <w:t>Учебные столы, с возможностью остановки наклона рабочей плоскости и размещения красок и др. инструментов.</w:t>
      </w:r>
    </w:p>
    <w:p w:rsidR="00345662" w:rsidRPr="00AA3FEF" w:rsidRDefault="00345662" w:rsidP="00345662">
      <w:pPr>
        <w:numPr>
          <w:ilvl w:val="0"/>
          <w:numId w:val="8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</w:rPr>
      </w:pPr>
      <w:r w:rsidRPr="00AA3FEF">
        <w:rPr>
          <w:rFonts w:ascii="Times New Roman" w:hAnsi="Times New Roman"/>
          <w:sz w:val="28"/>
          <w:szCs w:val="28"/>
        </w:rPr>
        <w:t>Тумбочка на колесах для технических средств обучения.</w:t>
      </w:r>
    </w:p>
    <w:p w:rsidR="00345662" w:rsidRPr="00AA3FEF" w:rsidRDefault="00345662" w:rsidP="00345662">
      <w:pPr>
        <w:numPr>
          <w:ilvl w:val="0"/>
          <w:numId w:val="8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</w:rPr>
      </w:pPr>
      <w:r w:rsidRPr="00AA3FEF">
        <w:rPr>
          <w:rFonts w:ascii="Times New Roman" w:hAnsi="Times New Roman"/>
          <w:sz w:val="28"/>
          <w:szCs w:val="28"/>
        </w:rPr>
        <w:t>Доска большая универсальная (с возможностью магнитного крепления и зажима для плакатов)</w:t>
      </w:r>
    </w:p>
    <w:p w:rsidR="00345662" w:rsidRPr="00AA3FEF" w:rsidRDefault="00345662" w:rsidP="00345662">
      <w:pPr>
        <w:numPr>
          <w:ilvl w:val="0"/>
          <w:numId w:val="8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</w:rPr>
      </w:pPr>
      <w:r w:rsidRPr="00AA3FEF">
        <w:rPr>
          <w:rFonts w:ascii="Times New Roman" w:hAnsi="Times New Roman"/>
          <w:sz w:val="28"/>
          <w:szCs w:val="28"/>
        </w:rPr>
        <w:t>Стеллажи для хранения детских работ, художественных материалов, методического фонда.</w:t>
      </w:r>
    </w:p>
    <w:p w:rsidR="00345662" w:rsidRPr="00AA3FEF" w:rsidRDefault="00345662" w:rsidP="00345662">
      <w:pPr>
        <w:jc w:val="center"/>
        <w:rPr>
          <w:rFonts w:ascii="Times New Roman" w:hAnsi="Times New Roman"/>
          <w:b/>
          <w:sz w:val="28"/>
          <w:szCs w:val="28"/>
        </w:rPr>
      </w:pPr>
      <w:r w:rsidRPr="00AA3FEF">
        <w:rPr>
          <w:rFonts w:ascii="Times New Roman" w:hAnsi="Times New Roman"/>
          <w:b/>
          <w:sz w:val="28"/>
          <w:szCs w:val="28"/>
        </w:rPr>
        <w:t>ТЕХНИЧЕСКИЕ СРЕДСТВА ОБУЧЕНИЯ</w:t>
      </w:r>
    </w:p>
    <w:p w:rsidR="00345662" w:rsidRDefault="00345662" w:rsidP="00345662">
      <w:pPr>
        <w:numPr>
          <w:ilvl w:val="0"/>
          <w:numId w:val="9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   </w:t>
      </w:r>
    </w:p>
    <w:p w:rsidR="00345662" w:rsidRPr="00AA3FEF" w:rsidRDefault="00345662" w:rsidP="00345662">
      <w:pPr>
        <w:numPr>
          <w:ilvl w:val="0"/>
          <w:numId w:val="9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Проектор </w:t>
      </w:r>
    </w:p>
    <w:p w:rsidR="00345662" w:rsidRPr="00AA3FEF" w:rsidRDefault="00345662" w:rsidP="00345662">
      <w:pPr>
        <w:numPr>
          <w:ilvl w:val="0"/>
          <w:numId w:val="9"/>
        </w:numPr>
        <w:tabs>
          <w:tab w:val="clear" w:pos="720"/>
          <w:tab w:val="num" w:pos="1134"/>
        </w:tabs>
        <w:ind w:left="1134" w:hanging="283"/>
        <w:jc w:val="both"/>
        <w:rPr>
          <w:rFonts w:ascii="Times New Roman" w:hAnsi="Times New Roman"/>
          <w:sz w:val="28"/>
          <w:szCs w:val="28"/>
        </w:rPr>
      </w:pPr>
      <w:r w:rsidRPr="00AA3FEF">
        <w:rPr>
          <w:rFonts w:ascii="Times New Roman" w:hAnsi="Times New Roman"/>
          <w:sz w:val="28"/>
          <w:szCs w:val="28"/>
        </w:rPr>
        <w:t>Экран</w:t>
      </w:r>
    </w:p>
    <w:p w:rsidR="00345662" w:rsidRDefault="00345662" w:rsidP="00345662"/>
    <w:p w:rsidR="00A20B23" w:rsidRDefault="00A20B23"/>
    <w:sectPr w:rsidR="00A20B23" w:rsidSect="003456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612"/>
    <w:multiLevelType w:val="hybridMultilevel"/>
    <w:tmpl w:val="C116E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B27F0"/>
    <w:multiLevelType w:val="multilevel"/>
    <w:tmpl w:val="A530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05C68"/>
    <w:multiLevelType w:val="multilevel"/>
    <w:tmpl w:val="A250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C43C4"/>
    <w:multiLevelType w:val="multilevel"/>
    <w:tmpl w:val="1490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562B3"/>
    <w:multiLevelType w:val="hybridMultilevel"/>
    <w:tmpl w:val="BD841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C64869"/>
    <w:multiLevelType w:val="multilevel"/>
    <w:tmpl w:val="3358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370EE0"/>
    <w:multiLevelType w:val="hybridMultilevel"/>
    <w:tmpl w:val="B61E1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6439FA"/>
    <w:multiLevelType w:val="multilevel"/>
    <w:tmpl w:val="B796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DD040C"/>
    <w:multiLevelType w:val="multilevel"/>
    <w:tmpl w:val="EBA6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C14060"/>
    <w:multiLevelType w:val="multilevel"/>
    <w:tmpl w:val="ABD0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5662"/>
    <w:rsid w:val="00006487"/>
    <w:rsid w:val="002810EF"/>
    <w:rsid w:val="00345662"/>
    <w:rsid w:val="00373FEB"/>
    <w:rsid w:val="00523FE9"/>
    <w:rsid w:val="007556FE"/>
    <w:rsid w:val="00A20B23"/>
    <w:rsid w:val="00A86AA2"/>
    <w:rsid w:val="00F2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45662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45662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345662"/>
    <w:rPr>
      <w:rFonts w:ascii="Times New Roman" w:eastAsia="Times New Roman" w:hAnsi="Times New Roman" w:cs="Times New Roman"/>
      <w:sz w:val="28"/>
      <w:szCs w:val="24"/>
    </w:rPr>
  </w:style>
  <w:style w:type="paragraph" w:customStyle="1" w:styleId="s3">
    <w:name w:val="s_3"/>
    <w:basedOn w:val="a"/>
    <w:rsid w:val="0000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usherstv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20</Pages>
  <Words>4991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УЧИТЕЛЬ</cp:lastModifiedBy>
  <cp:revision>5</cp:revision>
  <dcterms:created xsi:type="dcterms:W3CDTF">2015-12-15T02:21:00Z</dcterms:created>
  <dcterms:modified xsi:type="dcterms:W3CDTF">2016-02-04T08:20:00Z</dcterms:modified>
</cp:coreProperties>
</file>