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83D" w:rsidRDefault="00612A8F" w:rsidP="00612A8F">
      <w:pPr>
        <w:pStyle w:val="a3"/>
        <w:jc w:val="center"/>
        <w:rPr>
          <w:rFonts w:ascii="Times New Roman" w:hAnsi="Times New Roman"/>
          <w:i/>
          <w:sz w:val="36"/>
          <w:szCs w:val="36"/>
        </w:rPr>
      </w:pPr>
      <w:bookmarkStart w:id="0" w:name="bookmark12"/>
      <w:r w:rsidRPr="00612A8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611360" cy="6971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ascii="Times New Roman" w:hAnsi="Times New Roman"/>
          <w:i/>
          <w:sz w:val="36"/>
          <w:szCs w:val="36"/>
        </w:rPr>
        <w:t xml:space="preserve"> </w:t>
      </w:r>
    </w:p>
    <w:p w:rsidR="0057383D" w:rsidRDefault="0057383D" w:rsidP="0057383D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57383D" w:rsidRDefault="0057383D" w:rsidP="00DA3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832" w:rsidRPr="00DA3075" w:rsidRDefault="00682832" w:rsidP="00DA3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07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bookmarkEnd w:id="0"/>
    </w:p>
    <w:p w:rsidR="00927602" w:rsidRDefault="004A4C3B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52AAF">
        <w:rPr>
          <w:rFonts w:ascii="Times New Roman" w:hAnsi="Times New Roman" w:cs="Times New Roman"/>
          <w:sz w:val="24"/>
          <w:szCs w:val="24"/>
        </w:rPr>
        <w:t>Рабочая программа по внеуроч</w:t>
      </w:r>
      <w:r>
        <w:rPr>
          <w:rFonts w:ascii="Times New Roman" w:hAnsi="Times New Roman" w:cs="Times New Roman"/>
          <w:sz w:val="24"/>
          <w:szCs w:val="24"/>
        </w:rPr>
        <w:t>ной деятел</w:t>
      </w:r>
      <w:r w:rsidR="00674512">
        <w:rPr>
          <w:rFonts w:ascii="Times New Roman" w:hAnsi="Times New Roman" w:cs="Times New Roman"/>
          <w:sz w:val="24"/>
          <w:szCs w:val="24"/>
        </w:rPr>
        <w:t>ьности «Удивительный мир слов</w:t>
      </w:r>
      <w:r w:rsidRPr="00C52AAF">
        <w:rPr>
          <w:rFonts w:ascii="Times New Roman" w:hAnsi="Times New Roman" w:cs="Times New Roman"/>
          <w:sz w:val="24"/>
          <w:szCs w:val="24"/>
        </w:rPr>
        <w:t xml:space="preserve">»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C52AA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AE2150">
        <w:rPr>
          <w:rFonts w:ascii="Times New Roman" w:hAnsi="Times New Roman" w:cs="Times New Roman"/>
          <w:sz w:val="24"/>
          <w:szCs w:val="24"/>
        </w:rPr>
        <w:t>щихся 2 класса</w:t>
      </w:r>
      <w:r w:rsidRPr="00C52AAF">
        <w:rPr>
          <w:rFonts w:ascii="Times New Roman" w:hAnsi="Times New Roman" w:cs="Times New Roman"/>
          <w:sz w:val="24"/>
          <w:szCs w:val="24"/>
        </w:rPr>
        <w:t xml:space="preserve"> начальной школы, составлена на основе примерной  программы по внеурочной деятельности Федерального компонента государственного образовательного стандарта второго поколения начального и основного общего образования - </w:t>
      </w:r>
      <w:r w:rsidR="009354D0">
        <w:rPr>
          <w:rFonts w:ascii="Times New Roman" w:hAnsi="Times New Roman"/>
          <w:sz w:val="24"/>
          <w:szCs w:val="24"/>
        </w:rPr>
        <w:t>автор:</w:t>
      </w:r>
      <w:r w:rsidR="00674512" w:rsidRPr="00674512">
        <w:rPr>
          <w:rFonts w:ascii="PetersburgC-Italic" w:hAnsi="PetersburgC-Italic" w:cs="PetersburgC-Italic"/>
          <w:i/>
          <w:iCs/>
          <w:color w:val="191919"/>
        </w:rPr>
        <w:t xml:space="preserve"> </w:t>
      </w:r>
      <w:r w:rsidR="00674512">
        <w:rPr>
          <w:rFonts w:ascii="PetersburgC-Italic" w:hAnsi="PetersburgC-Italic" w:cs="PetersburgC-Italic"/>
          <w:i/>
          <w:iCs/>
          <w:color w:val="191919"/>
        </w:rPr>
        <w:t>Л.В. Петленко, В.Ю. Романова</w:t>
      </w:r>
      <w:r w:rsidR="00674512">
        <w:rPr>
          <w:rFonts w:ascii="Times New Roman" w:hAnsi="Times New Roman"/>
          <w:sz w:val="24"/>
          <w:szCs w:val="24"/>
        </w:rPr>
        <w:t>.</w:t>
      </w:r>
      <w:r w:rsidR="009354D0">
        <w:rPr>
          <w:rFonts w:ascii="Times New Roman" w:hAnsi="Times New Roman" w:cs="Times New Roman"/>
          <w:sz w:val="24"/>
          <w:szCs w:val="24"/>
        </w:rPr>
        <w:t xml:space="preserve"> </w:t>
      </w:r>
      <w:r w:rsidR="00CF1E02" w:rsidRPr="005530DF">
        <w:rPr>
          <w:rStyle w:val="ac"/>
          <w:rFonts w:eastAsia="Calibri"/>
          <w:b w:val="0"/>
          <w:i w:val="0"/>
          <w:sz w:val="24"/>
          <w:szCs w:val="24"/>
        </w:rPr>
        <w:t>(Сборник программ внеурочной деятельности под ред. Н.Ф. Виноградовой</w:t>
      </w:r>
      <w:r w:rsidR="00CF1E02">
        <w:rPr>
          <w:rStyle w:val="ac"/>
          <w:rFonts w:eastAsia="Calibri"/>
          <w:b w:val="0"/>
          <w:i w:val="0"/>
          <w:sz w:val="24"/>
          <w:szCs w:val="24"/>
        </w:rPr>
        <w:t xml:space="preserve">. М. – Вентана-Граф. 2011г.). </w:t>
      </w:r>
      <w:r w:rsidRPr="00C52AAF">
        <w:rPr>
          <w:rFonts w:ascii="Times New Roman" w:hAnsi="Times New Roman" w:cs="Times New Roman"/>
          <w:sz w:val="24"/>
          <w:szCs w:val="24"/>
        </w:rPr>
        <w:t>Программа переработана и дополнена.</w:t>
      </w:r>
    </w:p>
    <w:p w:rsidR="00927602" w:rsidRPr="00927602" w:rsidRDefault="00927602" w:rsidP="0092760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Внеурочная деятельность, связанная с изучением русского языка в начальной школе, направлена на достижение следующих </w:t>
      </w:r>
      <w:r w:rsidRPr="00927602">
        <w:rPr>
          <w:rFonts w:ascii="Times New Roman" w:hAnsi="Times New Roman" w:cs="Times New Roman"/>
          <w:b/>
          <w:sz w:val="24"/>
          <w:szCs w:val="24"/>
        </w:rPr>
        <w:t>целей:</w:t>
      </w:r>
      <w:r w:rsidRPr="009276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— осознание языка как явления национальной культуры и основного средства человеческого общения; формирование позитивного отношения к правильной речи как показателю общей культуры человека;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—знакомство с нормами русского языка с целью выбора необходимых языковых средств для решения коммуникативных задач; </w:t>
      </w:r>
    </w:p>
    <w:p w:rsid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— овладение учебными действиями с единицами языка, умение практического использования знаний. </w:t>
      </w:r>
    </w:p>
    <w:p w:rsidR="00927602" w:rsidRPr="00927602" w:rsidRDefault="00927602" w:rsidP="0092760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В факультативном курсе особое внимание уделено работе над языковыми нормами и формированию у школьников правильной выразительной речи.</w:t>
      </w:r>
    </w:p>
    <w:p w:rsidR="00927602" w:rsidRDefault="00927602" w:rsidP="0092760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602">
        <w:rPr>
          <w:rFonts w:ascii="Times New Roman" w:hAnsi="Times New Roman" w:cs="Times New Roman"/>
          <w:b/>
          <w:sz w:val="24"/>
          <w:szCs w:val="24"/>
        </w:rPr>
        <w:t xml:space="preserve">Актуальность программы: </w:t>
      </w:r>
      <w:r w:rsidRPr="00927602">
        <w:rPr>
          <w:rFonts w:ascii="Times New Roman" w:hAnsi="Times New Roman" w:cs="Times New Roman"/>
          <w:sz w:val="24"/>
          <w:szCs w:val="24"/>
        </w:rPr>
        <w:t>Овладение ребёнком грамматически правильной письменной речью невозможно без хорошо сформированной устной речи. Установлено, что к семи годам, то есть ко времени поступления в школу, ребёнок должен на высоком уровне овладеть самостоятельной устной речью. В общении с взрослыми ребёнок должен проявлять умение слушать и понимать обращённую речь, поддерживать диалог, отвечать на вопросы и самостоятельно задавать их. Дети должны уметь составлять простые, но интересные по смысловой нагрузке рассказы, грамматически и фонетически правильно строить фразы, композиционно оформляя их содержание. В настоящее время наблюдается значительное сокращение числа таких детей. Чаще всего, составляя рассказ по сюжетной картине, ученик, довольствуется перечислением того, что видит на картине. Кроме этого у школьников наблюдается бедность и недостаточная систематизированность словарного запаса, что негативно отразится при овладении ребёнком грамматических правил.</w:t>
      </w:r>
    </w:p>
    <w:p w:rsidR="00927602" w:rsidRDefault="00927602" w:rsidP="0092760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60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Новизна программы </w:t>
      </w:r>
      <w:r w:rsidRPr="00927602">
        <w:rPr>
          <w:rFonts w:ascii="Times New Roman" w:hAnsi="Times New Roman" w:cs="Times New Roman"/>
          <w:sz w:val="24"/>
          <w:szCs w:val="24"/>
        </w:rPr>
        <w:t xml:space="preserve"> заключается в том, что в программу включены лингвистические игры и упражнения, которые будут стимулировать речевое развитие детей, помогут сформировать интонационно-динамическую выразительность речи, её темпо - ритмические качества, чёткость произношения каждого слова, правильность ударений в словах, грамотность, ясность, умение верно сформулировать свою мысль, чтобы быть понятым другими.</w:t>
      </w:r>
    </w:p>
    <w:p w:rsidR="00927602" w:rsidRPr="00927602" w:rsidRDefault="00927602" w:rsidP="0092760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602">
        <w:rPr>
          <w:rFonts w:ascii="Times New Roman" w:hAnsi="Times New Roman" w:cs="Times New Roman"/>
          <w:b/>
          <w:sz w:val="24"/>
          <w:szCs w:val="24"/>
        </w:rPr>
        <w:t>Структура программы.</w:t>
      </w:r>
      <w:r w:rsidRPr="00927602">
        <w:rPr>
          <w:rFonts w:ascii="Times New Roman" w:hAnsi="Times New Roman" w:cs="Times New Roman"/>
          <w:sz w:val="24"/>
          <w:szCs w:val="24"/>
        </w:rPr>
        <w:t xml:space="preserve"> Программа включает три раздела: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 пояснительная записка;</w:t>
      </w:r>
      <w:r w:rsidRPr="00927602">
        <w:rPr>
          <w:rFonts w:ascii="Times New Roman" w:hAnsi="Times New Roman" w:cs="Times New Roman"/>
          <w:sz w:val="24"/>
          <w:szCs w:val="24"/>
        </w:rPr>
        <w:tab/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 основное содержание факультатива;</w:t>
      </w:r>
    </w:p>
    <w:p w:rsid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— тематическое планирование с указанием количества часов, отводимых на изучение каждого раздела. </w:t>
      </w:r>
    </w:p>
    <w:p w:rsid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27602" w:rsidRDefault="00927602" w:rsidP="0092760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b/>
          <w:sz w:val="24"/>
          <w:szCs w:val="24"/>
        </w:rPr>
        <w:t>Общая характеристика факультатива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«Удивительный мир слов» — внеурочный курс для младших школьников, в содержании которого рассматривается орфоэпическое, лексическое, грамматическое многообразие мира слов, основные методы и пути его познания, а также развивается языковая интуиция и художественно-</w:t>
      </w:r>
      <w:r w:rsidRPr="00927602">
        <w:rPr>
          <w:rFonts w:ascii="Times New Roman" w:hAnsi="Times New Roman" w:cs="Times New Roman"/>
          <w:sz w:val="24"/>
          <w:szCs w:val="24"/>
        </w:rPr>
        <w:lastRenderedPageBreak/>
        <w:t>образное мышление младших школьников. Изучение данного курса создаёт условия для формирования ценностного отношения учащихся к языку, для воспитания ответственности за соблюдение норм языка как важного компонента языковой культуры.</w:t>
      </w:r>
    </w:p>
    <w:p w:rsidR="00927602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602" w:rsidRDefault="00927602" w:rsidP="0092760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b/>
          <w:sz w:val="24"/>
          <w:szCs w:val="24"/>
        </w:rPr>
        <w:t>Место факультатива в учебном плане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Изучение факультатива целесообразно начинать с</w:t>
      </w:r>
      <w:r w:rsidR="00AE2150">
        <w:rPr>
          <w:rFonts w:ascii="Times New Roman" w:hAnsi="Times New Roman" w:cs="Times New Roman"/>
          <w:sz w:val="24"/>
          <w:szCs w:val="24"/>
        </w:rPr>
        <w:t xml:space="preserve">о 2 </w:t>
      </w:r>
      <w:r w:rsidRPr="00927602">
        <w:rPr>
          <w:rFonts w:ascii="Times New Roman" w:hAnsi="Times New Roman" w:cs="Times New Roman"/>
          <w:sz w:val="24"/>
          <w:szCs w:val="24"/>
        </w:rPr>
        <w:t>класс</w:t>
      </w:r>
      <w:r w:rsidR="00AE2150">
        <w:rPr>
          <w:rFonts w:ascii="Times New Roman" w:hAnsi="Times New Roman" w:cs="Times New Roman"/>
          <w:sz w:val="24"/>
          <w:szCs w:val="24"/>
        </w:rPr>
        <w:t>а</w:t>
      </w:r>
      <w:r w:rsidRPr="00927602">
        <w:rPr>
          <w:rFonts w:ascii="Times New Roman" w:hAnsi="Times New Roman" w:cs="Times New Roman"/>
          <w:sz w:val="24"/>
          <w:szCs w:val="24"/>
        </w:rPr>
        <w:t xml:space="preserve"> в об</w:t>
      </w:r>
      <w:r>
        <w:rPr>
          <w:rFonts w:ascii="Times New Roman" w:hAnsi="Times New Roman" w:cs="Times New Roman"/>
          <w:sz w:val="24"/>
          <w:szCs w:val="24"/>
        </w:rPr>
        <w:t>ъёме 34</w:t>
      </w:r>
      <w:r w:rsidRPr="00927602">
        <w:rPr>
          <w:rFonts w:ascii="Times New Roman" w:hAnsi="Times New Roman" w:cs="Times New Roman"/>
          <w:sz w:val="24"/>
          <w:szCs w:val="24"/>
        </w:rPr>
        <w:t xml:space="preserve"> ч в год (1 ч в неделю в каждом классе).  Программа факультатива дополняет и расширяет содержание отдельных тем предметной области «Филология» за счёт углубления знаний лингвистического, речеведческого характера, введения элементов этимологии и культурологии.</w:t>
      </w:r>
    </w:p>
    <w:p w:rsidR="00927602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602" w:rsidRDefault="00927602" w:rsidP="0092760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b/>
          <w:sz w:val="24"/>
          <w:szCs w:val="24"/>
        </w:rPr>
        <w:t>Ценностные ориентиры содержания факультатива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Важными ориентирами содержания данного факультатива являются: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 развитие языковой интуиции и ориентирования в пространстве языка и речи;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—формирование представлений о языке как универсальной ценности;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 изучение исторических фактов, отражающих отношение народа к языку, развитие умений, связанных с изучением языкового пространства;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— развитие представлений о различных методах познания языка (исследовательская деятельность, проект как метод познания, научные методы наблюдения, анализа и т. п.);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 формирование элементарных умений, связанных с выполнением  учебного лингвистического исследования;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 развитие устойчивого познавательного интереса к русскому языку;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—включение учащихся в практическую деятельность по изучению и сохранению чистоты русского языка.</w:t>
      </w:r>
    </w:p>
    <w:p w:rsidR="00927602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602" w:rsidRPr="00927602" w:rsidRDefault="00B34BFA" w:rsidP="0092760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791"/>
        <w:gridCol w:w="2436"/>
        <w:gridCol w:w="709"/>
        <w:gridCol w:w="1134"/>
        <w:gridCol w:w="1417"/>
        <w:gridCol w:w="8582"/>
      </w:tblGrid>
      <w:tr w:rsidR="00927602" w:rsidRPr="00927602" w:rsidTr="00D36D73">
        <w:trPr>
          <w:trHeight w:val="300"/>
        </w:trPr>
        <w:tc>
          <w:tcPr>
            <w:tcW w:w="791" w:type="dxa"/>
            <w:vMerge w:val="restart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27602">
              <w:rPr>
                <w:rFonts w:ascii="Times New Roman" w:hAnsi="Times New Roman" w:cs="Times New Roman"/>
                <w:i/>
                <w:sz w:val="20"/>
                <w:szCs w:val="20"/>
              </w:rPr>
              <w:t>№ п/п</w:t>
            </w:r>
          </w:p>
        </w:tc>
        <w:tc>
          <w:tcPr>
            <w:tcW w:w="2436" w:type="dxa"/>
            <w:vMerge w:val="restart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27602">
              <w:rPr>
                <w:rFonts w:ascii="Times New Roman" w:hAnsi="Times New Roman" w:cs="Times New Roman"/>
                <w:i/>
                <w:sz w:val="20"/>
                <w:szCs w:val="20"/>
              </w:rPr>
              <w:t>Наименование разделов, блоков, тем</w:t>
            </w:r>
          </w:p>
        </w:tc>
        <w:tc>
          <w:tcPr>
            <w:tcW w:w="709" w:type="dxa"/>
            <w:vMerge w:val="restart"/>
          </w:tcPr>
          <w:p w:rsidR="00927602" w:rsidRPr="00927602" w:rsidRDefault="00D36D73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Всего</w:t>
            </w:r>
            <w:r w:rsidR="00927602" w:rsidRPr="00927602">
              <w:rPr>
                <w:rFonts w:ascii="Times New Roman" w:hAnsi="Times New Roman" w:cs="Times New Roman"/>
                <w:i/>
                <w:sz w:val="20"/>
                <w:szCs w:val="20"/>
              </w:rPr>
              <w:t>час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27602">
              <w:rPr>
                <w:rFonts w:ascii="Times New Roman" w:hAnsi="Times New Roman" w:cs="Times New Roman"/>
                <w:i/>
                <w:sz w:val="20"/>
                <w:szCs w:val="20"/>
              </w:rPr>
              <w:t>Количество часов</w:t>
            </w:r>
          </w:p>
        </w:tc>
        <w:tc>
          <w:tcPr>
            <w:tcW w:w="8582" w:type="dxa"/>
            <w:vMerge w:val="restart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27602">
              <w:rPr>
                <w:rFonts w:ascii="Times New Roman" w:hAnsi="Times New Roman" w:cs="Times New Roman"/>
                <w:i/>
                <w:sz w:val="20"/>
                <w:szCs w:val="20"/>
              </w:rPr>
              <w:t>Характеристика деятельности обучающихся</w:t>
            </w:r>
          </w:p>
        </w:tc>
      </w:tr>
      <w:tr w:rsidR="00927602" w:rsidRPr="00927602" w:rsidTr="00D36D73">
        <w:trPr>
          <w:trHeight w:val="240"/>
        </w:trPr>
        <w:tc>
          <w:tcPr>
            <w:tcW w:w="791" w:type="dxa"/>
            <w:vMerge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  <w:vMerge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927602">
              <w:rPr>
                <w:rFonts w:ascii="Times New Roman" w:hAnsi="Times New Roman" w:cs="Times New Roman"/>
                <w:i/>
                <w:sz w:val="16"/>
                <w:szCs w:val="16"/>
              </w:rPr>
              <w:t>аудиторные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927602">
              <w:rPr>
                <w:rFonts w:ascii="Times New Roman" w:hAnsi="Times New Roman" w:cs="Times New Roman"/>
                <w:i/>
                <w:sz w:val="16"/>
                <w:szCs w:val="16"/>
              </w:rPr>
              <w:t>внеаудиторные</w:t>
            </w:r>
          </w:p>
        </w:tc>
        <w:tc>
          <w:tcPr>
            <w:tcW w:w="8582" w:type="dxa"/>
            <w:vMerge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7602" w:rsidRPr="00927602" w:rsidTr="00B33FAF">
        <w:trPr>
          <w:trHeight w:val="240"/>
        </w:trPr>
        <w:tc>
          <w:tcPr>
            <w:tcW w:w="15069" w:type="dxa"/>
            <w:gridSpan w:val="6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b/>
                <w:sz w:val="24"/>
                <w:szCs w:val="24"/>
              </w:rPr>
              <w:t>1 год обучения (2 класс)</w:t>
            </w:r>
          </w:p>
        </w:tc>
      </w:tr>
      <w:tr w:rsidR="00927602" w:rsidRPr="00927602" w:rsidTr="00160D27">
        <w:trPr>
          <w:trHeight w:val="2254"/>
        </w:trPr>
        <w:tc>
          <w:tcPr>
            <w:tcW w:w="791" w:type="dxa"/>
          </w:tcPr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Мир полон звуков</w:t>
            </w:r>
          </w:p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602" w:rsidRPr="00927602" w:rsidRDefault="00927602" w:rsidP="00160D2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82" w:type="dxa"/>
          </w:tcPr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 участвовать в обсуждении проблемных вопросов, формулировать собственное мнение и аргументировать его;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 анализировать информацию, представленную на рисунке;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>— сравнивать произношение гласных и согласных звуков;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>— наблюдать за функцией и ударением в слове;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>— контролировать правильность постановки ударения в словах;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>— осуществлять взаимный контроль и оказывать в сотрудничестве необходимую взаимопомощь (работать в паре и малых группах);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 находить необходимую информацию и строить на её основе связное монологическое высказывание. </w:t>
            </w:r>
          </w:p>
        </w:tc>
      </w:tr>
      <w:tr w:rsidR="00927602" w:rsidRPr="00927602" w:rsidTr="00D36D73">
        <w:tc>
          <w:tcPr>
            <w:tcW w:w="791" w:type="dxa"/>
          </w:tcPr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6" w:type="dxa"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Азбука, прошедшая сквозь века</w:t>
            </w:r>
          </w:p>
        </w:tc>
        <w:tc>
          <w:tcPr>
            <w:tcW w:w="709" w:type="dxa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582" w:type="dxa"/>
          </w:tcPr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>— сравнивать названия, графический облик и количество букв кириллицы и современного русского алфавита, делать вывод о сходстве и различии двух алфавитов;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>— интерпретировать информацию, представленную в таблице, использовать эту информацию в практической деятельности;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— наблюдать использование строчных и прописных букв, на основании этого строить логические рассуждения о том, почему некоторые буквы не имеют прописных вариантов.</w:t>
            </w:r>
          </w:p>
        </w:tc>
      </w:tr>
      <w:tr w:rsidR="00927602" w:rsidRPr="00927602" w:rsidTr="00D36D73">
        <w:tc>
          <w:tcPr>
            <w:tcW w:w="791" w:type="dxa"/>
          </w:tcPr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36" w:type="dxa"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Всему название дано</w:t>
            </w:r>
          </w:p>
        </w:tc>
        <w:tc>
          <w:tcPr>
            <w:tcW w:w="709" w:type="dxa"/>
          </w:tcPr>
          <w:p w:rsidR="00927602" w:rsidRPr="00927602" w:rsidRDefault="00E52A08" w:rsidP="0092760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927602" w:rsidRPr="00927602" w:rsidRDefault="00E52A08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582" w:type="dxa"/>
          </w:tcPr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 формулировать собственное мнение, аргументировать его, договариваться и приходить к общему решению при совместном обсуждении проблемы;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>— составлять устно небольшое монологическое высказывание с помощью заданных языковых средств;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>— осуществлять поиск необходимой информации для выполнения учебного задания;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>— воспринимать на слух и понимать информационный текст;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 сравнивать толкование слова в различных словарях;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>—самостоятельно или при помощи учителя планировать действия по выполнению учебного проекта;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>—оценивать правильность выполнения действий, осуществлять итоговый контроль по результату выполнения задания.</w:t>
            </w:r>
          </w:p>
        </w:tc>
      </w:tr>
      <w:tr w:rsidR="00927602" w:rsidRPr="00927602" w:rsidTr="00D36D73">
        <w:tc>
          <w:tcPr>
            <w:tcW w:w="791" w:type="dxa"/>
          </w:tcPr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6" w:type="dxa"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Как делаются слова</w:t>
            </w:r>
          </w:p>
        </w:tc>
        <w:tc>
          <w:tcPr>
            <w:tcW w:w="709" w:type="dxa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582" w:type="dxa"/>
          </w:tcPr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—моделировать на основе полученной информации собственные высказывания о происхождении выбранного слова;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 самостоятельно находить необходимую информацию о происхождении слов в справочниках и словарях;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 наблюдать образование слов в русском языке;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 анализировать пары слов, связанные словообразовательными связями. Устанавливать словообразовательные связи данных слов;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 анализировать значение и строение слова и на основании анализа делать вывод о том, являются ли слова родственными;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 наблюдать значения приставок и суффиксов, объяснять значение (происхождение) слова;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 группировать слова по заданным основаниям (по строению, по значению, по способу словообразования);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 взаимодействовать и договариваться в процессе игры;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>— находить необходимую информацию и строить на её основе связное монологическое высказывание.</w:t>
            </w:r>
          </w:p>
        </w:tc>
      </w:tr>
      <w:tr w:rsidR="00927602" w:rsidRPr="00927602" w:rsidTr="00D36D73">
        <w:tc>
          <w:tcPr>
            <w:tcW w:w="791" w:type="dxa"/>
          </w:tcPr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6" w:type="dxa"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Секреты правильной речи</w:t>
            </w:r>
          </w:p>
        </w:tc>
        <w:tc>
          <w:tcPr>
            <w:tcW w:w="709" w:type="dxa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8582" w:type="dxa"/>
          </w:tcPr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 наблюдать слова, сходные по значению, уточнять значение слова по толковому словарю;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 выбирать адекватные языковые средства для успешного решения коммуникативной задачи;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 различать употребление в тексте слов в прямом и переносном значении. Подбирать синонимы для устранения повторов в тексте;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—подбирать антонимы для точной характеристики предметов при их сравнении;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 оценивать уместность использования слов в тексте;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—наблюдать слова, сходные по звучанию, анализировать результаты их использования в юмористических текстах;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 xml:space="preserve">—соблюдать нормы русского литературного языка в собственной речи и оценивать соблюдение этих норм в речи собеседника; </w:t>
            </w:r>
          </w:p>
          <w:p w:rsidR="00927602" w:rsidRPr="00D36D73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6D73">
              <w:rPr>
                <w:rFonts w:ascii="Times New Roman" w:hAnsi="Times New Roman" w:cs="Times New Roman"/>
                <w:sz w:val="20"/>
                <w:szCs w:val="20"/>
              </w:rPr>
              <w:t>—самостоятельно находить при сомнении в правильности словоупотребления необходимую информацию в словарях и справочниках или обращаться за помощью к учителю.</w:t>
            </w:r>
          </w:p>
        </w:tc>
      </w:tr>
    </w:tbl>
    <w:p w:rsidR="00682832" w:rsidRPr="00927602" w:rsidRDefault="0068283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27602" w:rsidRPr="00927602" w:rsidRDefault="00160D27" w:rsidP="00160D2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C54C3F" w:rsidRDefault="00927602" w:rsidP="00C54C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lastRenderedPageBreak/>
        <w:t xml:space="preserve">Особенности содержания обучения. Объектом изучения факультатива являются язык и речь. В основное содержание программы включены пять разделов для каждого класса. Основной акцент сделан на развитии у младших школьников способности к анализу языковых фактов с учётом единства формы, содержания и функции рассматриваемого явления, что поможет ученику глубже проникнуть в область мысли, выраженной с помощью языка, научит выбирать адекватные языковые средства для успешного решения коммуникативных задач. В содержание курса включены сведения из фонетики, графики, орфоэпии, лексикологии и фразеологии, морфемики, словообразования, этимологии, грамматики. </w:t>
      </w:r>
    </w:p>
    <w:p w:rsidR="00C54C3F" w:rsidRDefault="00927602" w:rsidP="00C54C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Содержание факультатива строится на основе деятельностного подхода. Каждый раздел программы предусматривает использование игровой и практической деятельности. Предполагается активное освоение курса в разнообразной индивидуальной и групповой работе (учебные, познавательные, исследовательские задания, ролевые и дидактические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игры, работа над проектами, экскурсии). Включение учащихся в разнообразную деятельность является условием приобретения прочных знаний, преобразования их в убеждения и умения, формирования основ личной ответственности за сохранение богатства русского языка. </w:t>
      </w:r>
    </w:p>
    <w:p w:rsidR="00927602" w:rsidRPr="00927602" w:rsidRDefault="00927602" w:rsidP="00C54C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Деятельностный подход к разработке содержания курса позволит решать в ходе его изучения ряд взаимосвязанных задач: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—обеспечивать восприятие и усвоение знаний; создавать условия для высказывания младшими школьниками суждений художественного, эстетического, духовно-нравственного характера;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— уделять внимание ситуациям, где ребёнок должен учиться различать универсальные (всеобщие) ценности;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—использовать возможности для становления навыков следования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научным, духовно-нравственным и эстетическим принципам и нормам общения и деятельности. </w:t>
      </w:r>
    </w:p>
    <w:p w:rsidR="00C54C3F" w:rsidRDefault="00927602" w:rsidP="00C54C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Тем самым создаются условия для формирования научных знаний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>о языке, осознания значения и необходимости бережного его использования.</w:t>
      </w:r>
    </w:p>
    <w:p w:rsidR="00927602" w:rsidRPr="00927602" w:rsidRDefault="00927602" w:rsidP="00C54C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Подобное содержание курса не только позволяет решать задачи, связанные с обучением и развитием младших школьников, но и несёт в себе большой воспитательный потенциал. Воспитывающая функция заключается в формировании у младших школьников потребности в познании и изучении русского языка, его исторических корней, многообразия, обоснованных норм и правил, выражении личного интереса и отношения к фактам языка и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>понимании значения языка как явления национальной культуры.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602" w:rsidRPr="00C54C3F" w:rsidRDefault="00927602" w:rsidP="00C54C3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602" w:rsidRPr="00C54C3F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4C3F">
        <w:rPr>
          <w:rFonts w:ascii="Times New Roman" w:hAnsi="Times New Roman" w:cs="Times New Roman"/>
          <w:b/>
          <w:sz w:val="24"/>
          <w:szCs w:val="24"/>
          <w:u w:val="single"/>
        </w:rPr>
        <w:t>Мир полон звуков (6ч)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Звуки речи, их отличие от других звуков, которые мы слышим. 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Для чего служит человеческая речь? 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Как устроен речевой аппарат. 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Звуки и слова. 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Связаны ли между собой звуки и смысл? 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Такие разные гласные и согласные. 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Особенности артикуляции гласных и согласных звуков. </w:t>
      </w:r>
      <w:r w:rsidR="00C54C3F">
        <w:rPr>
          <w:rFonts w:ascii="Times New Roman" w:hAnsi="Times New Roman" w:cs="Times New Roman"/>
          <w:sz w:val="24"/>
          <w:szCs w:val="24"/>
        </w:rPr>
        <w:t xml:space="preserve">Звукопись </w:t>
      </w:r>
      <w:r w:rsidRPr="00927602">
        <w:rPr>
          <w:rFonts w:ascii="Times New Roman" w:hAnsi="Times New Roman" w:cs="Times New Roman"/>
          <w:sz w:val="24"/>
          <w:szCs w:val="24"/>
        </w:rPr>
        <w:t xml:space="preserve">как приём художественной речи. 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>Правильное ударение и произношение слов.</w:t>
      </w:r>
    </w:p>
    <w:p w:rsidR="00927602" w:rsidRPr="00C54C3F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4C3F">
        <w:rPr>
          <w:rFonts w:ascii="Times New Roman" w:hAnsi="Times New Roman" w:cs="Times New Roman"/>
          <w:b/>
          <w:sz w:val="24"/>
          <w:szCs w:val="24"/>
          <w:u w:val="single"/>
        </w:rPr>
        <w:t xml:space="preserve">Азбука, прошедшая сквозь века (5ч)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Солунские братья. 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Как появились буквы современного русского алфавита. Кириллица, название букв древней азбуки. Сравнение кириллицы и современного алфавита. Использование букв алфавита для обозначения чисел. Особенности древнерусского письма (оформление красной строки и заставок, слов и предложений). 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Как появилась буква «Ё». Особенности использования букв. Строчные и прописные буквы.  </w:t>
      </w:r>
    </w:p>
    <w:p w:rsidR="00927602" w:rsidRPr="00C54C3F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4C3F">
        <w:rPr>
          <w:rFonts w:ascii="Times New Roman" w:hAnsi="Times New Roman" w:cs="Times New Roman"/>
          <w:b/>
          <w:sz w:val="24"/>
          <w:szCs w:val="24"/>
          <w:u w:val="single"/>
        </w:rPr>
        <w:t xml:space="preserve">Всему название дано </w:t>
      </w:r>
      <w:r w:rsidR="00C54C3F" w:rsidRPr="00C54C3F">
        <w:rPr>
          <w:rFonts w:ascii="Times New Roman" w:hAnsi="Times New Roman" w:cs="Times New Roman"/>
          <w:b/>
          <w:sz w:val="24"/>
          <w:szCs w:val="24"/>
          <w:u w:val="single"/>
        </w:rPr>
        <w:t>(6</w:t>
      </w:r>
      <w:r w:rsidRPr="00C54C3F">
        <w:rPr>
          <w:rFonts w:ascii="Times New Roman" w:hAnsi="Times New Roman" w:cs="Times New Roman"/>
          <w:b/>
          <w:sz w:val="24"/>
          <w:szCs w:val="24"/>
          <w:u w:val="single"/>
        </w:rPr>
        <w:t>ч)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lastRenderedPageBreak/>
        <w:t xml:space="preserve">Какие слова появились первыми. Звукоподражательные слова у разных народов. Лексическое богатство языка. Как выбирают имя человеку? Как улицы получают свои названия? Какие русские имена встречаются на карте мира? О чём может рассказать слово «борщ»? Знакомство с толковым и орфографическим словарями русского языка. «Толковый словарь живого великорусского языка» В.И. Даля. </w:t>
      </w:r>
    </w:p>
    <w:p w:rsidR="00927602" w:rsidRPr="00C54C3F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4C3F">
        <w:rPr>
          <w:rFonts w:ascii="Times New Roman" w:hAnsi="Times New Roman" w:cs="Times New Roman"/>
          <w:b/>
          <w:sz w:val="24"/>
          <w:szCs w:val="24"/>
          <w:u w:val="single"/>
        </w:rPr>
        <w:t>Как делаются слова (7ч)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История происхождения слов. Поиск информации о происхождении слов. Слова производные и непроизводные. Словообразовательные связи слов. Корень — главная часть слова. Группы однокоренных слов. Механизм образования слов с помощью суффикса. Группы суффиксов по значению. Механизм образования слов с помощью приставки. Группы приставок по значению. Решение лингвистических задачек и головоломок с использованием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«моделей» частей слова. </w:t>
      </w:r>
    </w:p>
    <w:p w:rsidR="00927602" w:rsidRPr="00C54C3F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4C3F">
        <w:rPr>
          <w:rFonts w:ascii="Times New Roman" w:hAnsi="Times New Roman" w:cs="Times New Roman"/>
          <w:b/>
          <w:sz w:val="24"/>
          <w:szCs w:val="24"/>
          <w:u w:val="single"/>
        </w:rPr>
        <w:t>Секреты правильной речи (10ч)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Слово и его значение. Уточнение значения слова по словарю. Сочетание слов по смыслу. Ограничения сочетаемости слов. Употребление в речи слов с ограниченной сочетаемостью. Нарушение сочетаемости слов. Точное употребление в речи слов, близких по звучанию и значению.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Исправление ошибок в словоупотреблении. Многозначные слова. «Очеловечивание» мира (употребление слов в прямом и переносном значении). 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Как возникают синонимы. Чем похожи и чем различаются слова-синонимы. 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Стилистическая окраска слов. 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Антонимы. Какие слова становятся антонимами. Антонимические пары. 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Омонимы и их многообразие. Использование омонимов в речи. Слова исконно русские и заимствованные. 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>История возникновения фразеологизмов. Использование устаревших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слов в составе фразеологизмов. Использование фразеологизмов в речи. 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>Значение фразеологизмов. Фразеологизмы-антонимы, фразеологизмы-синонимы.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602" w:rsidRPr="00927602" w:rsidRDefault="00160D27" w:rsidP="00AA510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Предполагаемые результаты изучения курса</w:t>
      </w:r>
    </w:p>
    <w:p w:rsidR="00AA5101" w:rsidRDefault="00927602" w:rsidP="00AA510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В процессе изучения данного факультатива ученики получают знания об истории русского языка, рассматривают памятники древней письменности, знакомятся с происхождением слов, что становится предпосылкой воспитания гордости за красоту</w:t>
      </w:r>
      <w:r w:rsidR="00AA5101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>и величие русского языка, осмысления собственной роли в познании языковых законов, потребности обучения различным способам познания языковых единиц. Практическое использование и знакомство с нормами употребления в речи единиц языка способствует развитию личной ответственности за чистоту и правильность создаваемых высказываний. Деятельностный подход, используемый в курсе, не только развивает познавательный интерес, но и формирует мотивацию для углублённого изучения курса русского языка.</w:t>
      </w:r>
    </w:p>
    <w:p w:rsidR="00AA5101" w:rsidRDefault="00927602" w:rsidP="00AA510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Система вопросов и заданий, использование различных методов познания языка дают возможность учащимся находить пути решения исследовательских и творческих задач. Поиск информации о происхождении слов, работа со словарями, устранение и корректирование речевых ошибок позволяют решать проблемы самопроверки и самооценки. Разнообразная игровая и практическая деятельность позволяет лучше изучить фонетику, словообразование и грамматику. </w:t>
      </w:r>
    </w:p>
    <w:p w:rsidR="00AA5101" w:rsidRDefault="00927602" w:rsidP="00AA510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Для овладения логическими действиями анализа, сравнения, наблюдения и обобщения, установления причинно-следственных связей и аналогий, классификации по родовидовым признакам в курсе факультатива имеются задания, активизирующие интеллектуальную деятельность учащихся: предлагается сопоставить варианты написания букв, устаревшие и новые слова, способы старинных и современных обращений; проанализировать, установить необходимые связи, обобщить материал при работе с категорией числа имени существительного, с членами предложения и т. п.  </w:t>
      </w:r>
    </w:p>
    <w:p w:rsidR="00AA5101" w:rsidRDefault="00927602" w:rsidP="00AA510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lastRenderedPageBreak/>
        <w:t xml:space="preserve">Активная исследовательская работа (индивидуальная, парная и групповая) формирует умение использовать различные способы поиска информации (в справочной литературе, с помощью родителей и учителя); </w:t>
      </w:r>
      <w:r w:rsidRPr="00927602">
        <w:rPr>
          <w:rFonts w:ascii="Times New Roman" w:hAnsi="Times New Roman" w:cs="Times New Roman"/>
          <w:sz w:val="24"/>
          <w:szCs w:val="24"/>
        </w:rPr>
        <w:pgNum/>
      </w:r>
      <w:r w:rsidRPr="00927602">
        <w:rPr>
          <w:rFonts w:ascii="Times New Roman" w:hAnsi="Times New Roman" w:cs="Times New Roman"/>
          <w:sz w:val="24"/>
          <w:szCs w:val="24"/>
        </w:rPr>
        <w:t xml:space="preserve">ргументировано представлять собственный материал, уважительно выслушивать собеседника и делать выводы. </w:t>
      </w:r>
    </w:p>
    <w:p w:rsidR="00927602" w:rsidRPr="00927602" w:rsidRDefault="00927602" w:rsidP="00AA510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Факультатив направлен на то, чтобы повторять, уточнять, расширять начальные представления о языке и орфоэпических, лексических, грамматических нормах. Умение работать с языковыми единицами учащиеся используют для выбора способа решения познавательных, практических и коммуникативных задач. Ряд тем, содержащих лексический материал, помогает представить «единство и многообразие языкового и культурного пространства России», в результате чего формируется бережное и внимательное отношение к правильной устной и письменной речи, что, в свою очередь, является показателем общей культуры ученика.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27602" w:rsidRPr="00AA5101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5101">
        <w:rPr>
          <w:rFonts w:ascii="Times New Roman" w:hAnsi="Times New Roman" w:cs="Times New Roman"/>
          <w:b/>
          <w:sz w:val="24"/>
          <w:szCs w:val="24"/>
          <w:u w:val="single"/>
        </w:rPr>
        <w:t xml:space="preserve">2 класс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7602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 результаты: </w:t>
      </w:r>
    </w:p>
    <w:p w:rsidR="00AA5101" w:rsidRDefault="00927602" w:rsidP="00927602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осознавать роль языка и речи в жизни людей;  </w:t>
      </w:r>
    </w:p>
    <w:p w:rsidR="00AA5101" w:rsidRDefault="00927602" w:rsidP="00927602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5101">
        <w:rPr>
          <w:rFonts w:ascii="Times New Roman" w:hAnsi="Times New Roman" w:cs="Times New Roman"/>
          <w:sz w:val="24"/>
          <w:szCs w:val="24"/>
        </w:rPr>
        <w:t xml:space="preserve">эмоционально «проживать» текст, выражать свои эмоции;  </w:t>
      </w:r>
    </w:p>
    <w:p w:rsidR="00AA5101" w:rsidRDefault="00927602" w:rsidP="00927602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5101">
        <w:rPr>
          <w:rFonts w:ascii="Times New Roman" w:hAnsi="Times New Roman" w:cs="Times New Roman"/>
          <w:sz w:val="24"/>
          <w:szCs w:val="24"/>
        </w:rPr>
        <w:t xml:space="preserve">понимать эмоции других людей, сочувствовать, сопереживать;  </w:t>
      </w:r>
    </w:p>
    <w:p w:rsidR="00927602" w:rsidRPr="00AA5101" w:rsidRDefault="00927602" w:rsidP="00927602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5101">
        <w:rPr>
          <w:rFonts w:ascii="Times New Roman" w:hAnsi="Times New Roman" w:cs="Times New Roman"/>
          <w:sz w:val="24"/>
          <w:szCs w:val="24"/>
        </w:rPr>
        <w:t xml:space="preserve">высказывать  своё отношение к героям прочитанных произведений, к их поступкам. 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b/>
          <w:i/>
          <w:sz w:val="24"/>
          <w:szCs w:val="24"/>
        </w:rPr>
        <w:t xml:space="preserve">Метапредметне результаты:  </w:t>
      </w:r>
    </w:p>
    <w:p w:rsidR="00927602" w:rsidRPr="00AA5101" w:rsidRDefault="00927602" w:rsidP="0092760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101">
        <w:rPr>
          <w:rFonts w:ascii="Times New Roman" w:hAnsi="Times New Roman" w:cs="Times New Roman"/>
          <w:i/>
          <w:sz w:val="24"/>
          <w:szCs w:val="24"/>
        </w:rPr>
        <w:t xml:space="preserve">Регулятивные УУД: </w:t>
      </w:r>
    </w:p>
    <w:p w:rsidR="00AA5101" w:rsidRDefault="00927602" w:rsidP="0092760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определять и формулировать цель деятельности  с помощью учителя;   </w:t>
      </w:r>
    </w:p>
    <w:p w:rsidR="00AA5101" w:rsidRDefault="00927602" w:rsidP="0092760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5101">
        <w:rPr>
          <w:rFonts w:ascii="Times New Roman" w:hAnsi="Times New Roman" w:cs="Times New Roman"/>
          <w:sz w:val="24"/>
          <w:szCs w:val="24"/>
        </w:rPr>
        <w:t xml:space="preserve"> учиться высказывать своё предположение (версию) на основе работы с материалом;  </w:t>
      </w:r>
    </w:p>
    <w:p w:rsidR="00927602" w:rsidRPr="00AA5101" w:rsidRDefault="00927602" w:rsidP="0092760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5101">
        <w:rPr>
          <w:rFonts w:ascii="Times New Roman" w:hAnsi="Times New Roman" w:cs="Times New Roman"/>
          <w:sz w:val="24"/>
          <w:szCs w:val="24"/>
        </w:rPr>
        <w:t xml:space="preserve">учиться работать по предложенному учителем плану.  </w:t>
      </w:r>
    </w:p>
    <w:p w:rsidR="00927602" w:rsidRPr="00AA5101" w:rsidRDefault="00927602" w:rsidP="0092760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 </w:t>
      </w:r>
      <w:r w:rsidRPr="00AA5101">
        <w:rPr>
          <w:rFonts w:ascii="Times New Roman" w:hAnsi="Times New Roman" w:cs="Times New Roman"/>
          <w:i/>
          <w:sz w:val="24"/>
          <w:szCs w:val="24"/>
        </w:rPr>
        <w:t xml:space="preserve">Познавательные УУД: </w:t>
      </w:r>
    </w:p>
    <w:p w:rsidR="00AA5101" w:rsidRDefault="00927602" w:rsidP="00927602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находить ответы на вопросы в тексте, иллюстрациях;  </w:t>
      </w:r>
    </w:p>
    <w:p w:rsidR="00927602" w:rsidRPr="00AA5101" w:rsidRDefault="00927602" w:rsidP="00927602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5101">
        <w:rPr>
          <w:rFonts w:ascii="Times New Roman" w:hAnsi="Times New Roman" w:cs="Times New Roman"/>
          <w:sz w:val="24"/>
          <w:szCs w:val="24"/>
        </w:rPr>
        <w:t xml:space="preserve">делать выводы в результате совместной работы класса и учителя.  </w:t>
      </w:r>
    </w:p>
    <w:p w:rsidR="00927602" w:rsidRPr="00AA5101" w:rsidRDefault="00927602" w:rsidP="0092760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 </w:t>
      </w:r>
      <w:r w:rsidRPr="00AA5101">
        <w:rPr>
          <w:rFonts w:ascii="Times New Roman" w:hAnsi="Times New Roman" w:cs="Times New Roman"/>
          <w:i/>
          <w:sz w:val="24"/>
          <w:szCs w:val="24"/>
        </w:rPr>
        <w:t xml:space="preserve">Коммуникативные УУД: </w:t>
      </w:r>
    </w:p>
    <w:p w:rsidR="00AA5101" w:rsidRDefault="00927602" w:rsidP="00927602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оформлять свои мысли в устной и письменной форме (на уровне предложения или </w:t>
      </w:r>
      <w:r w:rsidR="00AA5101">
        <w:rPr>
          <w:rFonts w:ascii="Times New Roman" w:hAnsi="Times New Roman" w:cs="Times New Roman"/>
          <w:sz w:val="24"/>
          <w:szCs w:val="24"/>
        </w:rPr>
        <w:t xml:space="preserve"> </w:t>
      </w:r>
      <w:r w:rsidRPr="00AA5101">
        <w:rPr>
          <w:rFonts w:ascii="Times New Roman" w:hAnsi="Times New Roman" w:cs="Times New Roman"/>
          <w:sz w:val="24"/>
          <w:szCs w:val="24"/>
        </w:rPr>
        <w:t xml:space="preserve">небольшого текста);  </w:t>
      </w:r>
    </w:p>
    <w:p w:rsidR="00AA5101" w:rsidRDefault="00927602" w:rsidP="00927602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5101">
        <w:rPr>
          <w:rFonts w:ascii="Times New Roman" w:hAnsi="Times New Roman" w:cs="Times New Roman"/>
          <w:sz w:val="24"/>
          <w:szCs w:val="24"/>
        </w:rPr>
        <w:t xml:space="preserve">слушать и понимать речь других; </w:t>
      </w:r>
    </w:p>
    <w:p w:rsidR="00927602" w:rsidRPr="00AA5101" w:rsidRDefault="00927602" w:rsidP="00927602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5101">
        <w:rPr>
          <w:rFonts w:ascii="Times New Roman" w:hAnsi="Times New Roman" w:cs="Times New Roman"/>
          <w:sz w:val="24"/>
          <w:szCs w:val="24"/>
        </w:rPr>
        <w:t xml:space="preserve">учиться работать в паре, группе; выполнять различные роли (лидера, исполнителя).  </w:t>
      </w:r>
    </w:p>
    <w:p w:rsidR="00927602" w:rsidRPr="00AE2150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602" w:rsidRPr="00927602" w:rsidRDefault="00160D27" w:rsidP="003455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и виды контроля</w:t>
      </w:r>
    </w:p>
    <w:p w:rsidR="00927602" w:rsidRPr="00927602" w:rsidRDefault="00927602" w:rsidP="00927602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602">
        <w:rPr>
          <w:rFonts w:ascii="Times New Roman" w:eastAsia="Calibri" w:hAnsi="Times New Roman" w:cs="Times New Roman"/>
          <w:sz w:val="24"/>
          <w:szCs w:val="24"/>
        </w:rPr>
        <w:t>В процессе реализации программы предусмотрены следующие формы проведения:</w:t>
      </w:r>
    </w:p>
    <w:p w:rsidR="00927602" w:rsidRPr="00927602" w:rsidRDefault="00345512" w:rsidP="00927602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>разгадывание анаграмм, шарад, кроссвордов;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>сюжетно-ролевые игры;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>проекты;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>мини-исследования;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>экскурсии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 xml:space="preserve">конкурсы; 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 xml:space="preserve">мини-сочинения; 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 xml:space="preserve">составление мини-словариков; 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>составление шуточных рассказов и стихов;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 xml:space="preserve">творческие работы; 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>викторины;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 xml:space="preserve">фонетические и графические задачи. </w:t>
      </w:r>
    </w:p>
    <w:p w:rsidR="00927602" w:rsidRPr="00927602" w:rsidRDefault="00927602" w:rsidP="003455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7602" w:rsidRPr="00927602" w:rsidRDefault="00160D27" w:rsidP="003455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</w:p>
    <w:p w:rsidR="00345512" w:rsidRDefault="00927602" w:rsidP="0034551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Современная система образования делает ориентир на формирование у обучающихся умения учиться, добывать информацию, извлекать из неё необходимые знания. Особое значение  в этом приобретает организация информационного образования и повышение информационной культуры личности. Этому способствуют методы организации познавательной деятельности в работе с источниками информации. В связи с этим, данная Программа предполагает работу с детскими периодическими изданиями. Такая работа  формирует у детей  навыки самостоятельной работы с различными источниками информации, включая умение определять примерное содержание текста при беглом его просмотре, выработку высокой техники чтения, умение извлекать информацию из текста и оформлять полученную информацию. В итоге, дети способны не только ориентироваться в потоке информации, но и продуктивно использовать полученные знания и информацию, как в личных, так и в социально значимых целях, включая совершенствование нравственных качеств, повышение культурного уровня, воспитание  в себе патриотизма.</w:t>
      </w:r>
    </w:p>
    <w:p w:rsidR="00345512" w:rsidRDefault="00927602" w:rsidP="0034551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eastAsia="Calibri" w:hAnsi="Times New Roman" w:cs="Times New Roman"/>
          <w:sz w:val="24"/>
          <w:szCs w:val="24"/>
        </w:rPr>
        <w:t>Приобщение детей к духовным богатствам человечества будет способствовать формированию гармоничной, творческой личности будущего человека, способной к сопереживанию, распознаванию добра и зла, доброжелательному отношению ко всему окружающему, овладению своими эмоциями и чувствами, пониманию величия человеческой жизни и умению найти своё место в ней.</w:t>
      </w:r>
    </w:p>
    <w:p w:rsidR="00345512" w:rsidRDefault="00927602" w:rsidP="0034551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eastAsia="Calibri" w:hAnsi="Times New Roman" w:cs="Times New Roman"/>
          <w:sz w:val="24"/>
          <w:szCs w:val="24"/>
        </w:rPr>
        <w:t>Формы и методы организации занятий  по данному курсу самые разнообразные. Один из методов для достижения поставленных целей  – организация творческой работы учащихся, с использованием полученных знаний и умений.</w:t>
      </w:r>
    </w:p>
    <w:p w:rsidR="00927602" w:rsidRPr="00927602" w:rsidRDefault="00927602" w:rsidP="0034551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Итогом  занятий является совместная творческая деятельность, которая создает общее эмоциональное восхищение. Ребята оказывают помощь друг другу при выполнении заданий, сострадают, сопереживают неудачи и радуются успеху. Они становятся терпимее, добрее, справедливее в оценке своих действий и поступков. В итоге в детях развиваются самые лучшие человеческие качества. </w:t>
      </w:r>
    </w:p>
    <w:p w:rsidR="00927602" w:rsidRPr="00927602" w:rsidRDefault="00927602" w:rsidP="00927602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7602" w:rsidRPr="00927602" w:rsidRDefault="00160D27" w:rsidP="00345512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Описание материально-технического обеспечения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843"/>
        <w:gridCol w:w="13159"/>
      </w:tblGrid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345512" w:rsidRDefault="00345512" w:rsidP="0034551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45512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№ п/п</w:t>
            </w:r>
          </w:p>
        </w:tc>
        <w:tc>
          <w:tcPr>
            <w:tcW w:w="13159" w:type="dxa"/>
            <w:tcBorders>
              <w:right w:val="single" w:sz="4" w:space="0" w:color="auto"/>
            </w:tcBorders>
          </w:tcPr>
          <w:p w:rsidR="00345512" w:rsidRPr="00345512" w:rsidRDefault="00345512" w:rsidP="0034551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45512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Наименование объектов и средств технического обеспечения</w:t>
            </w:r>
          </w:p>
        </w:tc>
      </w:tr>
      <w:tr w:rsidR="00345512" w:rsidRPr="00927602" w:rsidTr="00345512">
        <w:trPr>
          <w:jc w:val="center"/>
        </w:trPr>
        <w:tc>
          <w:tcPr>
            <w:tcW w:w="15002" w:type="dxa"/>
            <w:gridSpan w:val="2"/>
            <w:tcBorders>
              <w:right w:val="single" w:sz="4" w:space="0" w:color="auto"/>
            </w:tcBorders>
          </w:tcPr>
          <w:p w:rsidR="00345512" w:rsidRPr="00927602" w:rsidRDefault="00345512" w:rsidP="0034551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Библиотечный фонд (книгопечатная продукция)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59" w:type="dxa"/>
            <w:tcBorders>
              <w:right w:val="single" w:sz="4" w:space="0" w:color="auto"/>
            </w:tcBorders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начального общего образования /М –во образования и науки Рос. Федерации. – М. : Просвещение, 2011. -48 с.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Сборник программ по внеурочной деятельности. Начальная школа, часть 1  - М. Просвещение, 2011. – 230 с.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начального общего образования. – М. Просвещение, 2011. -119 с.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Русский язык. 1-4 классы: работа со словарными словами. Занимательные материалы.Вып.2/авт. – сост.Т.М. Анохина. – Волгоград: Учитель,2007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Русский язык.2-4 классы: сочинения и изложения /авт. – сост. Г.Т. Дьячкова. – Волгоград:Учитель,2008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Дидактические карточки-задания по русскому языку: для 2класса/Е.А. Нефодова. М.: Астрель: АСТ, 2009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Развитие творческого мышления детей./СимановскийА.Э. – Ярославль,1998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Пословицы, поговорки, потешки, скороговорки./Тарабарина Т.И. – Ярославль: Академия развития,2007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Былины, старины, старинки…: Начальная школа,1998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Кто я? Беседы с мудрецами в кругу семьи: Н.Н.Светловская, Начальная школа,1999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Культура общения. Книга для учащихся 2 класса. Сост.Н.А. Лемяскина. – Воронеж,2005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Пословицы, поговорки и крылатые выражения:Ушакова О.Д.Словарик школьника. – СПб.:Издательский Дом «Лира»,2007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Орфографический словарь: для учащихся  1-4 классов. С необходимыми пояснениями /Сост. Н.Г.Кушакова – Волгоград: Учитель,2003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Школьный толковый словарь русского языка: Пособие для учащихся /М.С.Лапатухина; Под ред.Ф.П.Филина. – М.:Просвещение,1981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Учусь писать без ошибок: 2-4 класс: рабочая тетрадь для учащихся общеобразовательных учреждений / М. И. Кузнецова. – 4-е изд., испр. – М.: Вентана-Граф, 2012.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«Дружим с русским языком»: 2-4 класс: рабочая тетрадь </w:t>
            </w: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для учащихся общеобразовательных учреждений в /С.Ю. Михайлова . – М.: Вентана-Граф, 2012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159" w:type="dxa"/>
            <w:tcBorders>
              <w:right w:val="single" w:sz="4" w:space="0" w:color="auto"/>
            </w:tcBorders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«Запоминаем слова с непроверяемым написанием» »: 2-4 класс: рабочая тетрадь </w:t>
            </w: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для учащихся общеобразовательных учреждений в /С.Ю. Михайлова . – М.: Вентана-Граф, 2012</w:t>
            </w:r>
          </w:p>
        </w:tc>
      </w:tr>
      <w:tr w:rsidR="00345512" w:rsidRPr="00927602" w:rsidTr="00345512">
        <w:trPr>
          <w:jc w:val="center"/>
        </w:trPr>
        <w:tc>
          <w:tcPr>
            <w:tcW w:w="15002" w:type="dxa"/>
            <w:gridSpan w:val="2"/>
            <w:tcBorders>
              <w:right w:val="single" w:sz="4" w:space="0" w:color="auto"/>
            </w:tcBorders>
          </w:tcPr>
          <w:p w:rsidR="00345512" w:rsidRPr="00345512" w:rsidRDefault="00345512" w:rsidP="0034551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5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Печатные пособия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159" w:type="dxa"/>
            <w:tcBorders>
              <w:right w:val="single" w:sz="4" w:space="0" w:color="auto"/>
            </w:tcBorders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 xml:space="preserve">Демонстрационный плакат с алфавитом, написанный курсивным шрифтом. 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Наборы сюжетных картинок для развития речи учащихся.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Демонстрационные картины для развития речи учащихся.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Таблицы к основным разделам грамматического материала, содержащегося в программе по русскому языку.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Словари по русскому языку: толковый, фразеологизмов, морфемный и словообразовательный).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159" w:type="dxa"/>
            <w:tcBorders>
              <w:right w:val="single" w:sz="4" w:space="0" w:color="auto"/>
            </w:tcBorders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Репродукции картин в соответствии с тематикой и видами работы, указанных в программе и методических пособиях.</w:t>
            </w:r>
          </w:p>
        </w:tc>
      </w:tr>
      <w:tr w:rsidR="00345512" w:rsidRPr="00927602" w:rsidTr="00345512">
        <w:trPr>
          <w:jc w:val="center"/>
        </w:trPr>
        <w:tc>
          <w:tcPr>
            <w:tcW w:w="15002" w:type="dxa"/>
            <w:gridSpan w:val="2"/>
            <w:tcBorders>
              <w:right w:val="single" w:sz="4" w:space="0" w:color="auto"/>
            </w:tcBorders>
          </w:tcPr>
          <w:p w:rsidR="00345512" w:rsidRPr="00345512" w:rsidRDefault="00345512" w:rsidP="0034551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5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Технические средства обучения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Интерактивная доска.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Видеомагнитофон.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Телевизор.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Персональный компьютер.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Мультимедийный проектор.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159" w:type="dxa"/>
            <w:tcBorders>
              <w:right w:val="single" w:sz="4" w:space="0" w:color="auto"/>
            </w:tcBorders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Сканер, принтер, цифровая фотокамера, цифровая видеокамера со штативом.</w:t>
            </w:r>
          </w:p>
        </w:tc>
      </w:tr>
      <w:tr w:rsidR="00345512" w:rsidRPr="00927602" w:rsidTr="00345512">
        <w:trPr>
          <w:jc w:val="center"/>
        </w:trPr>
        <w:tc>
          <w:tcPr>
            <w:tcW w:w="15002" w:type="dxa"/>
            <w:gridSpan w:val="2"/>
            <w:tcBorders>
              <w:right w:val="single" w:sz="4" w:space="0" w:color="auto"/>
            </w:tcBorders>
          </w:tcPr>
          <w:p w:rsidR="00345512" w:rsidRPr="00345512" w:rsidRDefault="00345512" w:rsidP="0034551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5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Экранно-звуковые пособия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159" w:type="dxa"/>
            <w:tcBorders>
              <w:right w:val="single" w:sz="4" w:space="0" w:color="auto"/>
            </w:tcBorders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Электронный образовательный ресурс. Русский язык. 2 класс/ Иванов С. В., Евдокимова А. О., Кузнецова М. И. – М.: Вентана-Граф, 2013.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Times New Roman" w:hAnsi="Times New Roman" w:cs="Times New Roman"/>
                <w:sz w:val="20"/>
                <w:szCs w:val="20"/>
              </w:rPr>
              <w:t>ЭОР «Русский язык. Видеоуроки. 2 класс», Инфоурок,  2013г.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159" w:type="dxa"/>
            <w:tcBorders>
              <w:right w:val="single" w:sz="4" w:space="0" w:color="auto"/>
            </w:tcBorders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ЭОР «Кирилл и Мефодий», 2010г.</w:t>
            </w:r>
          </w:p>
        </w:tc>
      </w:tr>
    </w:tbl>
    <w:p w:rsid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150" w:rsidRDefault="00AE2150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150" w:rsidRDefault="00AE2150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150" w:rsidRDefault="00AE2150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150" w:rsidRDefault="00AE2150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150" w:rsidRDefault="00AE2150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150" w:rsidRDefault="00AE2150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A67E6" w:rsidRDefault="00AA67E6" w:rsidP="00AA67E6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к рабочей программе </w:t>
      </w:r>
    </w:p>
    <w:p w:rsidR="00AA67E6" w:rsidRDefault="00AA67E6" w:rsidP="00AA67E6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Приказ от  </w:t>
      </w:r>
      <w:r w:rsidR="00FC22A8">
        <w:rPr>
          <w:rFonts w:ascii="Times New Roman" w:hAnsi="Times New Roman"/>
          <w:u w:val="single"/>
        </w:rPr>
        <w:t>3</w:t>
      </w:r>
      <w:r>
        <w:rPr>
          <w:rFonts w:ascii="Times New Roman" w:hAnsi="Times New Roman"/>
          <w:u w:val="single"/>
        </w:rPr>
        <w:t>1.0</w:t>
      </w:r>
      <w:r w:rsidR="00FC22A8">
        <w:rPr>
          <w:rFonts w:ascii="Times New Roman" w:hAnsi="Times New Roman"/>
          <w:u w:val="single"/>
        </w:rPr>
        <w:t>8</w:t>
      </w:r>
      <w:r>
        <w:rPr>
          <w:rFonts w:ascii="Times New Roman" w:hAnsi="Times New Roman"/>
          <w:u w:val="single"/>
        </w:rPr>
        <w:t>.1</w:t>
      </w:r>
      <w:r w:rsidR="00FC22A8">
        <w:rPr>
          <w:rFonts w:ascii="Times New Roman" w:hAnsi="Times New Roman"/>
          <w:u w:val="single"/>
        </w:rPr>
        <w:t>6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</w:rPr>
        <w:t xml:space="preserve">№ </w:t>
      </w:r>
      <w:r>
        <w:rPr>
          <w:rFonts w:ascii="Times New Roman" w:hAnsi="Times New Roman"/>
          <w:u w:val="single"/>
        </w:rPr>
        <w:t>1</w:t>
      </w:r>
      <w:r w:rsidR="00FC22A8">
        <w:rPr>
          <w:rFonts w:ascii="Times New Roman" w:hAnsi="Times New Roman"/>
          <w:u w:val="single"/>
        </w:rPr>
        <w:t>34</w:t>
      </w:r>
    </w:p>
    <w:p w:rsidR="009D602C" w:rsidRDefault="009D602C" w:rsidP="009D602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94AF0">
        <w:rPr>
          <w:rFonts w:ascii="Times New Roman" w:hAnsi="Times New Roman" w:cs="Times New Roman"/>
          <w:b/>
          <w:sz w:val="32"/>
          <w:szCs w:val="32"/>
          <w:u w:val="single"/>
        </w:rPr>
        <w:t>Календарно-тематическо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е планирование факультатива «Удивительный мир слов»</w:t>
      </w:r>
      <w:r w:rsidRPr="00F94AF0">
        <w:rPr>
          <w:rFonts w:ascii="Times New Roman" w:hAnsi="Times New Roman" w:cs="Times New Roman"/>
          <w:b/>
          <w:sz w:val="32"/>
          <w:szCs w:val="32"/>
          <w:u w:val="single"/>
        </w:rPr>
        <w:t xml:space="preserve"> во 2 классе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9D602C" w:rsidRDefault="009D602C" w:rsidP="009D6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15340" w:type="dxa"/>
        <w:jc w:val="center"/>
        <w:tblLook w:val="04A0" w:firstRow="1" w:lastRow="0" w:firstColumn="1" w:lastColumn="0" w:noHBand="0" w:noVBand="1"/>
      </w:tblPr>
      <w:tblGrid>
        <w:gridCol w:w="790"/>
        <w:gridCol w:w="1297"/>
        <w:gridCol w:w="6946"/>
        <w:gridCol w:w="1134"/>
        <w:gridCol w:w="5173"/>
      </w:tblGrid>
      <w:tr w:rsidR="009D602C" w:rsidTr="00967244">
        <w:trPr>
          <w:jc w:val="center"/>
        </w:trPr>
        <w:tc>
          <w:tcPr>
            <w:tcW w:w="790" w:type="dxa"/>
          </w:tcPr>
          <w:p w:rsidR="009D602C" w:rsidRPr="007735BB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№п/п</w:t>
            </w:r>
          </w:p>
        </w:tc>
        <w:tc>
          <w:tcPr>
            <w:tcW w:w="1297" w:type="dxa"/>
          </w:tcPr>
          <w:p w:rsidR="009D602C" w:rsidRPr="007735BB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7735BB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Pr="007735BB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</w:t>
            </w:r>
          </w:p>
        </w:tc>
        <w:tc>
          <w:tcPr>
            <w:tcW w:w="5173" w:type="dxa"/>
          </w:tcPr>
          <w:p w:rsidR="009D602C" w:rsidRPr="007735BB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</w:tr>
      <w:tr w:rsidR="009D602C" w:rsidTr="00967244">
        <w:trPr>
          <w:jc w:val="center"/>
        </w:trPr>
        <w:tc>
          <w:tcPr>
            <w:tcW w:w="15340" w:type="dxa"/>
            <w:gridSpan w:val="5"/>
          </w:tcPr>
          <w:p w:rsidR="009D602C" w:rsidRPr="007D07D0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D07D0">
              <w:rPr>
                <w:rFonts w:ascii="Times New Roman" w:hAnsi="Times New Roman" w:cs="Times New Roman"/>
                <w:b/>
                <w:sz w:val="36"/>
                <w:szCs w:val="36"/>
              </w:rPr>
              <w:t>Мир полон звуков (6ч)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.09.1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вокруг нас.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«Звуки вокруг нас»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.09.1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Фабрика речи.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Pr="0059447E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«Наша речь»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.09.1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Бессмыслица + бессмыслица = смысл.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Разгадывание шарад, анаграмм 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.09.1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Полоса препятствий.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онетические и графические задачи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30.09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Рисуем звуками.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.10.1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Трудности словесного ударения.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ини-исследования</w:t>
            </w:r>
          </w:p>
        </w:tc>
      </w:tr>
      <w:tr w:rsidR="009D602C" w:rsidTr="00967244">
        <w:trPr>
          <w:jc w:val="center"/>
        </w:trPr>
        <w:tc>
          <w:tcPr>
            <w:tcW w:w="15340" w:type="dxa"/>
            <w:gridSpan w:val="5"/>
          </w:tcPr>
          <w:p w:rsidR="009D602C" w:rsidRPr="007D07D0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D07D0">
              <w:rPr>
                <w:rFonts w:ascii="Times New Roman" w:hAnsi="Times New Roman" w:cs="Times New Roman"/>
                <w:b/>
                <w:sz w:val="36"/>
                <w:szCs w:val="36"/>
              </w:rPr>
              <w:t>Азбука, прошедшая сквозь века (5ч)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.10.1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Буквы старые и новые.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7" w:type="dxa"/>
          </w:tcPr>
          <w:p w:rsidR="009D602C" w:rsidRPr="007E3777" w:rsidRDefault="00AC7583" w:rsidP="00AC758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10.1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 читали наши предки.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11.11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Страницы древних книг.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Pr="00C40B46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B46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.11.1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Живая и весёлая буква алфавита.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Pr="00C40B46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B46">
              <w:rPr>
                <w:rFonts w:ascii="Times New Roman" w:hAnsi="Times New Roman" w:cs="Times New Roman"/>
                <w:sz w:val="24"/>
                <w:szCs w:val="24"/>
              </w:rPr>
              <w:t>Игра-соревнование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.11.1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Загадки русской графики.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онетические и графические задачи</w:t>
            </w:r>
          </w:p>
        </w:tc>
      </w:tr>
      <w:tr w:rsidR="009D602C" w:rsidTr="00967244">
        <w:trPr>
          <w:jc w:val="center"/>
        </w:trPr>
        <w:tc>
          <w:tcPr>
            <w:tcW w:w="15340" w:type="dxa"/>
            <w:gridSpan w:val="5"/>
          </w:tcPr>
          <w:p w:rsidR="009D602C" w:rsidRPr="007D07D0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D07D0">
              <w:rPr>
                <w:rFonts w:ascii="Times New Roman" w:hAnsi="Times New Roman" w:cs="Times New Roman"/>
                <w:b/>
                <w:sz w:val="36"/>
                <w:szCs w:val="36"/>
              </w:rPr>
              <w:t>Всему название дано (6ч)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7" w:type="dxa"/>
          </w:tcPr>
          <w:p w:rsidR="009D602C" w:rsidRPr="007E3777" w:rsidRDefault="00AC7583" w:rsidP="00AC758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02.12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Рождение языка.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Мини-сочинение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7" w:type="dxa"/>
          </w:tcPr>
          <w:p w:rsidR="009D602C" w:rsidRPr="007E3777" w:rsidRDefault="00AC7583" w:rsidP="00AC758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12.1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 слов в языке?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7" w:type="dxa"/>
          </w:tcPr>
          <w:p w:rsidR="009D602C" w:rsidRPr="007E3777" w:rsidRDefault="00AC7583" w:rsidP="00AC758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12.1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Имена, имена, имена…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ини-исследования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.12.1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Увлекательные истории о самых простых вещах.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оставление шуточных рассказов и стихов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13.01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Словари — сокровищница языка.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оставление мини-словариков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.01.1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CC212B" w:rsidRDefault="009D602C" w:rsidP="009672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«Толковый словарь живого великорусского языка» В.И. Даля.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оставление мини-словариков</w:t>
            </w:r>
          </w:p>
        </w:tc>
      </w:tr>
      <w:tr w:rsidR="009D602C" w:rsidTr="00967244">
        <w:trPr>
          <w:jc w:val="center"/>
        </w:trPr>
        <w:tc>
          <w:tcPr>
            <w:tcW w:w="15340" w:type="dxa"/>
            <w:gridSpan w:val="5"/>
          </w:tcPr>
          <w:p w:rsidR="009D602C" w:rsidRPr="007D07D0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D07D0">
              <w:rPr>
                <w:rFonts w:ascii="Times New Roman" w:hAnsi="Times New Roman" w:cs="Times New Roman"/>
                <w:b/>
                <w:sz w:val="36"/>
                <w:szCs w:val="36"/>
              </w:rPr>
              <w:t>Как делаются слова (7ч)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.01.1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«Дальние родственники».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03.02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 «готовые» и «сделанные».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оставление шуточных рассказов и стихов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Есть ли «родители» у слов?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Внимание, корень!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Такие разные суффиксы.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02.03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Когда нужно «приставить», «отставить» и «переставить»?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Разгадывание кроссвордов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.03.1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нам стоит слово построить?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9D602C" w:rsidTr="00967244">
        <w:trPr>
          <w:jc w:val="center"/>
        </w:trPr>
        <w:tc>
          <w:tcPr>
            <w:tcW w:w="15340" w:type="dxa"/>
            <w:gridSpan w:val="5"/>
          </w:tcPr>
          <w:p w:rsidR="009D602C" w:rsidRPr="007D07D0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D07D0">
              <w:rPr>
                <w:rFonts w:ascii="Times New Roman" w:hAnsi="Times New Roman" w:cs="Times New Roman"/>
                <w:b/>
                <w:sz w:val="36"/>
                <w:szCs w:val="36"/>
              </w:rPr>
              <w:t>Секреты правильной речи (10ч)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.03.1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Словарное богатство русского языка.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Мини-сочинение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.03.1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Вместе и врозь, или Почему нельзя сказать «молодой старик».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Мини-исследование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.04.1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Выбираем точное слово.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.04.1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 или много?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Нестандартные задания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.04.1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Когда у слов много общего?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оставление шуточных рассказов и стихов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.04.1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Когда значения спорят?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Игра-путешествие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97" w:type="dxa"/>
          </w:tcPr>
          <w:p w:rsidR="009D602C" w:rsidRPr="007E3777" w:rsidRDefault="000F224F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AC7583">
              <w:rPr>
                <w:rFonts w:ascii="Times New Roman" w:hAnsi="Times New Roman" w:cs="Times New Roman"/>
                <w:b/>
                <w:sz w:val="28"/>
                <w:szCs w:val="28"/>
              </w:rPr>
              <w:t>4.05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 w:rsidR="00AC758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 одинаковые, но разные.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.05.1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«Местные жители» и «иностранцы».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Разгадывание анаграмм 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.05.1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рождаются фразеологизмы?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Игра-путешествие</w:t>
            </w:r>
          </w:p>
        </w:tc>
      </w:tr>
      <w:tr w:rsidR="009D602C" w:rsidTr="00967244">
        <w:trPr>
          <w:jc w:val="center"/>
        </w:trPr>
        <w:tc>
          <w:tcPr>
            <w:tcW w:w="790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97" w:type="dxa"/>
          </w:tcPr>
          <w:p w:rsidR="009D602C" w:rsidRPr="007E3777" w:rsidRDefault="00AC7583" w:rsidP="009672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0F224F">
              <w:rPr>
                <w:rFonts w:ascii="Times New Roman" w:hAnsi="Times New Roman" w:cs="Times New Roman"/>
                <w:b/>
                <w:sz w:val="28"/>
                <w:szCs w:val="28"/>
              </w:rPr>
              <w:t>.05.1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9D602C" w:rsidRPr="00655F4F" w:rsidRDefault="009D602C" w:rsidP="009672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фразеологизма в речи.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9D602C" w:rsidRDefault="009D602C" w:rsidP="009672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</w:tc>
      </w:tr>
    </w:tbl>
    <w:p w:rsidR="009D602C" w:rsidRDefault="009D602C" w:rsidP="009D6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D602C" w:rsidRDefault="009D602C" w:rsidP="009D6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D602C" w:rsidRPr="00A21F9A" w:rsidRDefault="009D602C" w:rsidP="009D602C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21F9A">
        <w:rPr>
          <w:rFonts w:ascii="Times New Roman" w:hAnsi="Times New Roman" w:cs="Times New Roman"/>
          <w:b/>
          <w:sz w:val="40"/>
          <w:szCs w:val="40"/>
          <w:u w:val="single"/>
        </w:rPr>
        <w:t>ИТОГО: 34 часа</w:t>
      </w:r>
    </w:p>
    <w:p w:rsidR="009D602C" w:rsidRPr="00041AED" w:rsidRDefault="009D602C" w:rsidP="009D60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150" w:rsidRPr="00927602" w:rsidRDefault="00AE2150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AE2150" w:rsidRPr="00927602" w:rsidSect="00154803">
      <w:footerReference w:type="default" r:id="rId8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CE1" w:rsidRDefault="00EE3CE1" w:rsidP="00682832">
      <w:pPr>
        <w:spacing w:after="0" w:line="240" w:lineRule="auto"/>
      </w:pPr>
      <w:r>
        <w:separator/>
      </w:r>
    </w:p>
  </w:endnote>
  <w:endnote w:type="continuationSeparator" w:id="0">
    <w:p w:rsidR="00EE3CE1" w:rsidRDefault="00EE3CE1" w:rsidP="00682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sburgC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635860"/>
      <w:docPartObj>
        <w:docPartGallery w:val="Page Numbers (Bottom of Page)"/>
        <w:docPartUnique/>
      </w:docPartObj>
    </w:sdtPr>
    <w:sdtEndPr/>
    <w:sdtContent>
      <w:p w:rsidR="004A2A96" w:rsidRDefault="00EE3CE1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2A8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33FAF" w:rsidRDefault="00B33FA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CE1" w:rsidRDefault="00EE3CE1" w:rsidP="00682832">
      <w:pPr>
        <w:spacing w:after="0" w:line="240" w:lineRule="auto"/>
      </w:pPr>
      <w:r>
        <w:separator/>
      </w:r>
    </w:p>
  </w:footnote>
  <w:footnote w:type="continuationSeparator" w:id="0">
    <w:p w:rsidR="00EE3CE1" w:rsidRDefault="00EE3CE1" w:rsidP="00682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65918"/>
    <w:multiLevelType w:val="hybridMultilevel"/>
    <w:tmpl w:val="90161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54204"/>
    <w:multiLevelType w:val="hybridMultilevel"/>
    <w:tmpl w:val="92D0A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C0360"/>
    <w:multiLevelType w:val="hybridMultilevel"/>
    <w:tmpl w:val="4B906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C5EA8"/>
    <w:multiLevelType w:val="hybridMultilevel"/>
    <w:tmpl w:val="C9FC8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41041"/>
    <w:multiLevelType w:val="hybridMultilevel"/>
    <w:tmpl w:val="53C65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977E0"/>
    <w:multiLevelType w:val="hybridMultilevel"/>
    <w:tmpl w:val="1B004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5453D"/>
    <w:multiLevelType w:val="hybridMultilevel"/>
    <w:tmpl w:val="11960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108E1"/>
    <w:multiLevelType w:val="hybridMultilevel"/>
    <w:tmpl w:val="7CCE7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F6B17"/>
    <w:multiLevelType w:val="hybridMultilevel"/>
    <w:tmpl w:val="5D3A0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E5323"/>
    <w:multiLevelType w:val="multilevel"/>
    <w:tmpl w:val="D23A7C9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E3919B0"/>
    <w:multiLevelType w:val="multilevel"/>
    <w:tmpl w:val="6DF6D9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FE850FB"/>
    <w:multiLevelType w:val="hybridMultilevel"/>
    <w:tmpl w:val="FD5C4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BB38E7"/>
    <w:multiLevelType w:val="hybridMultilevel"/>
    <w:tmpl w:val="703AF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D118B"/>
    <w:multiLevelType w:val="hybridMultilevel"/>
    <w:tmpl w:val="7A929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E3129"/>
    <w:multiLevelType w:val="multilevel"/>
    <w:tmpl w:val="53C417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71E6C41"/>
    <w:multiLevelType w:val="hybridMultilevel"/>
    <w:tmpl w:val="9E86F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E965AD"/>
    <w:multiLevelType w:val="hybridMultilevel"/>
    <w:tmpl w:val="F7564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7236D8"/>
    <w:multiLevelType w:val="multilevel"/>
    <w:tmpl w:val="7F926F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6940A57"/>
    <w:multiLevelType w:val="hybridMultilevel"/>
    <w:tmpl w:val="B40CA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D55F7"/>
    <w:multiLevelType w:val="hybridMultilevel"/>
    <w:tmpl w:val="72D6F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8C4618"/>
    <w:multiLevelType w:val="hybridMultilevel"/>
    <w:tmpl w:val="76A87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B7A77"/>
    <w:multiLevelType w:val="multilevel"/>
    <w:tmpl w:val="EF8EB93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ACD6E4C"/>
    <w:multiLevelType w:val="hybridMultilevel"/>
    <w:tmpl w:val="68C85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505830"/>
    <w:multiLevelType w:val="hybridMultilevel"/>
    <w:tmpl w:val="F1F61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1267F1"/>
    <w:multiLevelType w:val="hybridMultilevel"/>
    <w:tmpl w:val="8760F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1A0CCA"/>
    <w:multiLevelType w:val="hybridMultilevel"/>
    <w:tmpl w:val="2D46644C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6" w15:restartNumberingAfterBreak="0">
    <w:nsid w:val="4E8A5A41"/>
    <w:multiLevelType w:val="hybridMultilevel"/>
    <w:tmpl w:val="5E381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734313"/>
    <w:multiLevelType w:val="hybridMultilevel"/>
    <w:tmpl w:val="DE947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4D4D"/>
    <w:multiLevelType w:val="hybridMultilevel"/>
    <w:tmpl w:val="AE50E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E27C6"/>
    <w:multiLevelType w:val="multilevel"/>
    <w:tmpl w:val="2FF4FC7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91379E3"/>
    <w:multiLevelType w:val="hybridMultilevel"/>
    <w:tmpl w:val="81DE9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C75CFD"/>
    <w:multiLevelType w:val="multilevel"/>
    <w:tmpl w:val="34727D2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AFC4278"/>
    <w:multiLevelType w:val="hybridMultilevel"/>
    <w:tmpl w:val="AA945F26"/>
    <w:lvl w:ilvl="0" w:tplc="63AACB3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013E46"/>
    <w:multiLevelType w:val="hybridMultilevel"/>
    <w:tmpl w:val="6B449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680DE1"/>
    <w:multiLevelType w:val="multilevel"/>
    <w:tmpl w:val="52DA10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C566A41"/>
    <w:multiLevelType w:val="hybridMultilevel"/>
    <w:tmpl w:val="BB868C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2D78E1"/>
    <w:multiLevelType w:val="hybridMultilevel"/>
    <w:tmpl w:val="D5549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07EFE"/>
    <w:multiLevelType w:val="hybridMultilevel"/>
    <w:tmpl w:val="FC063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0A20D6"/>
    <w:multiLevelType w:val="hybridMultilevel"/>
    <w:tmpl w:val="E14481FA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9" w15:restartNumberingAfterBreak="0">
    <w:nsid w:val="6FD50E46"/>
    <w:multiLevelType w:val="hybridMultilevel"/>
    <w:tmpl w:val="AE324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70AB6"/>
    <w:multiLevelType w:val="hybridMultilevel"/>
    <w:tmpl w:val="21A88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3D5183"/>
    <w:multiLevelType w:val="hybridMultilevel"/>
    <w:tmpl w:val="9D9E5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2E067B"/>
    <w:multiLevelType w:val="hybridMultilevel"/>
    <w:tmpl w:val="9EB64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9D74AF"/>
    <w:multiLevelType w:val="hybridMultilevel"/>
    <w:tmpl w:val="55B2F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1"/>
  </w:num>
  <w:num w:numId="3">
    <w:abstractNumId w:val="29"/>
  </w:num>
  <w:num w:numId="4">
    <w:abstractNumId w:val="21"/>
  </w:num>
  <w:num w:numId="5">
    <w:abstractNumId w:val="34"/>
  </w:num>
  <w:num w:numId="6">
    <w:abstractNumId w:val="17"/>
  </w:num>
  <w:num w:numId="7">
    <w:abstractNumId w:val="10"/>
  </w:num>
  <w:num w:numId="8">
    <w:abstractNumId w:val="14"/>
  </w:num>
  <w:num w:numId="9">
    <w:abstractNumId w:val="40"/>
  </w:num>
  <w:num w:numId="10">
    <w:abstractNumId w:val="6"/>
  </w:num>
  <w:num w:numId="11">
    <w:abstractNumId w:val="0"/>
  </w:num>
  <w:num w:numId="12">
    <w:abstractNumId w:val="15"/>
  </w:num>
  <w:num w:numId="13">
    <w:abstractNumId w:val="20"/>
  </w:num>
  <w:num w:numId="14">
    <w:abstractNumId w:val="41"/>
  </w:num>
  <w:num w:numId="15">
    <w:abstractNumId w:val="4"/>
  </w:num>
  <w:num w:numId="16">
    <w:abstractNumId w:val="32"/>
  </w:num>
  <w:num w:numId="17">
    <w:abstractNumId w:val="39"/>
  </w:num>
  <w:num w:numId="18">
    <w:abstractNumId w:val="33"/>
  </w:num>
  <w:num w:numId="19">
    <w:abstractNumId w:val="22"/>
  </w:num>
  <w:num w:numId="20">
    <w:abstractNumId w:val="13"/>
  </w:num>
  <w:num w:numId="21">
    <w:abstractNumId w:val="37"/>
  </w:num>
  <w:num w:numId="22">
    <w:abstractNumId w:val="7"/>
  </w:num>
  <w:num w:numId="23">
    <w:abstractNumId w:val="38"/>
  </w:num>
  <w:num w:numId="24">
    <w:abstractNumId w:val="27"/>
  </w:num>
  <w:num w:numId="25">
    <w:abstractNumId w:val="43"/>
  </w:num>
  <w:num w:numId="26">
    <w:abstractNumId w:val="3"/>
  </w:num>
  <w:num w:numId="27">
    <w:abstractNumId w:val="12"/>
  </w:num>
  <w:num w:numId="28">
    <w:abstractNumId w:val="1"/>
  </w:num>
  <w:num w:numId="29">
    <w:abstractNumId w:val="36"/>
  </w:num>
  <w:num w:numId="30">
    <w:abstractNumId w:val="25"/>
  </w:num>
  <w:num w:numId="31">
    <w:abstractNumId w:val="26"/>
  </w:num>
  <w:num w:numId="32">
    <w:abstractNumId w:val="35"/>
  </w:num>
  <w:num w:numId="33">
    <w:abstractNumId w:val="8"/>
  </w:num>
  <w:num w:numId="34">
    <w:abstractNumId w:val="11"/>
  </w:num>
  <w:num w:numId="35">
    <w:abstractNumId w:val="16"/>
  </w:num>
  <w:num w:numId="36">
    <w:abstractNumId w:val="2"/>
  </w:num>
  <w:num w:numId="37">
    <w:abstractNumId w:val="24"/>
  </w:num>
  <w:num w:numId="38">
    <w:abstractNumId w:val="5"/>
  </w:num>
  <w:num w:numId="39">
    <w:abstractNumId w:val="18"/>
  </w:num>
  <w:num w:numId="40">
    <w:abstractNumId w:val="42"/>
  </w:num>
  <w:num w:numId="41">
    <w:abstractNumId w:val="23"/>
  </w:num>
  <w:num w:numId="42">
    <w:abstractNumId w:val="30"/>
  </w:num>
  <w:num w:numId="43">
    <w:abstractNumId w:val="28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4803"/>
    <w:rsid w:val="00002F3A"/>
    <w:rsid w:val="00016B8A"/>
    <w:rsid w:val="000F224F"/>
    <w:rsid w:val="001142CE"/>
    <w:rsid w:val="001331CC"/>
    <w:rsid w:val="00144A9C"/>
    <w:rsid w:val="00154803"/>
    <w:rsid w:val="00160D27"/>
    <w:rsid w:val="001A15BD"/>
    <w:rsid w:val="001A735C"/>
    <w:rsid w:val="002A7AB0"/>
    <w:rsid w:val="002B0FCE"/>
    <w:rsid w:val="00345512"/>
    <w:rsid w:val="00365D67"/>
    <w:rsid w:val="003875BD"/>
    <w:rsid w:val="003E3332"/>
    <w:rsid w:val="00447C61"/>
    <w:rsid w:val="004639CD"/>
    <w:rsid w:val="004A2A96"/>
    <w:rsid w:val="004A4C3B"/>
    <w:rsid w:val="004E6C60"/>
    <w:rsid w:val="005053CA"/>
    <w:rsid w:val="00542C60"/>
    <w:rsid w:val="0057383D"/>
    <w:rsid w:val="005F5C09"/>
    <w:rsid w:val="005F6E98"/>
    <w:rsid w:val="00612A8F"/>
    <w:rsid w:val="00613A9E"/>
    <w:rsid w:val="00674512"/>
    <w:rsid w:val="00682832"/>
    <w:rsid w:val="006A1CF9"/>
    <w:rsid w:val="00741A23"/>
    <w:rsid w:val="00827635"/>
    <w:rsid w:val="00837C80"/>
    <w:rsid w:val="008C68B8"/>
    <w:rsid w:val="008C6EC2"/>
    <w:rsid w:val="00927602"/>
    <w:rsid w:val="009354D0"/>
    <w:rsid w:val="009A5451"/>
    <w:rsid w:val="009D602C"/>
    <w:rsid w:val="00A373CA"/>
    <w:rsid w:val="00A94AF1"/>
    <w:rsid w:val="00AA5101"/>
    <w:rsid w:val="00AA67E6"/>
    <w:rsid w:val="00AC7583"/>
    <w:rsid w:val="00AE2150"/>
    <w:rsid w:val="00B33FAF"/>
    <w:rsid w:val="00B34BFA"/>
    <w:rsid w:val="00BB16C9"/>
    <w:rsid w:val="00BC5588"/>
    <w:rsid w:val="00C17F34"/>
    <w:rsid w:val="00C54C3F"/>
    <w:rsid w:val="00CA1D37"/>
    <w:rsid w:val="00CF1E02"/>
    <w:rsid w:val="00D36D73"/>
    <w:rsid w:val="00D52E43"/>
    <w:rsid w:val="00DA3075"/>
    <w:rsid w:val="00E167EC"/>
    <w:rsid w:val="00E20C55"/>
    <w:rsid w:val="00E27C9D"/>
    <w:rsid w:val="00E52A08"/>
    <w:rsid w:val="00E74FF5"/>
    <w:rsid w:val="00E80FC0"/>
    <w:rsid w:val="00EE3CE1"/>
    <w:rsid w:val="00F52CED"/>
    <w:rsid w:val="00F569F4"/>
    <w:rsid w:val="00F5746E"/>
    <w:rsid w:val="00FC22A8"/>
    <w:rsid w:val="00FC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2D220C-A83E-4B0A-9F8D-2211FBABE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54803"/>
    <w:pPr>
      <w:spacing w:after="0" w:line="240" w:lineRule="auto"/>
    </w:pPr>
  </w:style>
  <w:style w:type="character" w:styleId="a5">
    <w:name w:val="Hyperlink"/>
    <w:basedOn w:val="a0"/>
    <w:rsid w:val="00682832"/>
    <w:rPr>
      <w:color w:val="0066CC"/>
      <w:u w:val="single"/>
    </w:rPr>
  </w:style>
  <w:style w:type="character" w:customStyle="1" w:styleId="a6">
    <w:name w:val="Сноска_"/>
    <w:basedOn w:val="a0"/>
    <w:link w:val="a7"/>
    <w:rsid w:val="0068283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">
    <w:name w:val="Заголовок №3_"/>
    <w:basedOn w:val="a0"/>
    <w:link w:val="30"/>
    <w:rsid w:val="0068283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8">
    <w:name w:val="Основной текст_"/>
    <w:basedOn w:val="a0"/>
    <w:link w:val="31"/>
    <w:rsid w:val="0068283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7">
    <w:name w:val="Сноска"/>
    <w:basedOn w:val="a"/>
    <w:link w:val="a6"/>
    <w:rsid w:val="00682832"/>
    <w:pPr>
      <w:widowControl w:val="0"/>
      <w:shd w:val="clear" w:color="auto" w:fill="FFFFFF"/>
      <w:spacing w:after="0" w:line="221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1">
    <w:name w:val="Основной текст3"/>
    <w:basedOn w:val="a"/>
    <w:link w:val="a8"/>
    <w:rsid w:val="00682832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Заголовок №3"/>
    <w:basedOn w:val="a"/>
    <w:link w:val="3"/>
    <w:rsid w:val="00682832"/>
    <w:pPr>
      <w:widowControl w:val="0"/>
      <w:shd w:val="clear" w:color="auto" w:fill="FFFFFF"/>
      <w:spacing w:before="420"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15pt">
    <w:name w:val="Сноска + 11;5 pt"/>
    <w:basedOn w:val="a6"/>
    <w:rsid w:val="00682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9">
    <w:name w:val="Основной текст + Полужирный;Курсив"/>
    <w:basedOn w:val="a8"/>
    <w:rsid w:val="006828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">
    <w:name w:val="Основной текст (14)_"/>
    <w:basedOn w:val="a0"/>
    <w:link w:val="140"/>
    <w:rsid w:val="00682832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141">
    <w:name w:val="Основной текст (14) + Не полужирный;Не курсив"/>
    <w:basedOn w:val="14"/>
    <w:rsid w:val="0068283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40">
    <w:name w:val="Основной текст (14)"/>
    <w:basedOn w:val="a"/>
    <w:link w:val="14"/>
    <w:rsid w:val="00682832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character" w:customStyle="1" w:styleId="4">
    <w:name w:val="Основной текст (4)_"/>
    <w:basedOn w:val="a0"/>
    <w:link w:val="40"/>
    <w:rsid w:val="00682832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82832"/>
    <w:pPr>
      <w:widowControl w:val="0"/>
      <w:shd w:val="clear" w:color="auto" w:fill="FFFFFF"/>
      <w:spacing w:after="0" w:line="226" w:lineRule="exact"/>
      <w:ind w:hanging="46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aa">
    <w:name w:val="Сноска + Курсив"/>
    <w:basedOn w:val="a6"/>
    <w:rsid w:val="006828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8"/>
    <w:rsid w:val="006828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ac">
    <w:name w:val="Оглавление + Полужирный;Курсив"/>
    <w:basedOn w:val="a0"/>
    <w:rsid w:val="009354D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ad">
    <w:name w:val="header"/>
    <w:basedOn w:val="a"/>
    <w:link w:val="ae"/>
    <w:uiPriority w:val="99"/>
    <w:semiHidden/>
    <w:unhideWhenUsed/>
    <w:rsid w:val="009A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A5451"/>
  </w:style>
  <w:style w:type="paragraph" w:styleId="af">
    <w:name w:val="footer"/>
    <w:basedOn w:val="a"/>
    <w:link w:val="af0"/>
    <w:uiPriority w:val="99"/>
    <w:unhideWhenUsed/>
    <w:rsid w:val="009A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A5451"/>
  </w:style>
  <w:style w:type="paragraph" w:styleId="af1">
    <w:name w:val="Balloon Text"/>
    <w:basedOn w:val="a"/>
    <w:link w:val="af2"/>
    <w:uiPriority w:val="99"/>
    <w:semiHidden/>
    <w:unhideWhenUsed/>
    <w:rsid w:val="00CF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F1E02"/>
    <w:rPr>
      <w:rFonts w:ascii="Tahoma" w:hAnsi="Tahoma" w:cs="Tahoma"/>
      <w:sz w:val="16"/>
      <w:szCs w:val="16"/>
    </w:rPr>
  </w:style>
  <w:style w:type="table" w:styleId="af3">
    <w:name w:val="Table Grid"/>
    <w:basedOn w:val="a1"/>
    <w:uiPriority w:val="59"/>
    <w:rsid w:val="0092760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List Paragraph"/>
    <w:basedOn w:val="a"/>
    <w:uiPriority w:val="34"/>
    <w:qFormat/>
    <w:rsid w:val="00927602"/>
    <w:pPr>
      <w:ind w:left="720"/>
      <w:contextualSpacing/>
    </w:pPr>
    <w:rPr>
      <w:rFonts w:eastAsiaTheme="minorHAnsi"/>
      <w:lang w:eastAsia="en-US"/>
    </w:rPr>
  </w:style>
  <w:style w:type="paragraph" w:customStyle="1" w:styleId="ParagraphStyle">
    <w:name w:val="Paragraph Style"/>
    <w:rsid w:val="0092760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927602"/>
  </w:style>
  <w:style w:type="paragraph" w:customStyle="1" w:styleId="af5">
    <w:name w:val="Содержимое таблицы"/>
    <w:basedOn w:val="a"/>
    <w:rsid w:val="00927602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7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3672</Words>
  <Characters>20935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49</cp:revision>
  <cp:lastPrinted>2016-09-19T15:51:00Z</cp:lastPrinted>
  <dcterms:created xsi:type="dcterms:W3CDTF">2014-10-25T14:22:00Z</dcterms:created>
  <dcterms:modified xsi:type="dcterms:W3CDTF">2016-09-20T14:32:00Z</dcterms:modified>
</cp:coreProperties>
</file>