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51" w:rsidRDefault="000F7EC8">
      <w:r w:rsidRPr="000F7EC8">
        <w:rPr>
          <w:noProof/>
          <w:lang w:eastAsia="ru-RU"/>
        </w:rPr>
        <w:drawing>
          <wp:inline distT="0" distB="0" distL="0" distR="0">
            <wp:extent cx="9251950" cy="671095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710959"/>
                    </a:xfrm>
                    <a:prstGeom prst="rect">
                      <a:avLst/>
                    </a:prstGeom>
                    <a:noFill/>
                    <a:ln>
                      <a:noFill/>
                    </a:ln>
                  </pic:spPr>
                </pic:pic>
              </a:graphicData>
            </a:graphic>
          </wp:inline>
        </w:drawing>
      </w:r>
    </w:p>
    <w:p w:rsidR="000F7EC8" w:rsidRPr="000F7EC8" w:rsidRDefault="000F7EC8" w:rsidP="000F7EC8">
      <w:pPr>
        <w:widowControl w:val="0"/>
        <w:spacing w:after="0" w:line="230" w:lineRule="exact"/>
        <w:ind w:left="380"/>
        <w:rPr>
          <w:rFonts w:ascii="Times New Roman" w:eastAsia="Times New Roman" w:hAnsi="Times New Roman" w:cs="Times New Roman"/>
          <w:b/>
          <w:bCs/>
          <w:color w:val="000000"/>
          <w:sz w:val="24"/>
          <w:szCs w:val="24"/>
          <w:u w:val="single"/>
        </w:rPr>
      </w:pPr>
      <w:r w:rsidRPr="000F7EC8">
        <w:rPr>
          <w:rFonts w:ascii="Times New Roman" w:eastAsia="Times New Roman" w:hAnsi="Times New Roman" w:cs="Times New Roman"/>
          <w:b/>
          <w:color w:val="000000"/>
          <w:sz w:val="24"/>
          <w:szCs w:val="24"/>
          <w:u w:val="single"/>
        </w:rPr>
        <w:lastRenderedPageBreak/>
        <w:t>Пояснительная записка</w:t>
      </w:r>
    </w:p>
    <w:p w:rsidR="000F7EC8" w:rsidRPr="000F7EC8" w:rsidRDefault="000F7EC8" w:rsidP="000F7EC8">
      <w:pPr>
        <w:widowControl w:val="0"/>
        <w:shd w:val="clear" w:color="auto" w:fill="FFFFFF"/>
        <w:spacing w:after="0" w:line="230" w:lineRule="exact"/>
        <w:ind w:left="380"/>
        <w:jc w:val="center"/>
        <w:rPr>
          <w:rFonts w:ascii="Times New Roman" w:eastAsia="Times New Roman" w:hAnsi="Times New Roman" w:cs="Times New Roman"/>
          <w:bCs/>
          <w:i/>
          <w:sz w:val="24"/>
          <w:szCs w:val="24"/>
          <w:u w:val="single"/>
        </w:rPr>
      </w:pPr>
    </w:p>
    <w:p w:rsidR="000F7EC8" w:rsidRPr="000F7EC8" w:rsidRDefault="000F7EC8" w:rsidP="000F7EC8">
      <w:pPr>
        <w:widowControl w:val="0"/>
        <w:shd w:val="clear" w:color="auto" w:fill="FFFFFF"/>
        <w:spacing w:after="0" w:line="240" w:lineRule="auto"/>
        <w:jc w:val="both"/>
        <w:rPr>
          <w:rFonts w:ascii="Times New Roman" w:eastAsia="Times New Roman" w:hAnsi="Times New Roman" w:cs="Times New Roman"/>
          <w:bCs/>
          <w:sz w:val="24"/>
          <w:szCs w:val="24"/>
        </w:rPr>
      </w:pPr>
      <w:r w:rsidRPr="000F7EC8">
        <w:rPr>
          <w:rFonts w:ascii="Times New Roman" w:eastAsia="Times New Roman" w:hAnsi="Times New Roman" w:cs="Times New Roman"/>
          <w:bCs/>
          <w:sz w:val="24"/>
          <w:szCs w:val="24"/>
        </w:rPr>
        <w:tab/>
        <w:t>Рабочая программа  по литературе составлена в соответствии с федеральным компонентом государственных  образовательных стандартов основного общего образования по литературе (Приказ Министерства образования  и науки РФ от 17.12.2010 года №1897 в редакции 2012г), примерной О ОП ООО от 08.04.2015 по литературе с учётом авторской программы и учебника-хрестоматии В.Я. Коровиной, В.П. Журавлева, В.И. Коровина (М.: Просвещение, 2012 г).</w:t>
      </w:r>
    </w:p>
    <w:p w:rsidR="000F7EC8" w:rsidRPr="000F7EC8" w:rsidRDefault="000F7EC8" w:rsidP="000F7EC8">
      <w:pPr>
        <w:widowControl w:val="0"/>
        <w:shd w:val="clear" w:color="auto" w:fill="FFFFFF"/>
        <w:spacing w:after="0" w:line="240" w:lineRule="auto"/>
        <w:jc w:val="both"/>
        <w:rPr>
          <w:rFonts w:ascii="Times New Roman" w:eastAsia="Times New Roman" w:hAnsi="Times New Roman" w:cs="Times New Roman"/>
          <w:bCs/>
          <w:sz w:val="24"/>
          <w:szCs w:val="24"/>
        </w:rPr>
      </w:pPr>
      <w:r w:rsidRPr="000F7EC8">
        <w:rPr>
          <w:rFonts w:ascii="Times New Roman" w:eastAsia="Times New Roman" w:hAnsi="Times New Roman" w:cs="Times New Roman"/>
          <w:bCs/>
          <w:sz w:val="24"/>
          <w:szCs w:val="24"/>
        </w:rPr>
        <w:tab/>
        <w:t xml:space="preserve">Изучение литературы на ступени основного общего образования  направлено на достижение следующих </w:t>
      </w:r>
      <w:r w:rsidRPr="000F7EC8">
        <w:rPr>
          <w:rFonts w:ascii="Times New Roman" w:eastAsia="Times New Roman" w:hAnsi="Times New Roman" w:cs="Times New Roman"/>
          <w:b/>
          <w:bCs/>
          <w:sz w:val="24"/>
          <w:szCs w:val="24"/>
        </w:rPr>
        <w:t>целей:</w:t>
      </w:r>
    </w:p>
    <w:p w:rsidR="000F7EC8" w:rsidRPr="000F7EC8" w:rsidRDefault="000F7EC8" w:rsidP="000F7EC8">
      <w:pPr>
        <w:widowControl w:val="0"/>
        <w:numPr>
          <w:ilvl w:val="0"/>
          <w:numId w:val="1"/>
        </w:numPr>
        <w:tabs>
          <w:tab w:val="left" w:pos="424"/>
        </w:tabs>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0F7EC8" w:rsidRPr="000F7EC8" w:rsidRDefault="000F7EC8" w:rsidP="000F7EC8">
      <w:pPr>
        <w:widowControl w:val="0"/>
        <w:numPr>
          <w:ilvl w:val="0"/>
          <w:numId w:val="1"/>
        </w:numPr>
        <w:tabs>
          <w:tab w:val="left" w:pos="424"/>
        </w:tabs>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0F7EC8" w:rsidRPr="000F7EC8" w:rsidRDefault="000F7EC8" w:rsidP="000F7EC8">
      <w:pPr>
        <w:widowControl w:val="0"/>
        <w:numPr>
          <w:ilvl w:val="0"/>
          <w:numId w:val="1"/>
        </w:numPr>
        <w:tabs>
          <w:tab w:val="left" w:pos="424"/>
        </w:tabs>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0F7EC8" w:rsidRPr="000F7EC8" w:rsidRDefault="000F7EC8" w:rsidP="000F7EC8">
      <w:pPr>
        <w:widowControl w:val="0"/>
        <w:numPr>
          <w:ilvl w:val="0"/>
          <w:numId w:val="1"/>
        </w:numPr>
        <w:tabs>
          <w:tab w:val="left" w:pos="424"/>
        </w:tabs>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0F7EC8" w:rsidRPr="000F7EC8" w:rsidRDefault="000F7EC8" w:rsidP="000F7EC8">
      <w:pPr>
        <w:widowControl w:val="0"/>
        <w:numPr>
          <w:ilvl w:val="0"/>
          <w:numId w:val="1"/>
        </w:numPr>
        <w:tabs>
          <w:tab w:val="left" w:pos="424"/>
        </w:tabs>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овладение умениями: чтения и анализа художественного произведения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формулировании собственных устных и письменных высказываний;</w:t>
      </w:r>
    </w:p>
    <w:p w:rsidR="000F7EC8" w:rsidRPr="000F7EC8" w:rsidRDefault="000F7EC8" w:rsidP="000F7EC8">
      <w:pPr>
        <w:widowControl w:val="0"/>
        <w:shd w:val="clear" w:color="auto" w:fill="FFFFFF"/>
        <w:spacing w:after="0" w:line="240" w:lineRule="auto"/>
        <w:jc w:val="center"/>
        <w:rPr>
          <w:rFonts w:ascii="Times New Roman" w:eastAsia="Times New Roman" w:hAnsi="Times New Roman" w:cs="Times New Roman"/>
          <w:b/>
          <w:bCs/>
          <w:sz w:val="24"/>
          <w:szCs w:val="24"/>
          <w:u w:val="single"/>
        </w:rPr>
      </w:pPr>
    </w:p>
    <w:p w:rsidR="000F7EC8" w:rsidRPr="000F7EC8" w:rsidRDefault="000F7EC8" w:rsidP="000F7EC8">
      <w:pPr>
        <w:widowControl w:val="0"/>
        <w:shd w:val="clear" w:color="auto" w:fill="FFFFFF"/>
        <w:spacing w:after="0" w:line="240" w:lineRule="auto"/>
        <w:jc w:val="center"/>
        <w:rPr>
          <w:rFonts w:ascii="Times New Roman" w:eastAsia="Times New Roman" w:hAnsi="Times New Roman" w:cs="Times New Roman"/>
          <w:b/>
          <w:bCs/>
          <w:sz w:val="24"/>
          <w:szCs w:val="24"/>
          <w:u w:val="single"/>
        </w:rPr>
      </w:pPr>
      <w:r w:rsidRPr="000F7EC8">
        <w:rPr>
          <w:rFonts w:ascii="Times New Roman" w:eastAsia="Times New Roman" w:hAnsi="Times New Roman" w:cs="Times New Roman"/>
          <w:b/>
          <w:bCs/>
          <w:sz w:val="24"/>
          <w:szCs w:val="24"/>
          <w:u w:val="single"/>
        </w:rPr>
        <w:t>Место предмета в учебном плане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Федеральный базисный учебный план для образовательных учреждений Российской Федерации отводит 455 часов для обязательного изучения учебного предмета «Литература» на ступени основного общего образования. Согласно учебному плану МАОУ Тоболовская СОШ на изучение учебного предмета «Литература» в 2015-2016 учебном году  отводится 3ч в неделю (102 часа за год).</w:t>
      </w:r>
    </w:p>
    <w:p w:rsidR="000F7EC8" w:rsidRPr="000F7EC8" w:rsidRDefault="000F7EC8" w:rsidP="000F7EC8">
      <w:pPr>
        <w:spacing w:after="0" w:line="240" w:lineRule="auto"/>
        <w:jc w:val="both"/>
        <w:rPr>
          <w:rFonts w:ascii="Times New Roman" w:eastAsia="Calibri" w:hAnsi="Times New Roman" w:cs="Times New Roman"/>
          <w:b/>
          <w:bCs/>
          <w:sz w:val="24"/>
          <w:szCs w:val="24"/>
          <w:shd w:val="clear" w:color="auto" w:fill="FFFFFF"/>
        </w:rPr>
      </w:pPr>
    </w:p>
    <w:p w:rsidR="000F7EC8" w:rsidRPr="000F7EC8" w:rsidRDefault="000F7EC8" w:rsidP="000F7EC8">
      <w:pPr>
        <w:spacing w:after="0" w:line="240" w:lineRule="auto"/>
        <w:jc w:val="both"/>
        <w:rPr>
          <w:rFonts w:ascii="Times New Roman" w:eastAsia="Calibri" w:hAnsi="Times New Roman" w:cs="Times New Roman"/>
          <w:bCs/>
          <w:sz w:val="24"/>
          <w:szCs w:val="24"/>
          <w:shd w:val="clear" w:color="auto" w:fill="FFFFFF"/>
        </w:rPr>
      </w:pPr>
      <w:r w:rsidRPr="000F7EC8">
        <w:rPr>
          <w:rFonts w:ascii="Times New Roman" w:eastAsia="Calibri" w:hAnsi="Times New Roman" w:cs="Times New Roman"/>
          <w:b/>
          <w:bCs/>
          <w:sz w:val="24"/>
          <w:szCs w:val="24"/>
          <w:shd w:val="clear" w:color="auto" w:fill="FFFFFF"/>
        </w:rPr>
        <w:t>Региональный компонент</w:t>
      </w:r>
      <w:r w:rsidRPr="000F7EC8">
        <w:rPr>
          <w:rFonts w:ascii="Times New Roman" w:eastAsia="Calibri" w:hAnsi="Times New Roman" w:cs="Times New Roman"/>
          <w:bCs/>
          <w:sz w:val="24"/>
          <w:szCs w:val="24"/>
          <w:shd w:val="clear" w:color="auto" w:fill="FFFFFF"/>
        </w:rPr>
        <w:t xml:space="preserve"> изучается на уроках</w:t>
      </w:r>
      <w:r w:rsidRPr="000F7EC8">
        <w:rPr>
          <w:rFonts w:ascii="Times New Roman" w:eastAsia="Calibri" w:hAnsi="Times New Roman" w:cs="Times New Roman"/>
          <w:b/>
          <w:bCs/>
          <w:sz w:val="24"/>
          <w:szCs w:val="24"/>
          <w:shd w:val="clear" w:color="auto" w:fill="FFFFFF"/>
        </w:rPr>
        <w:t xml:space="preserve">, </w:t>
      </w:r>
      <w:r w:rsidRPr="000F7EC8">
        <w:rPr>
          <w:rFonts w:ascii="Times New Roman" w:eastAsia="Calibri" w:hAnsi="Times New Roman" w:cs="Times New Roman"/>
          <w:bCs/>
          <w:sz w:val="24"/>
          <w:szCs w:val="24"/>
          <w:shd w:val="clear" w:color="auto" w:fill="FFFFFF"/>
        </w:rPr>
        <w:t>содержит краеведческое  направление.</w:t>
      </w:r>
    </w:p>
    <w:p w:rsidR="000F7EC8" w:rsidRPr="000F7EC8" w:rsidRDefault="000F7EC8" w:rsidP="000F7EC8">
      <w:pPr>
        <w:spacing w:after="0" w:line="240" w:lineRule="auto"/>
        <w:jc w:val="both"/>
        <w:rPr>
          <w:rFonts w:ascii="Times New Roman" w:eastAsia="Calibri" w:hAnsi="Times New Roman" w:cs="Times New Roman"/>
          <w:bCs/>
          <w:sz w:val="24"/>
          <w:szCs w:val="24"/>
          <w:shd w:val="clear" w:color="auto" w:fill="FFFFFF"/>
        </w:rPr>
      </w:pPr>
    </w:p>
    <w:tbl>
      <w:tblPr>
        <w:tblStyle w:val="a4"/>
        <w:tblW w:w="0" w:type="auto"/>
        <w:tblLook w:val="04A0" w:firstRow="1" w:lastRow="0" w:firstColumn="1" w:lastColumn="0" w:noHBand="0" w:noVBand="1"/>
      </w:tblPr>
      <w:tblGrid>
        <w:gridCol w:w="1778"/>
        <w:gridCol w:w="2235"/>
        <w:gridCol w:w="8516"/>
        <w:gridCol w:w="2031"/>
      </w:tblGrid>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 п/п</w:t>
            </w:r>
          </w:p>
        </w:tc>
        <w:tc>
          <w:tcPr>
            <w:tcW w:w="2247" w:type="dxa"/>
          </w:tcPr>
          <w:p w:rsidR="000F7EC8" w:rsidRPr="000F7EC8" w:rsidRDefault="000F7EC8" w:rsidP="000F7EC8">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 урока</w:t>
            </w:r>
          </w:p>
        </w:tc>
        <w:tc>
          <w:tcPr>
            <w:tcW w:w="8573" w:type="dxa"/>
          </w:tcPr>
          <w:p w:rsidR="000F7EC8" w:rsidRPr="000F7EC8" w:rsidRDefault="000F7EC8" w:rsidP="000F7EC8">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Тема</w:t>
            </w:r>
          </w:p>
        </w:tc>
        <w:tc>
          <w:tcPr>
            <w:tcW w:w="2042" w:type="dxa"/>
          </w:tcPr>
          <w:p w:rsidR="000F7EC8" w:rsidRPr="000F7EC8" w:rsidRDefault="000F7EC8" w:rsidP="000F7EC8">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Дата</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Малые жанры фольклора народов Тюменской области</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07.09</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9</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Сказки о животных народов Тюменской области</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21.09</w:t>
            </w:r>
          </w:p>
        </w:tc>
      </w:tr>
      <w:tr w:rsidR="000F7EC8" w:rsidRPr="000F7EC8" w:rsidTr="00FE24A8">
        <w:trPr>
          <w:trHeight w:val="262"/>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10</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Бытовые сказки народов Тюменской области</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22.09</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4</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31</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П.П.Ершов. Сказка «Конёк-Горбунок»</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17.11</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5</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36</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Фантастика в произведениях Ю.Н.Шесталова</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30.11</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6</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63</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Сказ в литературной традиции ханты и манси «Плач идола» Ю.Н.Шесталова</w:t>
            </w:r>
            <w:r w:rsidRPr="000F7EC8">
              <w:rPr>
                <w:rFonts w:ascii="Calibri" w:eastAsia="Calibri" w:hAnsi="Calibri" w:cs="Times New Roman"/>
                <w:b/>
                <w:sz w:val="20"/>
                <w:szCs w:val="20"/>
              </w:rPr>
              <w:t xml:space="preserve"> </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13.02</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75</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В.Крапивин. «Та сторона, где ветер»</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16.03</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77</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Тюменские поэты о Великой Отечественной войне</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22.03</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9</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79</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Андрей Тарханов. Строки, продиктованные любовью к родному краю; </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03.04</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10</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80</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Произведения поэтов-земляков о Родине, родной природе и о себе;</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05.04</w:t>
            </w:r>
          </w:p>
        </w:tc>
      </w:tr>
      <w:tr w:rsidR="000F7EC8" w:rsidRPr="000F7EC8" w:rsidTr="00FE24A8">
        <w:trPr>
          <w:trHeight w:val="277"/>
        </w:trPr>
        <w:tc>
          <w:tcPr>
            <w:tcW w:w="1789"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11</w:t>
            </w:r>
          </w:p>
        </w:tc>
        <w:tc>
          <w:tcPr>
            <w:tcW w:w="2247"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83</w:t>
            </w:r>
          </w:p>
        </w:tc>
        <w:tc>
          <w:tcPr>
            <w:tcW w:w="8573" w:type="dxa"/>
          </w:tcPr>
          <w:p w:rsidR="000F7EC8" w:rsidRPr="000F7EC8" w:rsidRDefault="000F7EC8" w:rsidP="000F7EC8">
            <w:pPr>
              <w:rPr>
                <w:rFonts w:ascii="Times New Roman" w:eastAsia="Calibri" w:hAnsi="Times New Roman" w:cs="Times New Roman"/>
                <w:sz w:val="24"/>
                <w:szCs w:val="24"/>
              </w:rPr>
            </w:pPr>
            <w:r w:rsidRPr="000F7EC8">
              <w:rPr>
                <w:rFonts w:ascii="Times New Roman" w:eastAsia="Calibri" w:hAnsi="Times New Roman" w:cs="Times New Roman"/>
                <w:sz w:val="24"/>
                <w:szCs w:val="24"/>
              </w:rPr>
              <w:t>З. Тоболкин «Колодец»</w:t>
            </w:r>
          </w:p>
        </w:tc>
        <w:tc>
          <w:tcPr>
            <w:tcW w:w="2042" w:type="dxa"/>
          </w:tcPr>
          <w:p w:rsidR="000F7EC8" w:rsidRPr="000F7EC8" w:rsidRDefault="000F7EC8" w:rsidP="000F7EC8">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12.04</w:t>
            </w:r>
          </w:p>
        </w:tc>
      </w:tr>
    </w:tbl>
    <w:p w:rsidR="000F7EC8" w:rsidRPr="000F7EC8" w:rsidRDefault="000F7EC8" w:rsidP="000F7EC8">
      <w:pPr>
        <w:spacing w:after="0" w:line="240" w:lineRule="auto"/>
        <w:jc w:val="center"/>
        <w:rPr>
          <w:rFonts w:ascii="Times New Roman" w:eastAsia="Times New Roman" w:hAnsi="Times New Roman" w:cs="Times New Roman"/>
          <w:b/>
          <w:sz w:val="24"/>
          <w:szCs w:val="24"/>
          <w:u w:val="single"/>
          <w:lang w:eastAsia="ru-RU"/>
        </w:rPr>
      </w:pPr>
    </w:p>
    <w:p w:rsidR="000F7EC8" w:rsidRPr="000F7EC8" w:rsidRDefault="000F7EC8" w:rsidP="000F7EC8">
      <w:pPr>
        <w:spacing w:after="0" w:line="240" w:lineRule="auto"/>
        <w:jc w:val="center"/>
        <w:rPr>
          <w:rFonts w:ascii="Times New Roman" w:eastAsia="Times New Roman" w:hAnsi="Times New Roman" w:cs="Times New Roman"/>
          <w:b/>
          <w:sz w:val="24"/>
          <w:szCs w:val="24"/>
          <w:u w:val="single"/>
          <w:lang w:eastAsia="ru-RU"/>
        </w:rPr>
      </w:pPr>
      <w:r w:rsidRPr="000F7EC8">
        <w:rPr>
          <w:rFonts w:ascii="Times New Roman" w:eastAsia="Times New Roman" w:hAnsi="Times New Roman" w:cs="Times New Roman"/>
          <w:b/>
          <w:sz w:val="24"/>
          <w:szCs w:val="24"/>
          <w:u w:val="single"/>
          <w:lang w:eastAsia="ru-RU"/>
        </w:rPr>
        <w:t xml:space="preserve">Личностные, метапредметные и предметные результаты обучения и усвоения содержание курса </w:t>
      </w:r>
    </w:p>
    <w:p w:rsidR="000F7EC8" w:rsidRPr="000F7EC8" w:rsidRDefault="000F7EC8" w:rsidP="000F7EC8">
      <w:pPr>
        <w:spacing w:after="0" w:line="240" w:lineRule="auto"/>
        <w:jc w:val="center"/>
        <w:rPr>
          <w:rFonts w:ascii="Times New Roman" w:eastAsia="Times New Roman" w:hAnsi="Times New Roman" w:cs="Times New Roman"/>
          <w:b/>
          <w:sz w:val="24"/>
          <w:szCs w:val="24"/>
          <w:u w:val="single"/>
          <w:lang w:eastAsia="ru-RU"/>
        </w:rPr>
      </w:pPr>
      <w:r w:rsidRPr="000F7EC8">
        <w:rPr>
          <w:rFonts w:ascii="Times New Roman" w:eastAsia="Times New Roman" w:hAnsi="Times New Roman" w:cs="Times New Roman"/>
          <w:b/>
          <w:sz w:val="24"/>
          <w:szCs w:val="24"/>
          <w:u w:val="single"/>
          <w:lang w:eastAsia="ru-RU"/>
        </w:rPr>
        <w:t>по предмету «Литература»</w:t>
      </w:r>
    </w:p>
    <w:p w:rsidR="000F7EC8" w:rsidRPr="000F7EC8" w:rsidRDefault="000F7EC8" w:rsidP="000F7EC8">
      <w:pPr>
        <w:keepNext/>
        <w:keepLines/>
        <w:spacing w:after="0" w:line="240" w:lineRule="auto"/>
        <w:jc w:val="both"/>
        <w:outlineLvl w:val="1"/>
        <w:rPr>
          <w:rFonts w:ascii="Times New Roman" w:eastAsia="Calibri" w:hAnsi="Times New Roman" w:cs="Times New Roman"/>
          <w:b/>
          <w:bCs/>
        </w:rPr>
      </w:pPr>
      <w:r w:rsidRPr="000F7EC8">
        <w:rPr>
          <w:rFonts w:ascii="Times New Roman" w:eastAsia="Calibri" w:hAnsi="Times New Roman" w:cs="Times New Roman"/>
          <w:b/>
          <w:bCs/>
        </w:rPr>
        <w:t>Личностные результаты:</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воспитание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осознанного, уважительного и доброжелательного отношения к другому человеку, его мнению, мировоззрению, культуре, языку;</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и других видов деятельности;</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0F7EC8" w:rsidRPr="000F7EC8" w:rsidRDefault="000F7EC8" w:rsidP="000F7EC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развитие эстетического сознания через освоение художественного наследия народов России и мира.</w:t>
      </w:r>
    </w:p>
    <w:p w:rsidR="000F7EC8" w:rsidRPr="000F7EC8" w:rsidRDefault="000F7EC8" w:rsidP="000F7EC8">
      <w:pPr>
        <w:keepNext/>
        <w:keepLines/>
        <w:spacing w:after="0" w:line="240" w:lineRule="auto"/>
        <w:jc w:val="both"/>
        <w:outlineLvl w:val="1"/>
        <w:rPr>
          <w:rFonts w:ascii="Times New Roman" w:eastAsia="Calibri" w:hAnsi="Times New Roman" w:cs="Times New Roman"/>
          <w:b/>
          <w:bCs/>
        </w:rPr>
      </w:pPr>
      <w:r w:rsidRPr="000F7EC8">
        <w:rPr>
          <w:rFonts w:ascii="Times New Roman" w:eastAsia="Calibri" w:hAnsi="Times New Roman" w:cs="Times New Roman"/>
          <w:b/>
          <w:bCs/>
        </w:rPr>
        <w:t>Метапредметные результаты:</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соотносить свои действия с планируемыми результатами, осуществлять контроль своей деятельности, определять способы действий, корректировать свои действия в соответствии с изменяющейся ситуацией;</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оценивать правильность выполнения учебной задачи;</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определять понятия, создавать обобщения, классифицировать, устанавливать причинно-следственные связи, строить логическое рассуждение, делать выводы;</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умение создавать, применять и преобразовывать знаки и символы, модели и схемы для решения учебных и познавательных задач;</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смысловое чтение;</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и развитие компетентности в области использования ИКТ.</w:t>
      </w:r>
    </w:p>
    <w:p w:rsidR="000F7EC8" w:rsidRPr="000F7EC8" w:rsidRDefault="000F7EC8" w:rsidP="000F7EC8">
      <w:pPr>
        <w:keepNext/>
        <w:keepLines/>
        <w:spacing w:after="0" w:line="240" w:lineRule="auto"/>
        <w:jc w:val="both"/>
        <w:outlineLvl w:val="1"/>
        <w:rPr>
          <w:rFonts w:ascii="Times New Roman" w:eastAsia="Calibri" w:hAnsi="Times New Roman" w:cs="Times New Roman"/>
          <w:b/>
          <w:bCs/>
        </w:rPr>
      </w:pPr>
      <w:r w:rsidRPr="000F7EC8">
        <w:rPr>
          <w:rFonts w:ascii="Times New Roman" w:eastAsia="Calibri" w:hAnsi="Times New Roman" w:cs="Times New Roman"/>
          <w:b/>
          <w:bCs/>
        </w:rPr>
        <w:t>Предметные результаты:</w:t>
      </w:r>
    </w:p>
    <w:p w:rsidR="000F7EC8" w:rsidRPr="000F7EC8" w:rsidRDefault="000F7EC8" w:rsidP="000F7EC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ключевых проблем изученных произведений;</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определение в произведении элементов сюжета, композиции, изобразительно-выразительных средств языка, понимание их роли;</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формулирование собственного отношения к произведениям литературы, их оценка;</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собственная интерпретация изученных произведений;</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авторской позиции и своё отношение к ней;</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w:t>
      </w:r>
    </w:p>
    <w:p w:rsidR="000F7EC8" w:rsidRPr="000F7EC8" w:rsidRDefault="000F7EC8" w:rsidP="000F7EC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русского слова в его эстетической функции, роли изобразительно-выразительных средств языка в создании художественных образов литературных произведений.</w:t>
      </w:r>
    </w:p>
    <w:p w:rsidR="000F7EC8" w:rsidRPr="000F7EC8" w:rsidRDefault="000F7EC8" w:rsidP="000F7EC8">
      <w:pPr>
        <w:widowControl w:val="0"/>
        <w:tabs>
          <w:tab w:val="left" w:pos="436"/>
        </w:tabs>
        <w:spacing w:after="0" w:line="240" w:lineRule="auto"/>
        <w:jc w:val="both"/>
        <w:rPr>
          <w:rFonts w:ascii="Times New Roman" w:eastAsia="Calibri" w:hAnsi="Times New Roman" w:cs="Times New Roman"/>
        </w:rPr>
      </w:pPr>
    </w:p>
    <w:p w:rsidR="000F7EC8" w:rsidRPr="000F7EC8" w:rsidRDefault="000F7EC8" w:rsidP="000F7EC8">
      <w:pPr>
        <w:spacing w:after="200" w:line="276" w:lineRule="auto"/>
        <w:jc w:val="center"/>
        <w:rPr>
          <w:rFonts w:ascii="Times New Roman" w:eastAsia="Calibri" w:hAnsi="Times New Roman" w:cs="Times New Roman"/>
          <w:b/>
          <w:sz w:val="24"/>
          <w:szCs w:val="24"/>
          <w:u w:val="single"/>
        </w:rPr>
      </w:pPr>
      <w:r w:rsidRPr="000F7EC8">
        <w:rPr>
          <w:rFonts w:ascii="Times New Roman" w:eastAsia="Calibri" w:hAnsi="Times New Roman" w:cs="Times New Roman"/>
          <w:b/>
          <w:sz w:val="24"/>
          <w:szCs w:val="24"/>
          <w:u w:val="single"/>
        </w:rPr>
        <w:t>Планируемые результаты изучения учебного предмета, курса</w:t>
      </w:r>
    </w:p>
    <w:p w:rsidR="000F7EC8" w:rsidRPr="000F7EC8" w:rsidRDefault="000F7EC8" w:rsidP="000F7EC8">
      <w:pPr>
        <w:spacing w:after="0" w:line="240" w:lineRule="auto"/>
        <w:jc w:val="both"/>
        <w:rPr>
          <w:rFonts w:ascii="Times New Roman" w:eastAsia="Calibri" w:hAnsi="Times New Roman" w:cs="Times New Roman"/>
          <w:i/>
          <w:sz w:val="24"/>
          <w:szCs w:val="24"/>
          <w:u w:val="single"/>
        </w:rPr>
      </w:pPr>
      <w:r w:rsidRPr="000F7EC8">
        <w:rPr>
          <w:rFonts w:ascii="Times New Roman" w:eastAsia="Calibri" w:hAnsi="Times New Roman" w:cs="Times New Roman"/>
          <w:i/>
          <w:sz w:val="24"/>
          <w:szCs w:val="24"/>
          <w:u w:val="single"/>
        </w:rPr>
        <w:t>Устное народное творчество</w:t>
      </w:r>
    </w:p>
    <w:p w:rsidR="000F7EC8" w:rsidRPr="000F7EC8" w:rsidRDefault="000F7EC8" w:rsidP="000F7EC8">
      <w:pPr>
        <w:spacing w:after="0" w:line="240" w:lineRule="auto"/>
        <w:jc w:val="both"/>
        <w:rPr>
          <w:rFonts w:ascii="Times New Roman" w:eastAsia="Times New Roman" w:hAnsi="Times New Roman" w:cs="Times New Roman"/>
          <w:b/>
          <w:sz w:val="24"/>
          <w:szCs w:val="24"/>
        </w:rPr>
      </w:pPr>
      <w:r w:rsidRPr="000F7EC8">
        <w:rPr>
          <w:rFonts w:ascii="Times New Roman" w:eastAsia="Times New Roman" w:hAnsi="Times New Roman" w:cs="Times New Roman"/>
          <w:b/>
          <w:sz w:val="24"/>
          <w:szCs w:val="24"/>
        </w:rPr>
        <w:t>Ученик научится: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видеть черты русского национального характера в героях русских сказок, видеть черты национального характера своего народа в героях народных сказок;</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целенаправленно использовать малые фольклорные жанры в своих устных и письменных высказываниях;</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определять с помощью пословицы жизненную/вымышленную ситуацию;</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выразительно читать сказки, соблюдая соответствующий интонационный рисунок устного рассказывания;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lastRenderedPageBreak/>
        <w:t>- выявлять в сказках характерные художественные приёмы и на этой основе определять жанровую разновидность сказки.</w:t>
      </w:r>
    </w:p>
    <w:p w:rsidR="000F7EC8" w:rsidRPr="000F7EC8" w:rsidRDefault="000F7EC8" w:rsidP="000F7EC8">
      <w:pPr>
        <w:spacing w:after="0" w:line="240" w:lineRule="auto"/>
        <w:jc w:val="both"/>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i/>
          <w:iCs/>
          <w:sz w:val="24"/>
          <w:szCs w:val="24"/>
          <w:lang w:eastAsia="ru-RU"/>
        </w:rPr>
        <w:t>Ученик получит возможность научиться: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 сравнивая сказки, принадлежащие разным народам, видеть в них воплощение </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нравственного идеала конкретного народа (находить общее и различное с идеалом русского и своего народов);</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рассказывать о самостоятельно прочитанной сказке, обосновывая свой выбор;</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сочинять сказку (в том числе и по пословице).</w:t>
      </w:r>
    </w:p>
    <w:p w:rsidR="000F7EC8" w:rsidRPr="000F7EC8" w:rsidRDefault="000F7EC8" w:rsidP="000F7EC8">
      <w:pPr>
        <w:tabs>
          <w:tab w:val="left" w:pos="635"/>
        </w:tabs>
        <w:spacing w:after="0" w:line="240" w:lineRule="auto"/>
        <w:jc w:val="both"/>
        <w:rPr>
          <w:rFonts w:ascii="Times New Roman" w:eastAsia="Calibri" w:hAnsi="Times New Roman" w:cs="Times New Roman"/>
          <w:i/>
          <w:sz w:val="24"/>
          <w:szCs w:val="24"/>
          <w:u w:val="single"/>
        </w:rPr>
      </w:pPr>
      <w:r w:rsidRPr="000F7EC8">
        <w:rPr>
          <w:rFonts w:ascii="Times New Roman" w:eastAsia="Calibri" w:hAnsi="Times New Roman" w:cs="Times New Roman"/>
          <w:i/>
          <w:sz w:val="24"/>
          <w:szCs w:val="24"/>
          <w:u w:val="single"/>
        </w:rPr>
        <w:t>Древнерусская литература. Русская литература XVIII в. Русская литература XIX—XX вв. Литература народов России. Зарубежная литература</w:t>
      </w:r>
    </w:p>
    <w:p w:rsidR="000F7EC8" w:rsidRPr="000F7EC8" w:rsidRDefault="000F7EC8" w:rsidP="000F7EC8">
      <w:pPr>
        <w:tabs>
          <w:tab w:val="left" w:pos="635"/>
        </w:tabs>
        <w:spacing w:after="0" w:line="240" w:lineRule="auto"/>
        <w:jc w:val="both"/>
        <w:rPr>
          <w:rFonts w:ascii="Times New Roman" w:eastAsia="Calibri" w:hAnsi="Times New Roman" w:cs="Times New Roman"/>
          <w:b/>
          <w:bCs/>
          <w:sz w:val="24"/>
          <w:szCs w:val="24"/>
        </w:rPr>
      </w:pPr>
      <w:r w:rsidRPr="000F7EC8">
        <w:rPr>
          <w:rFonts w:ascii="Times New Roman" w:eastAsia="Calibri" w:hAnsi="Times New Roman" w:cs="Times New Roman"/>
          <w:b/>
          <w:bCs/>
          <w:sz w:val="24"/>
          <w:szCs w:val="24"/>
        </w:rPr>
        <w:t>Ученик научится:</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xml:space="preserve">- осознанно воспринимать художественное произведение в единстве формы и содержания; </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воспринимать художественный текст как произведение искусства, послание автора читателю, современнику и потомку;</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0F7EC8" w:rsidRPr="000F7EC8" w:rsidRDefault="000F7EC8" w:rsidP="000F7EC8">
      <w:pPr>
        <w:tabs>
          <w:tab w:val="left" w:pos="635"/>
        </w:tabs>
        <w:spacing w:after="0" w:line="240" w:lineRule="auto"/>
        <w:jc w:val="both"/>
        <w:rPr>
          <w:rFonts w:ascii="Times New Roman" w:eastAsia="Calibri" w:hAnsi="Times New Roman" w:cs="Times New Roman"/>
          <w:b/>
          <w:bCs/>
          <w:i/>
          <w:sz w:val="24"/>
          <w:szCs w:val="24"/>
        </w:rPr>
      </w:pPr>
      <w:r w:rsidRPr="000F7EC8">
        <w:rPr>
          <w:rFonts w:ascii="Times New Roman" w:eastAsia="Calibri" w:hAnsi="Times New Roman" w:cs="Times New Roman"/>
          <w:b/>
          <w:bCs/>
          <w:i/>
          <w:sz w:val="24"/>
          <w:szCs w:val="24"/>
        </w:rPr>
        <w:t>Ученик получит возможность научиться:</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F7EC8" w:rsidRPr="000F7EC8" w:rsidRDefault="000F7EC8" w:rsidP="000F7EC8">
      <w:pPr>
        <w:tabs>
          <w:tab w:val="left" w:pos="635"/>
        </w:tabs>
        <w:spacing w:after="0" w:line="240" w:lineRule="auto"/>
        <w:jc w:val="both"/>
        <w:rPr>
          <w:rFonts w:ascii="Times New Roman" w:eastAsia="Calibri" w:hAnsi="Times New Roman" w:cs="Times New Roman"/>
          <w:i/>
          <w:iCs/>
          <w:sz w:val="24"/>
          <w:szCs w:val="24"/>
        </w:rPr>
      </w:pPr>
      <w:r w:rsidRPr="000F7EC8">
        <w:rPr>
          <w:rFonts w:ascii="Times New Roman" w:eastAsia="Calibri" w:hAnsi="Times New Roman" w:cs="Times New Roman"/>
          <w:bCs/>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F7EC8" w:rsidRPr="000F7EC8" w:rsidRDefault="000F7EC8" w:rsidP="000F7EC8">
      <w:pPr>
        <w:widowControl w:val="0"/>
        <w:tabs>
          <w:tab w:val="left" w:pos="436"/>
        </w:tabs>
        <w:spacing w:after="0" w:line="240" w:lineRule="auto"/>
        <w:jc w:val="both"/>
        <w:rPr>
          <w:rFonts w:ascii="Times New Roman" w:eastAsia="Calibri" w:hAnsi="Times New Roman" w:cs="Times New Roman"/>
        </w:rPr>
      </w:pPr>
    </w:p>
    <w:p w:rsidR="000F7EC8" w:rsidRPr="000F7EC8" w:rsidRDefault="000F7EC8" w:rsidP="000F7EC8">
      <w:pPr>
        <w:widowControl w:val="0"/>
        <w:autoSpaceDE w:val="0"/>
        <w:autoSpaceDN w:val="0"/>
        <w:adjustRightInd w:val="0"/>
        <w:spacing w:after="0" w:line="276" w:lineRule="auto"/>
        <w:ind w:firstLine="567"/>
        <w:jc w:val="center"/>
        <w:rPr>
          <w:rFonts w:ascii="Times New Roman" w:eastAsia="Times New Roman" w:hAnsi="Times New Roman" w:cs="Times New Roman"/>
          <w:b/>
          <w:sz w:val="24"/>
          <w:szCs w:val="24"/>
          <w:u w:val="single"/>
          <w:lang w:eastAsia="ru-RU"/>
        </w:rPr>
      </w:pPr>
      <w:r w:rsidRPr="000F7EC8">
        <w:rPr>
          <w:rFonts w:ascii="Times New Roman" w:eastAsia="Times New Roman" w:hAnsi="Times New Roman" w:cs="Times New Roman"/>
          <w:b/>
          <w:sz w:val="24"/>
          <w:szCs w:val="24"/>
          <w:u w:val="single"/>
          <w:lang w:eastAsia="ru-RU"/>
        </w:rPr>
        <w:t>Содержание тем  учебного предмета, курса</w:t>
      </w:r>
    </w:p>
    <w:p w:rsidR="000F7EC8" w:rsidRPr="000F7EC8" w:rsidRDefault="000F7EC8" w:rsidP="000F7EC8">
      <w:pPr>
        <w:widowControl w:val="0"/>
        <w:autoSpaceDE w:val="0"/>
        <w:autoSpaceDN w:val="0"/>
        <w:adjustRightInd w:val="0"/>
        <w:spacing w:after="0" w:line="276" w:lineRule="auto"/>
        <w:ind w:firstLine="567"/>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i/>
          <w:sz w:val="24"/>
          <w:szCs w:val="24"/>
          <w:lang w:eastAsia="ru-RU"/>
        </w:rPr>
        <w:t>В программе представлены следующие разделы:</w:t>
      </w:r>
      <w:r w:rsidRPr="000F7EC8">
        <w:rPr>
          <w:rFonts w:ascii="Times New Roman" w:eastAsia="Times New Roman" w:hAnsi="Times New Roman" w:cs="Times New Roman"/>
          <w:sz w:val="24"/>
          <w:szCs w:val="24"/>
          <w:lang w:eastAsia="ru-RU"/>
        </w:rPr>
        <w:br/>
        <w:t>1. Устное народное творчество.</w:t>
      </w:r>
      <w:r w:rsidRPr="000F7EC8">
        <w:rPr>
          <w:rFonts w:ascii="Times New Roman" w:eastAsia="Times New Roman" w:hAnsi="Times New Roman" w:cs="Times New Roman"/>
          <w:sz w:val="24"/>
          <w:szCs w:val="24"/>
          <w:lang w:eastAsia="ru-RU"/>
        </w:rPr>
        <w:br/>
        <w:t>2. Древнерусская литература.</w:t>
      </w:r>
      <w:r w:rsidRPr="000F7EC8">
        <w:rPr>
          <w:rFonts w:ascii="Times New Roman" w:eastAsia="Times New Roman" w:hAnsi="Times New Roman" w:cs="Times New Roman"/>
          <w:sz w:val="24"/>
          <w:szCs w:val="24"/>
          <w:lang w:eastAsia="ru-RU"/>
        </w:rPr>
        <w:br/>
        <w:t>3. Русская литература XVIII в.</w:t>
      </w:r>
      <w:r w:rsidRPr="000F7EC8">
        <w:rPr>
          <w:rFonts w:ascii="Times New Roman" w:eastAsia="Times New Roman" w:hAnsi="Times New Roman" w:cs="Times New Roman"/>
          <w:sz w:val="24"/>
          <w:szCs w:val="24"/>
          <w:lang w:eastAsia="ru-RU"/>
        </w:rPr>
        <w:br/>
        <w:t>4. Русская литература первой половины XIX в.</w:t>
      </w:r>
      <w:r w:rsidRPr="000F7EC8">
        <w:rPr>
          <w:rFonts w:ascii="Times New Roman" w:eastAsia="Times New Roman" w:hAnsi="Times New Roman" w:cs="Times New Roman"/>
          <w:sz w:val="24"/>
          <w:szCs w:val="24"/>
          <w:lang w:eastAsia="ru-RU"/>
        </w:rPr>
        <w:br/>
        <w:t>5. Русская литература второй половины XIX в.</w:t>
      </w:r>
      <w:r w:rsidRPr="000F7EC8">
        <w:rPr>
          <w:rFonts w:ascii="Times New Roman" w:eastAsia="Times New Roman" w:hAnsi="Times New Roman" w:cs="Times New Roman"/>
          <w:sz w:val="24"/>
          <w:szCs w:val="24"/>
          <w:lang w:eastAsia="ru-RU"/>
        </w:rPr>
        <w:br/>
        <w:t>6. Русская литература первой половины XX в.</w:t>
      </w:r>
      <w:r w:rsidRPr="000F7EC8">
        <w:rPr>
          <w:rFonts w:ascii="Times New Roman" w:eastAsia="Times New Roman" w:hAnsi="Times New Roman" w:cs="Times New Roman"/>
          <w:sz w:val="24"/>
          <w:szCs w:val="24"/>
          <w:lang w:eastAsia="ru-RU"/>
        </w:rPr>
        <w:br/>
        <w:t>7. Русская литература второй половины XX в.</w:t>
      </w:r>
      <w:r w:rsidRPr="000F7EC8">
        <w:rPr>
          <w:rFonts w:ascii="Times New Roman" w:eastAsia="Times New Roman" w:hAnsi="Times New Roman" w:cs="Times New Roman"/>
          <w:sz w:val="24"/>
          <w:szCs w:val="24"/>
          <w:lang w:eastAsia="ru-RU"/>
        </w:rPr>
        <w:br/>
        <w:t>8. Литература народов России.</w:t>
      </w:r>
      <w:r w:rsidRPr="000F7EC8">
        <w:rPr>
          <w:rFonts w:ascii="Times New Roman" w:eastAsia="Times New Roman" w:hAnsi="Times New Roman" w:cs="Times New Roman"/>
          <w:sz w:val="24"/>
          <w:szCs w:val="24"/>
          <w:lang w:eastAsia="ru-RU"/>
        </w:rPr>
        <w:br/>
        <w:t>9.  Зарубежная литература.</w:t>
      </w:r>
      <w:r w:rsidRPr="000F7EC8">
        <w:rPr>
          <w:rFonts w:ascii="Times New Roman" w:eastAsia="Times New Roman" w:hAnsi="Times New Roman" w:cs="Times New Roman"/>
          <w:sz w:val="24"/>
          <w:szCs w:val="24"/>
          <w:lang w:eastAsia="ru-RU"/>
        </w:rPr>
        <w:br/>
        <w:t>10. Обзоры.</w:t>
      </w:r>
      <w:r w:rsidRPr="000F7EC8">
        <w:rPr>
          <w:rFonts w:ascii="Times New Roman" w:eastAsia="Times New Roman" w:hAnsi="Times New Roman" w:cs="Times New Roman"/>
          <w:sz w:val="24"/>
          <w:szCs w:val="24"/>
          <w:lang w:eastAsia="ru-RU"/>
        </w:rPr>
        <w:br/>
        <w:t>11. Сведения по теории и истории литературы.</w:t>
      </w:r>
      <w:r w:rsidRPr="000F7EC8">
        <w:rPr>
          <w:rFonts w:ascii="Times New Roman" w:eastAsia="Times New Roman" w:hAnsi="Times New Roman" w:cs="Times New Roman"/>
          <w:sz w:val="24"/>
          <w:szCs w:val="24"/>
          <w:lang w:eastAsia="ru-RU"/>
        </w:rPr>
        <w:br/>
      </w:r>
      <w:r w:rsidRPr="000F7EC8">
        <w:rPr>
          <w:rFonts w:ascii="Times New Roman" w:eastAsia="Times New Roman" w:hAnsi="Times New Roman" w:cs="Times New Roman"/>
          <w:sz w:val="24"/>
          <w:szCs w:val="24"/>
          <w:lang w:eastAsia="ru-RU"/>
        </w:rPr>
        <w:lastRenderedPageBreak/>
        <w:t>12. Диагностический, текущий и итоговый контроль уровня литературного образования.</w:t>
      </w:r>
      <w:r w:rsidRPr="000F7EC8">
        <w:rPr>
          <w:rFonts w:ascii="Times New Roman" w:eastAsia="Times New Roman" w:hAnsi="Times New Roman" w:cs="Times New Roman"/>
          <w:sz w:val="24"/>
          <w:szCs w:val="24"/>
          <w:lang w:eastAsia="ru-RU"/>
        </w:rPr>
        <w:br/>
        <w:t>Изучению произведений предшествует краткий обзор жизни и творчества писателя.</w:t>
      </w:r>
      <w:r w:rsidRPr="000F7EC8">
        <w:rPr>
          <w:rFonts w:ascii="Times New Roman" w:eastAsia="Times New Roman" w:hAnsi="Times New Roman" w:cs="Times New Roman"/>
          <w:sz w:val="24"/>
          <w:szCs w:val="24"/>
          <w:lang w:eastAsia="ru-RU"/>
        </w:rPr>
        <w:br/>
        <w:t>Материалы по теории и истории литературы представлены в каждом разделе программы</w:t>
      </w:r>
    </w:p>
    <w:p w:rsidR="000F7EC8" w:rsidRPr="000F7EC8" w:rsidRDefault="000F7EC8" w:rsidP="000F7EC8">
      <w:pPr>
        <w:autoSpaceDE w:val="0"/>
        <w:autoSpaceDN w:val="0"/>
        <w:adjustRightInd w:val="0"/>
        <w:spacing w:after="0" w:line="240" w:lineRule="auto"/>
        <w:rPr>
          <w:rFonts w:ascii="Times New Roman" w:eastAsia="Calibri" w:hAnsi="Times New Roman" w:cs="Times New Roman"/>
          <w:b/>
        </w:rPr>
      </w:pP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Введение - 1ч.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Учебник литературы и работа с ним.</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Устное народное творчество -  10ч.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Фольклор — коллективное устное народное творче</w:t>
      </w:r>
      <w:r w:rsidRPr="000F7EC8">
        <w:rPr>
          <w:rFonts w:ascii="Times New Roman" w:eastAsia="Calibri" w:hAnsi="Times New Roman" w:cs="Times New Roman"/>
        </w:rPr>
        <w:softHyphen/>
        <w:t>ство.</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Преображение действительности в духе народных идеалов. Вариативная природа фольклора. Исполните</w:t>
      </w:r>
      <w:r w:rsidRPr="000F7EC8">
        <w:rPr>
          <w:rFonts w:ascii="Times New Roman" w:eastAsia="Calibri" w:hAnsi="Times New Roman" w:cs="Times New Roman"/>
        </w:rPr>
        <w:softHyphen/>
        <w:t>ли фольклорных произведений. Коллективное и индиви</w:t>
      </w:r>
      <w:r w:rsidRPr="000F7EC8">
        <w:rPr>
          <w:rFonts w:ascii="Times New Roman" w:eastAsia="Calibri" w:hAnsi="Times New Roman" w:cs="Times New Roman"/>
        </w:rPr>
        <w:softHyphen/>
        <w:t>дуальное в фольклоре.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Малые жанры фольклора. Детский фольклор (колы</w:t>
      </w:r>
      <w:r w:rsidRPr="000F7EC8">
        <w:rPr>
          <w:rFonts w:ascii="Times New Roman" w:eastAsia="Calibri" w:hAnsi="Times New Roman" w:cs="Times New Roman"/>
        </w:rPr>
        <w:softHyphen/>
        <w:t>бельные песни, пестушки, приговорки, скороговорки, загадки — повторение).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Фольклор. Устное народ</w:t>
      </w:r>
      <w:r w:rsidRPr="000F7EC8">
        <w:rPr>
          <w:rFonts w:ascii="Times New Roman" w:eastAsia="Calibri" w:hAnsi="Times New Roman" w:cs="Times New Roman"/>
        </w:rPr>
        <w:softHyphen/>
        <w:t>ное творчество (развитие представлений).</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 xml:space="preserve">Русские народные сказки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Сказки как вид народной прозы. Сказки о животных, волшебные, бытовые (анекдотические, новеллистиче</w:t>
      </w:r>
      <w:r w:rsidRPr="000F7EC8">
        <w:rPr>
          <w:rFonts w:ascii="Times New Roman" w:eastAsia="Calibri" w:hAnsi="Times New Roman" w:cs="Times New Roman"/>
        </w:rPr>
        <w:softHyphen/>
        <w:t>ские). Нравоучительный и философский характер ска</w:t>
      </w:r>
      <w:r w:rsidRPr="000F7EC8">
        <w:rPr>
          <w:rFonts w:ascii="Times New Roman" w:eastAsia="Calibri" w:hAnsi="Times New Roman" w:cs="Times New Roman"/>
        </w:rPr>
        <w:softHyphen/>
        <w:t>зок. Сказители. Собиратели сказок. (Обзор.)</w:t>
      </w:r>
    </w:p>
    <w:p w:rsidR="000F7EC8" w:rsidRPr="000F7EC8" w:rsidRDefault="000F7EC8" w:rsidP="000F7EC8">
      <w:pPr>
        <w:autoSpaceDE w:val="0"/>
        <w:autoSpaceDN w:val="0"/>
        <w:adjustRightInd w:val="0"/>
        <w:spacing w:after="200" w:line="276" w:lineRule="auto"/>
        <w:ind w:firstLine="720"/>
        <w:jc w:val="both"/>
        <w:rPr>
          <w:rFonts w:ascii="Times New Roman" w:eastAsia="Calibri" w:hAnsi="Times New Roman" w:cs="Times New Roman"/>
        </w:rPr>
      </w:pPr>
      <w:r w:rsidRPr="000F7EC8">
        <w:rPr>
          <w:rFonts w:ascii="Times New Roman" w:eastAsia="Calibri" w:hAnsi="Times New Roman" w:cs="Times New Roman"/>
          <w:i/>
        </w:rPr>
        <w:t>«Царевна-лягушка».</w:t>
      </w:r>
      <w:r w:rsidRPr="000F7EC8">
        <w:rPr>
          <w:rFonts w:ascii="Times New Roman" w:eastAsia="Calibri" w:hAnsi="Times New Roman" w:cs="Times New Roman"/>
        </w:rPr>
        <w:t xml:space="preserve"> 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w:t>
      </w:r>
      <w:r w:rsidRPr="000F7EC8">
        <w:rPr>
          <w:rFonts w:ascii="Times New Roman" w:eastAsia="Calibri" w:hAnsi="Times New Roman" w:cs="Times New Roman"/>
        </w:rPr>
        <w:softHyphen/>
        <w:t>каемой любви сердце, спокойная готовность жертво</w:t>
      </w:r>
      <w:r w:rsidRPr="000F7EC8">
        <w:rPr>
          <w:rFonts w:ascii="Times New Roman" w:eastAsia="Calibri" w:hAnsi="Times New Roman" w:cs="Times New Roman"/>
        </w:rPr>
        <w:softHyphen/>
        <w:t>вать собою ради торжества своей мечты — вот духовные данные Василисы Премудрой...» (М. Горький). Иван Царевич — победитель житейских невзгод. Животные-помощники. Особая роль чудесных противников — Бабы-яги, Кощея Бессмертного. Народная мораль в сказ</w:t>
      </w:r>
      <w:r w:rsidRPr="000F7EC8">
        <w:rPr>
          <w:rFonts w:ascii="Times New Roman" w:eastAsia="Calibri" w:hAnsi="Times New Roman" w:cs="Times New Roman"/>
        </w:rPr>
        <w:softHyphen/>
        <w:t>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сказке.</w:t>
      </w:r>
    </w:p>
    <w:p w:rsidR="000F7EC8" w:rsidRPr="000F7EC8" w:rsidRDefault="000F7EC8" w:rsidP="000F7EC8">
      <w:pPr>
        <w:autoSpaceDE w:val="0"/>
        <w:autoSpaceDN w:val="0"/>
        <w:adjustRightInd w:val="0"/>
        <w:spacing w:after="200" w:line="276" w:lineRule="auto"/>
        <w:ind w:firstLine="720"/>
        <w:jc w:val="both"/>
        <w:rPr>
          <w:rFonts w:ascii="Times New Roman" w:eastAsia="Calibri" w:hAnsi="Times New Roman" w:cs="Times New Roman"/>
        </w:rPr>
      </w:pPr>
      <w:r w:rsidRPr="000F7EC8">
        <w:rPr>
          <w:rFonts w:ascii="Times New Roman" w:eastAsia="Calibri" w:hAnsi="Times New Roman" w:cs="Times New Roman"/>
          <w:i/>
        </w:rPr>
        <w:t>«Иван — крестьянский сын и чудо-юдо».</w:t>
      </w:r>
      <w:r w:rsidRPr="000F7EC8">
        <w:rPr>
          <w:rFonts w:ascii="Times New Roman" w:eastAsia="Calibri" w:hAnsi="Times New Roman" w:cs="Times New Roman"/>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«Журавль и цапля»,</w:t>
      </w:r>
      <w:r w:rsidRPr="000F7EC8">
        <w:rPr>
          <w:rFonts w:ascii="Times New Roman" w:eastAsia="Calibri" w:hAnsi="Times New Roman" w:cs="Times New Roman"/>
        </w:rPr>
        <w:t xml:space="preserve"> </w:t>
      </w:r>
      <w:r w:rsidRPr="000F7EC8">
        <w:rPr>
          <w:rFonts w:ascii="Times New Roman" w:eastAsia="Calibri" w:hAnsi="Times New Roman" w:cs="Times New Roman"/>
          <w:i/>
        </w:rPr>
        <w:t>«Солдатская шинель»</w:t>
      </w:r>
      <w:r w:rsidRPr="000F7EC8">
        <w:rPr>
          <w:rFonts w:ascii="Times New Roman" w:eastAsia="Calibri" w:hAnsi="Times New Roman" w:cs="Times New Roman"/>
        </w:rPr>
        <w:t xml:space="preserve"> — народные представления о справедливости, добре и зле в сказках о животных и бытовых сказках.</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древнерусской литературы - 2ч.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Начало письменности у восточных славян и возникновение древнерусской литературы. Культурные и лите</w:t>
      </w:r>
      <w:r w:rsidRPr="000F7EC8">
        <w:rPr>
          <w:rFonts w:ascii="Times New Roman" w:eastAsia="Calibri" w:hAnsi="Times New Roman" w:cs="Times New Roman"/>
        </w:rPr>
        <w:softHyphen/>
        <w:t xml:space="preserve">ратурные связи Руси с Византией. Древнехристианская книжность на Руси. (Обзор.)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«Повесть временных лет» как литературный памятник. «Подвиг отрока-киевлянина и хитрость воеводы Претича».</w:t>
      </w:r>
      <w:r w:rsidRPr="000F7EC8">
        <w:rPr>
          <w:rFonts w:ascii="Times New Roman" w:eastAsia="Calibri" w:hAnsi="Times New Roman" w:cs="Times New Roman"/>
        </w:rPr>
        <w:t xml:space="preserve"> Отзвуки фольклора в летописи. Герои старинных «Повестей...» и их подвиги во имя мира на родной земле.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lastRenderedPageBreak/>
        <w:t>Теория литературы. Летопись (начальные представления).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XVIII века - 2ч.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Михаил Васильевич Ломоносов</w:t>
      </w:r>
      <w:r w:rsidRPr="000F7EC8">
        <w:rPr>
          <w:rFonts w:ascii="Times New Roman" w:eastAsia="Calibri" w:hAnsi="Times New Roman" w:cs="Times New Roman"/>
        </w:rPr>
        <w:t>. Краткий рассказ о жизни писателя (детство и годы учения, начало лите</w:t>
      </w:r>
      <w:r w:rsidRPr="000F7EC8">
        <w:rPr>
          <w:rFonts w:ascii="Times New Roman" w:eastAsia="Calibri" w:hAnsi="Times New Roman" w:cs="Times New Roman"/>
        </w:rPr>
        <w:softHyphen/>
        <w:t>ратурной деятельности). Ломоносов — ученый, поэт, художник, гражданин.</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«Случились вместе два астронома в пиру...»</w:t>
      </w:r>
      <w:r w:rsidRPr="000F7EC8">
        <w:rPr>
          <w:rFonts w:ascii="Times New Roman" w:eastAsia="Calibri" w:hAnsi="Times New Roman" w:cs="Times New Roman"/>
        </w:rPr>
        <w:t xml:space="preserve"> — научные истины в поэтической форме. Юмор стихотво</w:t>
      </w:r>
      <w:r w:rsidRPr="000F7EC8">
        <w:rPr>
          <w:rFonts w:ascii="Times New Roman" w:eastAsia="Calibri" w:hAnsi="Times New Roman" w:cs="Times New Roman"/>
        </w:rPr>
        <w:softHyphen/>
        <w:t>рения.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Роды литературы: эпос, лирика, драма. Жанры литературы (начальные пред</w:t>
      </w:r>
      <w:r w:rsidRPr="000F7EC8">
        <w:rPr>
          <w:rFonts w:ascii="Times New Roman" w:eastAsia="Calibri" w:hAnsi="Times New Roman" w:cs="Times New Roman"/>
        </w:rPr>
        <w:softHyphen/>
        <w:t>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rPr>
        <w:t xml:space="preserve">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XIX века -  42 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Русские басни. Жанр басни. Истоки басенного жанра (Эзоп, Лафонтен, русские баснописцы XVIII века). (Обзор.)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Иван Андреевич Крылов</w:t>
      </w:r>
      <w:r w:rsidRPr="000F7EC8">
        <w:rPr>
          <w:rFonts w:ascii="Times New Roman" w:eastAsia="Calibri" w:hAnsi="Times New Roman" w:cs="Times New Roman"/>
        </w:rPr>
        <w:t xml:space="preserve"> Краткий рассказ о басно</w:t>
      </w:r>
      <w:r w:rsidRPr="000F7EC8">
        <w:rPr>
          <w:rFonts w:ascii="Times New Roman" w:eastAsia="Calibri" w:hAnsi="Times New Roman" w:cs="Times New Roman"/>
        </w:rPr>
        <w:softHyphen/>
        <w:t xml:space="preserve">писце (детство, начало литературной деятельности).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«Ворона и Лисица», «Волк и Ягненок», «Свинья под Дубом»</w:t>
      </w:r>
      <w:r w:rsidRPr="000F7EC8">
        <w:rPr>
          <w:rFonts w:ascii="Times New Roman" w:eastAsia="Calibri" w:hAnsi="Times New Roman" w:cs="Times New Roman"/>
        </w:rPr>
        <w:t xml:space="preserve"> (на выбор). Осмеяние пороков — грубой силы, жадности, неблагодарности, хитрости и т. д. «Волк на псарне»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Рассказ и мораль в басне. Аллегория. Выразительное чтение басен (индивидуальное, по ролям, инсценирование).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Басня (развитие представ</w:t>
      </w:r>
      <w:r w:rsidRPr="000F7EC8">
        <w:rPr>
          <w:rFonts w:ascii="Times New Roman" w:eastAsia="Calibri" w:hAnsi="Times New Roman" w:cs="Times New Roman"/>
        </w:rPr>
        <w:softHyphen/>
        <w:t>лений), аллегория (начальные представления). Понятие об эзоповом языке.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Василий Андреевич Жуковский</w:t>
      </w:r>
      <w:r w:rsidRPr="000F7EC8">
        <w:rPr>
          <w:rFonts w:ascii="Times New Roman" w:eastAsia="Calibri" w:hAnsi="Times New Roman" w:cs="Times New Roman"/>
        </w:rPr>
        <w:t>. Краткий рассказ о поэте (детство и начало творчества, Жуковский-сказочник).</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«Спящая царевна».</w:t>
      </w:r>
      <w:r w:rsidRPr="000F7EC8">
        <w:rPr>
          <w:rFonts w:ascii="Times New Roman" w:eastAsia="Calibri" w:hAnsi="Times New Roman" w:cs="Times New Roman"/>
        </w:rPr>
        <w:t xml:space="preserve"> Сходные и различные черты сказки Жуковского и народной сказки. Герои литератур</w:t>
      </w:r>
      <w:r w:rsidRPr="000F7EC8">
        <w:rPr>
          <w:rFonts w:ascii="Times New Roman" w:eastAsia="Calibri" w:hAnsi="Times New Roman" w:cs="Times New Roman"/>
        </w:rPr>
        <w:softHyphen/>
        <w:t>ной сказки, особенности сюжета.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«Кубок».</w:t>
      </w:r>
      <w:r w:rsidRPr="000F7EC8">
        <w:rPr>
          <w:rFonts w:ascii="Times New Roman" w:eastAsia="Calibri" w:hAnsi="Times New Roman" w:cs="Times New Roman"/>
        </w:rPr>
        <w:t xml:space="preserve"> Благородство и жестокость. Герои баллады.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Баллада (начальные пред</w:t>
      </w:r>
      <w:r w:rsidRPr="000F7EC8">
        <w:rPr>
          <w:rFonts w:ascii="Times New Roman" w:eastAsia="Calibri" w:hAnsi="Times New Roman" w:cs="Times New Roman"/>
        </w:rPr>
        <w:softHyphen/>
        <w:t>ставления).</w:t>
      </w:r>
    </w:p>
    <w:p w:rsidR="000F7EC8" w:rsidRPr="000F7EC8" w:rsidRDefault="000F7EC8" w:rsidP="000F7EC8">
      <w:pPr>
        <w:autoSpaceDE w:val="0"/>
        <w:autoSpaceDN w:val="0"/>
        <w:adjustRightInd w:val="0"/>
        <w:spacing w:after="0" w:line="240" w:lineRule="auto"/>
        <w:ind w:firstLine="709"/>
        <w:jc w:val="both"/>
        <w:rPr>
          <w:rFonts w:ascii="Times New Roman" w:eastAsia="Calibri" w:hAnsi="Times New Roman" w:cs="Times New Roman"/>
        </w:rPr>
      </w:pPr>
      <w:r w:rsidRPr="000F7EC8">
        <w:rPr>
          <w:rFonts w:ascii="Times New Roman" w:eastAsia="Calibri" w:hAnsi="Times New Roman" w:cs="Times New Roman"/>
          <w:b/>
        </w:rPr>
        <w:t>Александр Сергеевич Пушкин</w:t>
      </w:r>
      <w:r w:rsidRPr="000F7EC8">
        <w:rPr>
          <w:rFonts w:ascii="Times New Roman" w:eastAsia="Calibri" w:hAnsi="Times New Roman" w:cs="Times New Roman"/>
        </w:rPr>
        <w:t>. Краткий рассказ о жизни поэта (детство, годы учения).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 xml:space="preserve">«Няне» </w:t>
      </w:r>
      <w:r w:rsidRPr="000F7EC8">
        <w:rPr>
          <w:rFonts w:ascii="Times New Roman" w:eastAsia="Calibri" w:hAnsi="Times New Roman" w:cs="Times New Roman"/>
        </w:rPr>
        <w:t>— поэтизация образа няни; мотивы одиночества и грусти, скрашиваемые любовью няни, ее сказками и песнями.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«У лукоморья дуб зеленый...».</w:t>
      </w:r>
      <w:r w:rsidRPr="000F7EC8">
        <w:rPr>
          <w:rFonts w:ascii="Times New Roman" w:eastAsia="Calibri" w:hAnsi="Times New Roman" w:cs="Times New Roman"/>
        </w:rPr>
        <w:t xml:space="preserve"> Пролог к поэме «Руслан и Людмила» — собирательная картина сюже</w:t>
      </w:r>
      <w:r w:rsidRPr="000F7EC8">
        <w:rPr>
          <w:rFonts w:ascii="Times New Roman" w:eastAsia="Calibri" w:hAnsi="Times New Roman" w:cs="Times New Roman"/>
        </w:rPr>
        <w:softHyphen/>
        <w:t>тов, образов и событий народных сказок, мотивы и сю</w:t>
      </w:r>
      <w:r w:rsidRPr="000F7EC8">
        <w:rPr>
          <w:rFonts w:ascii="Times New Roman" w:eastAsia="Calibri" w:hAnsi="Times New Roman" w:cs="Times New Roman"/>
        </w:rPr>
        <w:softHyphen/>
        <w:t>жеты пушкинского произведения.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«Сказка о мертвой царевне и о семи богаты</w:t>
      </w:r>
      <w:r w:rsidRPr="000F7EC8">
        <w:rPr>
          <w:rFonts w:ascii="Times New Roman" w:eastAsia="Calibri" w:hAnsi="Times New Roman" w:cs="Times New Roman"/>
          <w:i/>
        </w:rPr>
        <w:softHyphen/>
        <w:t>рях»</w:t>
      </w:r>
      <w:r w:rsidRPr="000F7EC8">
        <w:rPr>
          <w:rFonts w:ascii="Times New Roman" w:eastAsia="Calibri" w:hAnsi="Times New Roman" w:cs="Times New Roman"/>
        </w:rPr>
        <w:t xml:space="preserve"> — ее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 xml:space="preserve">Русская литературная сказка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Антоний Погорельский</w:t>
      </w:r>
      <w:r w:rsidRPr="000F7EC8">
        <w:rPr>
          <w:rFonts w:ascii="Times New Roman" w:eastAsia="Calibri" w:hAnsi="Times New Roman" w:cs="Times New Roman"/>
        </w:rPr>
        <w:t xml:space="preserve">. </w:t>
      </w:r>
      <w:r w:rsidRPr="000F7EC8">
        <w:rPr>
          <w:rFonts w:ascii="Times New Roman" w:eastAsia="Calibri" w:hAnsi="Times New Roman" w:cs="Times New Roman"/>
          <w:i/>
        </w:rPr>
        <w:t>«Черная курица, или Подземные жители»</w:t>
      </w:r>
      <w:r w:rsidRPr="000F7EC8">
        <w:rPr>
          <w:rFonts w:ascii="Times New Roman" w:eastAsia="Calibri" w:hAnsi="Times New Roman" w:cs="Times New Roman"/>
        </w:rPr>
        <w:t xml:space="preserve">. Сказочно-условное, фантастической и достоверно-реальное в литературной сказке. Нравоучительное содержание и причудливый сюжет произведения.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Петр Павлович Ершов.</w:t>
      </w:r>
      <w:r w:rsidRPr="000F7EC8">
        <w:rPr>
          <w:rFonts w:ascii="Times New Roman" w:eastAsia="Calibri" w:hAnsi="Times New Roman" w:cs="Times New Roman"/>
        </w:rPr>
        <w:t xml:space="preserve"> «Конек – Горбунок». (Для внеклассного чтения) Соединение сказочных и 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Всеволод Михайлович Гаршин.</w:t>
      </w:r>
      <w:r w:rsidRPr="000F7EC8">
        <w:rPr>
          <w:rFonts w:ascii="Times New Roman" w:eastAsia="Calibri" w:hAnsi="Times New Roman" w:cs="Times New Roman"/>
        </w:rPr>
        <w:t xml:space="preserve"> </w:t>
      </w:r>
      <w:r w:rsidRPr="000F7EC8">
        <w:rPr>
          <w:rFonts w:ascii="Times New Roman" w:eastAsia="Calibri" w:hAnsi="Times New Roman" w:cs="Times New Roman"/>
          <w:i/>
        </w:rPr>
        <w:t>«</w:t>
      </w:r>
      <w:r w:rsidRPr="000F7EC8">
        <w:rPr>
          <w:rFonts w:ascii="Times New Roman" w:eastAsia="Calibri" w:hAnsi="Times New Roman" w:cs="Times New Roman"/>
          <w:i/>
          <w:lang w:val="en-US"/>
        </w:rPr>
        <w:t>Attalta</w:t>
      </w:r>
      <w:r w:rsidRPr="000F7EC8">
        <w:rPr>
          <w:rFonts w:ascii="Times New Roman" w:eastAsia="Calibri" w:hAnsi="Times New Roman" w:cs="Times New Roman"/>
          <w:i/>
        </w:rPr>
        <w:t xml:space="preserve"> </w:t>
      </w:r>
      <w:r w:rsidRPr="000F7EC8">
        <w:rPr>
          <w:rFonts w:ascii="Times New Roman" w:eastAsia="Calibri" w:hAnsi="Times New Roman" w:cs="Times New Roman"/>
          <w:i/>
          <w:lang w:val="en-US"/>
        </w:rPr>
        <w:t>Princeps</w:t>
      </w:r>
      <w:r w:rsidRPr="000F7EC8">
        <w:rPr>
          <w:rFonts w:ascii="Times New Roman" w:eastAsia="Calibri" w:hAnsi="Times New Roman" w:cs="Times New Roman"/>
          <w:i/>
        </w:rPr>
        <w:t>».</w:t>
      </w:r>
      <w:r w:rsidRPr="000F7EC8">
        <w:rPr>
          <w:rFonts w:ascii="Times New Roman" w:eastAsia="Calibri" w:hAnsi="Times New Roman" w:cs="Times New Roman"/>
        </w:rPr>
        <w:t xml:space="preserve"> Героическое и обыденное в сказке. Трагический финал и жизнеутверждающий пафос произведения.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        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 xml:space="preserve">          </w:t>
      </w:r>
      <w:r w:rsidRPr="000F7EC8">
        <w:rPr>
          <w:rFonts w:ascii="Times New Roman" w:eastAsia="Calibri" w:hAnsi="Times New Roman" w:cs="Times New Roman"/>
          <w:b/>
        </w:rPr>
        <w:t>Михаил Юрьевич Лермонтов</w:t>
      </w:r>
      <w:r w:rsidRPr="000F7EC8">
        <w:rPr>
          <w:rFonts w:ascii="Times New Roman" w:eastAsia="Calibri" w:hAnsi="Times New Roman" w:cs="Times New Roman"/>
        </w:rPr>
        <w:t>. Краткий рассказ о поэте (детство и начало литературной деятельности, интерес к истории России).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«Бородино» — отклик на 25-летнюю годовщину Бородинского сражения (1837). Историческая основа сти</w:t>
      </w:r>
      <w:r w:rsidRPr="000F7EC8">
        <w:rPr>
          <w:rFonts w:ascii="Times New Roman" w:eastAsia="Calibri" w:hAnsi="Times New Roman" w:cs="Times New Roman"/>
        </w:rPr>
        <w:softHyphen/>
        <w:t>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Сравнение, гипербола, эпитет (развитие представлений), метафора, звукопись, ал</w:t>
      </w:r>
      <w:r w:rsidRPr="000F7EC8">
        <w:rPr>
          <w:rFonts w:ascii="Times New Roman" w:eastAsia="Calibri" w:hAnsi="Times New Roman" w:cs="Times New Roman"/>
        </w:rPr>
        <w:softHyphen/>
        <w:t>литерация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Николай Васильевич Гоголь</w:t>
      </w:r>
      <w:r w:rsidRPr="000F7EC8">
        <w:rPr>
          <w:rFonts w:ascii="Times New Roman" w:eastAsia="Calibri" w:hAnsi="Times New Roman" w:cs="Times New Roman"/>
        </w:rPr>
        <w:t>. Краткий рассказ о писателе (детство, годы учения, начало литературной дея</w:t>
      </w:r>
      <w:r w:rsidRPr="000F7EC8">
        <w:rPr>
          <w:rFonts w:ascii="Times New Roman" w:eastAsia="Calibri" w:hAnsi="Times New Roman" w:cs="Times New Roman"/>
        </w:rPr>
        <w:softHyphen/>
        <w:t>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«Заколдованное место»</w:t>
      </w:r>
      <w:r w:rsidRPr="000F7EC8">
        <w:rPr>
          <w:rFonts w:ascii="Times New Roman" w:eastAsia="Calibri" w:hAnsi="Times New Roman" w:cs="Times New Roman"/>
        </w:rPr>
        <w:t xml:space="preserve"> — повесть из книги «Вечера на хуторе близ Диканьки». Поэтизация народной жиз</w:t>
      </w:r>
      <w:r w:rsidRPr="000F7EC8">
        <w:rPr>
          <w:rFonts w:ascii="Times New Roman" w:eastAsia="Calibri" w:hAnsi="Times New Roman" w:cs="Times New Roman"/>
        </w:rPr>
        <w:softHyphen/>
        <w:t>ни, народных преданий, сочетание светлого и мрачного, комического и лирического, реального и фантастического.</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«Ночь перед Рождеством».</w:t>
      </w:r>
      <w:r w:rsidRPr="000F7EC8">
        <w:rPr>
          <w:rFonts w:ascii="Times New Roman" w:eastAsia="Calibri" w:hAnsi="Times New Roman" w:cs="Times New Roman"/>
        </w:rPr>
        <w:t xml:space="preserve"> (Для внеклассного чтения) Поэтические картины народной жизни. Герои повести. Фольклорные мотивы в создании образов героев. Изображение конфликта темных и светлых сил.</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Фантастика (развитие пред</w:t>
      </w:r>
      <w:r w:rsidRPr="000F7EC8">
        <w:rPr>
          <w:rFonts w:ascii="Times New Roman" w:eastAsia="Calibri" w:hAnsi="Times New Roman" w:cs="Times New Roman"/>
        </w:rPr>
        <w:softHyphen/>
        <w:t>ставлений). Юмор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Николай Алексеевич Некрасов</w:t>
      </w:r>
      <w:r w:rsidRPr="000F7EC8">
        <w:rPr>
          <w:rFonts w:ascii="Times New Roman" w:eastAsia="Calibri" w:hAnsi="Times New Roman" w:cs="Times New Roman"/>
        </w:rPr>
        <w:t>. Краткий рассказ о поэте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«На Волге».</w:t>
      </w:r>
      <w:r w:rsidRPr="000F7EC8">
        <w:rPr>
          <w:rFonts w:ascii="Times New Roman" w:eastAsia="Calibri" w:hAnsi="Times New Roman" w:cs="Times New Roman"/>
        </w:rPr>
        <w:t xml:space="preserve"> Картины природы. Раздумья поэта о судьбе народа. Вера в потенциальные силы народа, луч</w:t>
      </w:r>
      <w:r w:rsidRPr="000F7EC8">
        <w:rPr>
          <w:rFonts w:ascii="Times New Roman" w:eastAsia="Calibri" w:hAnsi="Times New Roman" w:cs="Times New Roman"/>
        </w:rPr>
        <w:softHyphen/>
        <w:t>шую его судьбу.</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«Есть женщины в русских селеньях...»</w:t>
      </w:r>
      <w:r w:rsidRPr="000F7EC8">
        <w:rPr>
          <w:rFonts w:ascii="Times New Roman" w:eastAsia="Calibri" w:hAnsi="Times New Roman" w:cs="Times New Roman"/>
        </w:rPr>
        <w:t xml:space="preserve"> (отрывок из </w:t>
      </w:r>
      <w:r w:rsidRPr="000F7EC8">
        <w:rPr>
          <w:rFonts w:ascii="Times New Roman" w:eastAsia="Calibri" w:hAnsi="Times New Roman" w:cs="Times New Roman"/>
          <w:lang w:val="uk-UA"/>
        </w:rPr>
        <w:t>поэ</w:t>
      </w:r>
      <w:r w:rsidRPr="000F7EC8">
        <w:rPr>
          <w:rFonts w:ascii="Times New Roman" w:eastAsia="Calibri" w:hAnsi="Times New Roman" w:cs="Times New Roman"/>
        </w:rPr>
        <w:t>мы «Мороз, Красный нос»). Поэтический образ русской женщины.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«Крестьянские дети».</w:t>
      </w:r>
      <w:r w:rsidRPr="000F7EC8">
        <w:rPr>
          <w:rFonts w:ascii="Times New Roman" w:eastAsia="Calibri" w:hAnsi="Times New Roman" w:cs="Times New Roman"/>
        </w:rPr>
        <w:t xml:space="preserve"> Картины вольной жизни крестьянских детей, их забавы, приобщение к </w:t>
      </w:r>
      <w:r w:rsidRPr="000F7EC8">
        <w:rPr>
          <w:rFonts w:ascii="Times New Roman" w:eastAsia="Calibri" w:hAnsi="Times New Roman" w:cs="Times New Roman"/>
          <w:lang w:val="uk-UA"/>
        </w:rPr>
        <w:t xml:space="preserve">труду </w:t>
      </w:r>
      <w:r w:rsidRPr="000F7EC8">
        <w:rPr>
          <w:rFonts w:ascii="Times New Roman" w:eastAsia="Calibri" w:hAnsi="Times New Roman" w:cs="Times New Roman"/>
        </w:rPr>
        <w:t>взрослых. Мир детства — короткая пора в жизни крестьянина. Речевая характеристика персонажей.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Эпитет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Иван Сергеевич Тургенев</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Портрет, пейзаж (начальные представления). Литературный герой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Афанасий Афанасьевич Фет</w:t>
      </w:r>
      <w:r w:rsidRPr="000F7EC8">
        <w:rPr>
          <w:rFonts w:ascii="Times New Roman" w:eastAsia="Calibri" w:hAnsi="Times New Roman" w:cs="Times New Roman"/>
        </w:rPr>
        <w:t>. Краткий рассказ о поэте.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 xml:space="preserve">«Весенний дождь» </w:t>
      </w:r>
      <w:r w:rsidRPr="000F7EC8">
        <w:rPr>
          <w:rFonts w:ascii="Times New Roman" w:eastAsia="Calibri" w:hAnsi="Times New Roman" w:cs="Times New Roman"/>
        </w:rPr>
        <w:t>— радостная, яр</w:t>
      </w:r>
      <w:r w:rsidRPr="000F7EC8">
        <w:rPr>
          <w:rFonts w:ascii="Times New Roman" w:eastAsia="Calibri" w:hAnsi="Times New Roman" w:cs="Times New Roman"/>
        </w:rPr>
        <w:softHyphen/>
        <w:t>кая, полная движения картина весенней природы. Краски, звуки, запахи как воплощение красоты жизни.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Лев Николаевич Толстой</w:t>
      </w:r>
      <w:r w:rsidRPr="000F7EC8">
        <w:rPr>
          <w:rFonts w:ascii="Times New Roman" w:eastAsia="Calibri" w:hAnsi="Times New Roman" w:cs="Times New Roman"/>
        </w:rPr>
        <w:t>. Краткий рассказ о писа</w:t>
      </w:r>
      <w:r w:rsidRPr="000F7EC8">
        <w:rPr>
          <w:rFonts w:ascii="Times New Roman" w:eastAsia="Calibri" w:hAnsi="Times New Roman" w:cs="Times New Roman"/>
        </w:rPr>
        <w:softHyphen/>
        <w:t>теле (детство,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«Кавказский пленник».</w:t>
      </w:r>
      <w:r w:rsidRPr="000F7EC8">
        <w:rPr>
          <w:rFonts w:ascii="Times New Roman" w:eastAsia="Calibri" w:hAnsi="Times New Roman" w:cs="Times New Roman"/>
        </w:rPr>
        <w:t xml:space="preserve"> Бессмысленность и жесто</w:t>
      </w:r>
      <w:r w:rsidRPr="000F7EC8">
        <w:rPr>
          <w:rFonts w:ascii="Times New Roman" w:eastAsia="Calibri" w:hAnsi="Times New Roman" w:cs="Times New Roman"/>
        </w:rPr>
        <w:softHyphen/>
        <w:t>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Сравнение (развитие понятия). Сюжет (начальное представление).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Антон Павлович Чехов</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 «Хирургия» — осмеяние глупости и невежества ге</w:t>
      </w:r>
      <w:r w:rsidRPr="000F7EC8">
        <w:rPr>
          <w:rFonts w:ascii="Times New Roman" w:eastAsia="Calibri" w:hAnsi="Times New Roman" w:cs="Times New Roman"/>
        </w:rPr>
        <w:softHyphen/>
        <w:t>роев рассказа. Юмор ситуации. Речь персонажей как средство их характеристики.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Юмор (развитие представ</w:t>
      </w:r>
      <w:r w:rsidRPr="000F7EC8">
        <w:rPr>
          <w:rFonts w:ascii="Times New Roman" w:eastAsia="Calibri" w:hAnsi="Times New Roman" w:cs="Times New Roman"/>
        </w:rPr>
        <w:softHyphen/>
        <w:t>лений).</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Поэты XIX века о Родине и родной природе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Ф. И. Тютчев</w:t>
      </w:r>
      <w:r w:rsidRPr="000F7EC8">
        <w:rPr>
          <w:rFonts w:ascii="Times New Roman" w:eastAsia="Calibri" w:hAnsi="Times New Roman" w:cs="Times New Roman"/>
        </w:rPr>
        <w:t>. «Зима недаром злится...», «Как весел грохот летних бурь...», «Есть в осени первоначаль</w:t>
      </w:r>
      <w:r w:rsidRPr="000F7EC8">
        <w:rPr>
          <w:rFonts w:ascii="Times New Roman" w:eastAsia="Calibri" w:hAnsi="Times New Roman" w:cs="Times New Roman"/>
        </w:rPr>
        <w:softHyphen/>
        <w:t xml:space="preserve">ной...»; </w:t>
      </w:r>
      <w:r w:rsidRPr="000F7EC8">
        <w:rPr>
          <w:rFonts w:ascii="Times New Roman" w:eastAsia="Calibri" w:hAnsi="Times New Roman" w:cs="Times New Roman"/>
          <w:b/>
        </w:rPr>
        <w:t>А. Н. Плещеев</w:t>
      </w:r>
      <w:r w:rsidRPr="000F7EC8">
        <w:rPr>
          <w:rFonts w:ascii="Times New Roman" w:eastAsia="Calibri" w:hAnsi="Times New Roman" w:cs="Times New Roman"/>
        </w:rPr>
        <w:t xml:space="preserve">. «Весна» (отрывок); </w:t>
      </w:r>
      <w:r w:rsidRPr="000F7EC8">
        <w:rPr>
          <w:rFonts w:ascii="Times New Roman" w:eastAsia="Calibri" w:hAnsi="Times New Roman" w:cs="Times New Roman"/>
          <w:b/>
        </w:rPr>
        <w:t>И. С. Никитин</w:t>
      </w:r>
      <w:r w:rsidRPr="000F7EC8">
        <w:rPr>
          <w:rFonts w:ascii="Times New Roman" w:eastAsia="Calibri" w:hAnsi="Times New Roman" w:cs="Times New Roman"/>
        </w:rPr>
        <w:t xml:space="preserve">. «Утро», «Зимняя ночь в деревне» (отрывок); </w:t>
      </w:r>
      <w:r w:rsidRPr="000F7EC8">
        <w:rPr>
          <w:rFonts w:ascii="Times New Roman" w:eastAsia="Calibri" w:hAnsi="Times New Roman" w:cs="Times New Roman"/>
          <w:b/>
        </w:rPr>
        <w:t>А. Н. Майков</w:t>
      </w:r>
      <w:r w:rsidRPr="000F7EC8">
        <w:rPr>
          <w:rFonts w:ascii="Times New Roman" w:eastAsia="Calibri" w:hAnsi="Times New Roman" w:cs="Times New Roman"/>
        </w:rPr>
        <w:t xml:space="preserve">. «Ласточки»; </w:t>
      </w:r>
      <w:r w:rsidRPr="000F7EC8">
        <w:rPr>
          <w:rFonts w:ascii="Times New Roman" w:eastAsia="Calibri" w:hAnsi="Times New Roman" w:cs="Times New Roman"/>
          <w:b/>
        </w:rPr>
        <w:t>И. 3. Суриков</w:t>
      </w:r>
      <w:r w:rsidRPr="000F7EC8">
        <w:rPr>
          <w:rFonts w:ascii="Times New Roman" w:eastAsia="Calibri" w:hAnsi="Times New Roman" w:cs="Times New Roman"/>
        </w:rPr>
        <w:t xml:space="preserve">. «Зима» (отрывок); </w:t>
      </w:r>
      <w:r w:rsidRPr="000F7EC8">
        <w:rPr>
          <w:rFonts w:ascii="Times New Roman" w:eastAsia="Calibri" w:hAnsi="Times New Roman" w:cs="Times New Roman"/>
          <w:b/>
        </w:rPr>
        <w:t>А. В. Кольцов</w:t>
      </w:r>
      <w:r w:rsidRPr="000F7EC8">
        <w:rPr>
          <w:rFonts w:ascii="Times New Roman" w:eastAsia="Calibri" w:hAnsi="Times New Roman" w:cs="Times New Roman"/>
        </w:rPr>
        <w:t>. «В степи». Выразительное чтение наизусть стихотворений (по выбору учителя и уча</w:t>
      </w:r>
      <w:r w:rsidRPr="000F7EC8">
        <w:rPr>
          <w:rFonts w:ascii="Times New Roman" w:eastAsia="Calibri" w:hAnsi="Times New Roman" w:cs="Times New Roman"/>
        </w:rPr>
        <w:softHyphen/>
        <w:t>щихся).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Стихотворный ритм как средство передачи эмоционального состояния, настро</w:t>
      </w:r>
      <w:r w:rsidRPr="000F7EC8">
        <w:rPr>
          <w:rFonts w:ascii="Times New Roman" w:eastAsia="Calibri" w:hAnsi="Times New Roman" w:cs="Times New Roman"/>
        </w:rPr>
        <w:softHyphen/>
        <w:t>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XX века - 28ч.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lastRenderedPageBreak/>
        <w:t>Иван Алексеевич Бунин</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«Косцы». Восприятие прекрасного. Эстетическое и этическое в рассказе. Кровное родство героев с бес</w:t>
      </w:r>
      <w:r w:rsidRPr="000F7EC8">
        <w:rPr>
          <w:rFonts w:ascii="Times New Roman" w:eastAsia="Calibri" w:hAnsi="Times New Roman" w:cs="Times New Roman"/>
        </w:rPr>
        <w:softHyphen/>
        <w:t>крайними просторами Русской земли, душевным скла</w:t>
      </w:r>
      <w:r w:rsidRPr="000F7EC8">
        <w:rPr>
          <w:rFonts w:ascii="Times New Roman" w:eastAsia="Calibri" w:hAnsi="Times New Roman" w:cs="Times New Roman"/>
        </w:rPr>
        <w:softHyphen/>
        <w:t>дом песен и сказок, связанных между собой видимыми и тайными силами. Рассказ «Косцы» как поэтическое воспоминание о Родине.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Владимир Галактионович Короленко</w:t>
      </w:r>
      <w:r w:rsidRPr="000F7EC8">
        <w:rPr>
          <w:rFonts w:ascii="Times New Roman" w:eastAsia="Calibri" w:hAnsi="Times New Roman" w:cs="Times New Roman"/>
        </w:rPr>
        <w:t>. Краткий рассказ о писателе (детство и начало литературной деятель</w:t>
      </w:r>
      <w:r w:rsidRPr="000F7EC8">
        <w:rPr>
          <w:rFonts w:ascii="Times New Roman" w:eastAsia="Calibri" w:hAnsi="Times New Roman" w:cs="Times New Roman"/>
        </w:rPr>
        <w:softHyphen/>
        <w:t>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«В дурном обществе». Жизнь детей из благополуч</w:t>
      </w:r>
      <w:r w:rsidRPr="000F7EC8">
        <w:rPr>
          <w:rFonts w:ascii="Times New Roman" w:eastAsia="Calibri" w:hAnsi="Times New Roman" w:cs="Times New Roman"/>
        </w:rPr>
        <w:softHyphen/>
        <w:t>ной и обездоленной семей. Их общение. Доброта и со</w:t>
      </w:r>
      <w:r w:rsidRPr="000F7EC8">
        <w:rPr>
          <w:rFonts w:ascii="Times New Roman" w:eastAsia="Calibri" w:hAnsi="Times New Roman" w:cs="Times New Roman"/>
        </w:rPr>
        <w:softHyphen/>
        <w:t>страдание героев повести. Образ серого, сонного горо</w:t>
      </w:r>
      <w:r w:rsidRPr="000F7EC8">
        <w:rPr>
          <w:rFonts w:ascii="Times New Roman" w:eastAsia="Calibri" w:hAnsi="Times New Roman" w:cs="Times New Roman"/>
        </w:rPr>
        <w:softHyphen/>
        <w:t>да. Равнодушие окружающих людей к беднякам. Вася, Валек, Маруся, Тыбурций. Отец и сын. Размышления ге</w:t>
      </w:r>
      <w:r w:rsidRPr="000F7EC8">
        <w:rPr>
          <w:rFonts w:ascii="Times New Roman" w:eastAsia="Calibri" w:hAnsi="Times New Roman" w:cs="Times New Roman"/>
        </w:rPr>
        <w:softHyphen/>
        <w:t>роев. «Дурное общество» и «дурные дела». Взаимопонимание —- основа отношений в семье.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Портрет (развитие пред</w:t>
      </w:r>
      <w:r w:rsidRPr="000F7EC8">
        <w:rPr>
          <w:rFonts w:ascii="Times New Roman" w:eastAsia="Calibri" w:hAnsi="Times New Roman" w:cs="Times New Roman"/>
        </w:rPr>
        <w:softHyphen/>
        <w:t>ставлений). Композиция литературного произведения (начальные понятия).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Сергей Александрович Есенин</w:t>
      </w:r>
      <w:r w:rsidRPr="000F7EC8">
        <w:rPr>
          <w:rFonts w:ascii="Times New Roman" w:eastAsia="Calibri" w:hAnsi="Times New Roman" w:cs="Times New Roman"/>
        </w:rPr>
        <w:t>. Краткий рассказ о поэте. Стихотворения «Я покинул родимый дом...» и «Низкий дом с голубыми ставнями...»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Павел Петрович Бажов</w:t>
      </w:r>
      <w:r w:rsidRPr="000F7EC8">
        <w:rPr>
          <w:rFonts w:ascii="Times New Roman" w:eastAsia="Calibri" w:hAnsi="Times New Roman" w:cs="Times New Roman"/>
        </w:rPr>
        <w:t>. Краткий рассказ о писате</w:t>
      </w:r>
      <w:r w:rsidRPr="000F7EC8">
        <w:rPr>
          <w:rFonts w:ascii="Times New Roman" w:eastAsia="Calibri" w:hAnsi="Times New Roman" w:cs="Times New Roman"/>
        </w:rPr>
        <w:softHyphen/>
        <w:t>ле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Сказ как жанр литературы (начальные представления). Сказ и сказка (общее и различное).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Константин Георгиевич Паустовский. Краткий рас</w:t>
      </w:r>
      <w:r w:rsidRPr="000F7EC8">
        <w:rPr>
          <w:rFonts w:ascii="Times New Roman" w:eastAsia="Calibri" w:hAnsi="Times New Roman" w:cs="Times New Roman"/>
        </w:rPr>
        <w:softHyphen/>
        <w:t>сказ о писателе. «Теплый хлеб», «Заячьи лапы». Добро</w:t>
      </w:r>
      <w:r w:rsidRPr="000F7EC8">
        <w:rPr>
          <w:rFonts w:ascii="Times New Roman" w:eastAsia="Calibri" w:hAnsi="Times New Roman" w:cs="Times New Roman"/>
        </w:rPr>
        <w:softHyphen/>
        <w:t>та и сострадание, реальное и фантастическое в сказках Паустовского.</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Самуил Яковлевич Маршак</w:t>
      </w:r>
      <w:r w:rsidRPr="000F7EC8">
        <w:rPr>
          <w:rFonts w:ascii="Times New Roman" w:eastAsia="Calibri" w:hAnsi="Times New Roman" w:cs="Times New Roman"/>
        </w:rPr>
        <w:t>. Краткий рассказ о пи</w:t>
      </w:r>
      <w:r w:rsidRPr="000F7EC8">
        <w:rPr>
          <w:rFonts w:ascii="Times New Roman" w:eastAsia="Calibri" w:hAnsi="Times New Roman" w:cs="Times New Roman"/>
        </w:rPr>
        <w:softHyphen/>
        <w:t>сателе. Сказки С. Я. Маршака.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Драма как род литературы (начальные представления). Пьеса-сказка.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Андрей Платонович Платонов</w:t>
      </w:r>
      <w:r w:rsidRPr="000F7EC8">
        <w:rPr>
          <w:rFonts w:ascii="Times New Roman" w:eastAsia="Calibri" w:hAnsi="Times New Roman" w:cs="Times New Roman"/>
        </w:rPr>
        <w:t>. Краткий рассказ о писателе (детство,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Фантастика в литературном произведении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Виктор Петрович Астафьев</w:t>
      </w:r>
      <w:r w:rsidRPr="000F7EC8">
        <w:rPr>
          <w:rFonts w:ascii="Times New Roman" w:eastAsia="Calibri" w:hAnsi="Times New Roman" w:cs="Times New Roman"/>
        </w:rPr>
        <w:t>. Краткий рассказ о писателе (детство,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«Васюткино озеро». Бесстрашие, терпение, любовь к природе и ее понимание, находчивость в экстремальной ситуацииI</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Автобиографичность литературного произведения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b/>
        </w:rPr>
        <w:t>«Ради жизни на Земле...»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Стихотворные произведения о войне. Патриотические подвиги в годы Великой Отечественной войны.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К. М. Симонов</w:t>
      </w:r>
      <w:r w:rsidRPr="000F7EC8">
        <w:rPr>
          <w:rFonts w:ascii="Times New Roman" w:eastAsia="Calibri" w:hAnsi="Times New Roman" w:cs="Times New Roman"/>
        </w:rPr>
        <w:t xml:space="preserve">. «Майор привез мальчишку на лафете...»; </w:t>
      </w:r>
      <w:r w:rsidRPr="000F7EC8">
        <w:rPr>
          <w:rFonts w:ascii="Times New Roman" w:eastAsia="Calibri" w:hAnsi="Times New Roman" w:cs="Times New Roman"/>
          <w:b/>
        </w:rPr>
        <w:t>А. Т. Твардовский</w:t>
      </w:r>
      <w:r w:rsidRPr="000F7EC8">
        <w:rPr>
          <w:rFonts w:ascii="Times New Roman" w:eastAsia="Calibri" w:hAnsi="Times New Roman" w:cs="Times New Roman"/>
        </w:rPr>
        <w:t>. «Рассказ танкиста».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Война и дети — обостренно трагическая и героическая тема произведений о Великой Отечественной войне.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Произведения о Родине и родной природе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И.Бунин</w:t>
      </w:r>
      <w:r w:rsidRPr="000F7EC8">
        <w:rPr>
          <w:rFonts w:ascii="Times New Roman" w:eastAsia="Calibri" w:hAnsi="Times New Roman" w:cs="Times New Roman"/>
        </w:rPr>
        <w:t>. «Помню—долгий зимний вечер</w:t>
      </w:r>
      <w:r w:rsidRPr="000F7EC8">
        <w:rPr>
          <w:rFonts w:ascii="Times New Roman" w:eastAsia="Calibri" w:hAnsi="Times New Roman" w:cs="Times New Roman"/>
          <w:b/>
        </w:rPr>
        <w:t>...»; Прокофьев</w:t>
      </w:r>
      <w:r w:rsidRPr="000F7EC8">
        <w:rPr>
          <w:rFonts w:ascii="Times New Roman" w:eastAsia="Calibri" w:hAnsi="Times New Roman" w:cs="Times New Roman"/>
        </w:rPr>
        <w:t xml:space="preserve">. «Аленушка»; </w:t>
      </w:r>
      <w:r w:rsidRPr="000F7EC8">
        <w:rPr>
          <w:rFonts w:ascii="Times New Roman" w:eastAsia="Calibri" w:hAnsi="Times New Roman" w:cs="Times New Roman"/>
          <w:b/>
        </w:rPr>
        <w:t>Д. Кедрин</w:t>
      </w:r>
      <w:r w:rsidRPr="000F7EC8">
        <w:rPr>
          <w:rFonts w:ascii="Times New Roman" w:eastAsia="Calibri" w:hAnsi="Times New Roman" w:cs="Times New Roman"/>
        </w:rPr>
        <w:t xml:space="preserve">. «Аленушка»; </w:t>
      </w:r>
      <w:r w:rsidRPr="000F7EC8">
        <w:rPr>
          <w:rFonts w:ascii="Times New Roman" w:eastAsia="Calibri" w:hAnsi="Times New Roman" w:cs="Times New Roman"/>
          <w:b/>
        </w:rPr>
        <w:t>Рубцов.</w:t>
      </w:r>
      <w:r w:rsidRPr="000F7EC8">
        <w:rPr>
          <w:rFonts w:ascii="Times New Roman" w:eastAsia="Calibri" w:hAnsi="Times New Roman" w:cs="Times New Roman"/>
        </w:rPr>
        <w:t xml:space="preserve"> «Родная деревня», </w:t>
      </w:r>
      <w:r w:rsidRPr="000F7EC8">
        <w:rPr>
          <w:rFonts w:ascii="Times New Roman" w:eastAsia="Calibri" w:hAnsi="Times New Roman" w:cs="Times New Roman"/>
          <w:b/>
        </w:rPr>
        <w:t>Дон-Аминадо</w:t>
      </w:r>
      <w:r w:rsidRPr="000F7EC8">
        <w:rPr>
          <w:rFonts w:ascii="Times New Roman" w:eastAsia="Calibri" w:hAnsi="Times New Roman" w:cs="Times New Roman"/>
        </w:rPr>
        <w:t>. «Города и годы».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lastRenderedPageBreak/>
        <w:t>Стихотворные лирические произведения о Родине, 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b/>
        </w:rPr>
        <w:t>Писатели улыбаются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Саша Черный</w:t>
      </w:r>
      <w:r w:rsidRPr="000F7EC8">
        <w:rPr>
          <w:rFonts w:ascii="Times New Roman" w:eastAsia="Calibri" w:hAnsi="Times New Roman" w:cs="Times New Roman"/>
        </w:rPr>
        <w:t>. «Кавказский пленник», «Игорь-Робинзон». Образы и сюжеты литературной классики как темы произведений для детей.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Юмор (развитие понятия).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зарубежной литературы  - 15 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Роберт Льюис Стивенсон</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«Вересковый мед». Подвиг героя во имя сохранения традиций предков.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Баллада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Даниель Дефо</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«Робинзон Крузо». 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Ханс Кристиан Андерсен</w:t>
      </w:r>
      <w:r w:rsidRPr="000F7EC8">
        <w:rPr>
          <w:rFonts w:ascii="Times New Roman" w:eastAsia="Calibri" w:hAnsi="Times New Roman" w:cs="Times New Roman"/>
        </w:rPr>
        <w:t>. Краткий рассказ о писа</w:t>
      </w:r>
      <w:r w:rsidRPr="000F7EC8">
        <w:rPr>
          <w:rFonts w:ascii="Times New Roman" w:eastAsia="Calibri" w:hAnsi="Times New Roman" w:cs="Times New Roman"/>
        </w:rPr>
        <w:softHyphen/>
        <w:t>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«Снежная королева». Символический смысл фанта</w:t>
      </w:r>
      <w:r w:rsidRPr="000F7EC8">
        <w:rPr>
          <w:rFonts w:ascii="Times New Roman" w:eastAsia="Calibri" w:hAnsi="Times New Roman" w:cs="Times New Roman"/>
        </w:rPr>
        <w:softHyphen/>
        <w:t>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Жорж Санд</w:t>
      </w:r>
      <w:r w:rsidRPr="000F7EC8">
        <w:rPr>
          <w:rFonts w:ascii="Times New Roman" w:eastAsia="Calibri" w:hAnsi="Times New Roman" w:cs="Times New Roman"/>
        </w:rPr>
        <w:t>. «О чем говорят цветы». Спор героев о прекрасном. Речевая характеристика персонажей.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 xml:space="preserve">Марк Твен. </w:t>
      </w:r>
      <w:r w:rsidRPr="000F7EC8">
        <w:rPr>
          <w:rFonts w:ascii="Times New Roman" w:eastAsia="Calibri" w:hAnsi="Times New Roman" w:cs="Times New Roman"/>
        </w:rPr>
        <w:t>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«Приключения Тома Сойера». Том и Гек. Дружба мальчиков. Игры, забавы, находчивость, предприимчи</w:t>
      </w:r>
      <w:r w:rsidRPr="000F7EC8">
        <w:rPr>
          <w:rFonts w:ascii="Times New Roman" w:eastAsia="Calibri" w:hAnsi="Times New Roman" w:cs="Times New Roman"/>
        </w:rPr>
        <w:softHyphen/>
        <w:t>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Джек Лондон</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«Сказание о Кише» — сказание о взрослении под</w:t>
      </w:r>
      <w:r w:rsidRPr="000F7EC8">
        <w:rPr>
          <w:rFonts w:ascii="Times New Roman" w:eastAsia="Calibri" w:hAnsi="Times New Roman" w:cs="Times New Roman"/>
        </w:rPr>
        <w:softHyphen/>
        <w:t>ростка, вынужденного добывать пищу, заботиться о стар</w:t>
      </w:r>
      <w:r w:rsidRPr="000F7EC8">
        <w:rPr>
          <w:rFonts w:ascii="Times New Roman" w:eastAsia="Calibri" w:hAnsi="Times New Roman" w:cs="Times New Roman"/>
        </w:rPr>
        <w:softHyphen/>
        <w:t>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0F7EC8" w:rsidRPr="000F7EC8" w:rsidRDefault="000F7EC8" w:rsidP="000F7EC8">
      <w:pPr>
        <w:spacing w:after="0" w:line="240" w:lineRule="auto"/>
        <w:jc w:val="both"/>
        <w:rPr>
          <w:rFonts w:ascii="Times New Roman" w:eastAsia="Times New Roman" w:hAnsi="Times New Roman" w:cs="Times New Roman"/>
          <w:lang w:eastAsia="ru-RU"/>
        </w:rPr>
      </w:pPr>
      <w:r w:rsidRPr="000F7EC8">
        <w:rPr>
          <w:rFonts w:ascii="Times New Roman" w:eastAsia="Times New Roman" w:hAnsi="Times New Roman" w:cs="Times New Roman"/>
          <w:b/>
          <w:u w:val="single"/>
          <w:lang w:eastAsia="ru-RU"/>
        </w:rPr>
        <w:t>Повторение - 2 ч.</w:t>
      </w:r>
      <w:r w:rsidRPr="000F7EC8">
        <w:rPr>
          <w:rFonts w:ascii="Times New Roman" w:eastAsia="Times New Roman" w:hAnsi="Times New Roman" w:cs="Times New Roman"/>
          <w:lang w:eastAsia="ru-RU"/>
        </w:rPr>
        <w:t xml:space="preserve"> </w:t>
      </w:r>
    </w:p>
    <w:p w:rsidR="000F7EC8" w:rsidRPr="000F7EC8" w:rsidRDefault="000F7EC8" w:rsidP="000F7EC8">
      <w:pPr>
        <w:spacing w:after="0" w:line="240" w:lineRule="auto"/>
        <w:jc w:val="both"/>
        <w:rPr>
          <w:rFonts w:ascii="Times New Roman" w:eastAsia="Times New Roman" w:hAnsi="Times New Roman" w:cs="Times New Roman"/>
          <w:lang w:eastAsia="ru-RU"/>
        </w:rPr>
      </w:pPr>
      <w:r w:rsidRPr="000F7EC8">
        <w:rPr>
          <w:rFonts w:ascii="Times New Roman" w:eastAsia="Times New Roman" w:hAnsi="Times New Roman" w:cs="Times New Roman"/>
          <w:lang w:eastAsia="ru-RU"/>
        </w:rPr>
        <w:t xml:space="preserve">Обобщение. Итоговый контроль. Подведение итогов работы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p>
    <w:p w:rsidR="000F7EC8" w:rsidRPr="000F7EC8" w:rsidRDefault="000F7EC8" w:rsidP="000F7EC8">
      <w:pPr>
        <w:spacing w:after="200" w:line="276" w:lineRule="auto"/>
        <w:jc w:val="center"/>
        <w:rPr>
          <w:rFonts w:ascii="Times New Roman" w:eastAsia="Calibri" w:hAnsi="Times New Roman" w:cs="Times New Roman"/>
          <w:b/>
          <w:sz w:val="24"/>
          <w:szCs w:val="24"/>
          <w:highlight w:val="yellow"/>
          <w:u w:val="single"/>
        </w:rPr>
      </w:pPr>
      <w:r w:rsidRPr="000F7EC8">
        <w:rPr>
          <w:rFonts w:ascii="Times New Roman" w:eastAsia="Calibri" w:hAnsi="Times New Roman" w:cs="Times New Roman"/>
          <w:b/>
          <w:sz w:val="24"/>
          <w:szCs w:val="24"/>
          <w:u w:val="single"/>
        </w:rPr>
        <w:t>Тематическое планирование с указанием количества часов, отводимых на усвоение каждой темы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850"/>
        <w:gridCol w:w="4675"/>
        <w:gridCol w:w="4822"/>
        <w:gridCol w:w="2127"/>
      </w:tblGrid>
      <w:tr w:rsidR="000F7EC8" w:rsidRPr="000F7EC8" w:rsidTr="00FE24A8">
        <w:trPr>
          <w:trHeight w:val="607"/>
        </w:trPr>
        <w:tc>
          <w:tcPr>
            <w:tcW w:w="675"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 п/п</w:t>
            </w: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Наименование разделов и тем</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Кол-во часов</w:t>
            </w:r>
          </w:p>
        </w:tc>
        <w:tc>
          <w:tcPr>
            <w:tcW w:w="4675"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Основное содержание по темам.</w:t>
            </w:r>
          </w:p>
        </w:tc>
        <w:tc>
          <w:tcPr>
            <w:tcW w:w="4822"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Характеристика основных видов деятельности учащихся.</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Контрольные работы</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Введение </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1ч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Писатели о роли книги в жизни человека. Книга как духовное завещание одного </w:t>
            </w:r>
            <w:r w:rsidRPr="000F7EC8">
              <w:rPr>
                <w:rFonts w:ascii="Times New Roman" w:eastAsia="Calibri" w:hAnsi="Times New Roman" w:cs="Times New Roman"/>
                <w:sz w:val="24"/>
                <w:szCs w:val="24"/>
              </w:rPr>
              <w:lastRenderedPageBreak/>
              <w:t>поколения другому. Структурные элементы книги. Учебник литературы и работа с ним.</w:t>
            </w:r>
          </w:p>
          <w:p w:rsidR="000F7EC8" w:rsidRPr="000F7EC8" w:rsidRDefault="000F7EC8" w:rsidP="000F7EC8">
            <w:pPr>
              <w:spacing w:after="0" w:line="240" w:lineRule="auto"/>
              <w:rPr>
                <w:rFonts w:ascii="Times New Roman" w:eastAsia="Calibri" w:hAnsi="Times New Roman" w:cs="Times New Roman"/>
                <w:b/>
                <w:sz w:val="24"/>
                <w:szCs w:val="24"/>
              </w:rPr>
            </w:pPr>
          </w:p>
        </w:tc>
        <w:tc>
          <w:tcPr>
            <w:tcW w:w="4822"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sz w:val="24"/>
                <w:szCs w:val="24"/>
              </w:rPr>
              <w:lastRenderedPageBreak/>
              <w:t xml:space="preserve">Пользоваться учебником, определять роль книги в жизни человека. Уметь искать и </w:t>
            </w:r>
            <w:r w:rsidRPr="000F7EC8">
              <w:rPr>
                <w:rFonts w:ascii="Times New Roman" w:eastAsia="Calibri" w:hAnsi="Times New Roman" w:cs="Times New Roman"/>
                <w:sz w:val="24"/>
                <w:szCs w:val="24"/>
              </w:rPr>
              <w:lastRenderedPageBreak/>
              <w:t>выделять необходимую информацию из учебника, ставить вопросы и обращаться за помощью к учебной литературе.</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Устное народное творчество</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10ч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Природа фольклора. 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 Сказка как выражение народной мудрости и нравственных представлений народа. Виды сказок (волшебные, бытовые,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tc>
        <w:tc>
          <w:tcPr>
            <w:tcW w:w="4822"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Пересказывать, различать произведения малых жанров фольклора, использовать их в устных и письменных высказываниях.</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Различать пословицы и поговорки. Использовать загадки, пословицы и поговорки в устных и письменных высказываниях. Усвоить основные этапы сочинения загадок, частушек, колыбельных песен и др.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Различать сказки по видам (волшебные, бытовые, о животных).</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Выявлять характерные для народных сказок и былин художественные приемы (постоянные эпитеты, троекратные повторы).</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Пересказывать самостоятельно прочитанную сказку.</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Древнерусская литература</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Возникновение древнерусской литературы. Сюжеты русских летописей. </w:t>
            </w:r>
            <w:r w:rsidRPr="000F7EC8">
              <w:rPr>
                <w:rFonts w:ascii="Times New Roman" w:eastAsia="Calibri" w:hAnsi="Times New Roman" w:cs="Times New Roman"/>
                <w:b/>
                <w:sz w:val="24"/>
                <w:szCs w:val="24"/>
              </w:rPr>
              <w:t>«Повесть временных лет»</w:t>
            </w:r>
            <w:r w:rsidRPr="000F7EC8">
              <w:rPr>
                <w:rFonts w:ascii="Times New Roman" w:eastAsia="Calibri" w:hAnsi="Times New Roman" w:cs="Times New Roman"/>
                <w:sz w:val="24"/>
                <w:szCs w:val="24"/>
              </w:rPr>
              <w:t xml:space="preserve"> как литературный памятник. </w:t>
            </w:r>
            <w:r w:rsidRPr="000F7EC8">
              <w:rPr>
                <w:rFonts w:ascii="Times New Roman" w:eastAsia="Calibri" w:hAnsi="Times New Roman" w:cs="Times New Roman"/>
                <w:b/>
                <w:sz w:val="24"/>
                <w:szCs w:val="24"/>
              </w:rPr>
              <w:t>«Подвиг отрока-киевлянина и хитрость воеводы Претича».</w:t>
            </w:r>
            <w:r w:rsidRPr="000F7EC8">
              <w:rPr>
                <w:rFonts w:ascii="Times New Roman" w:eastAsia="Calibri" w:hAnsi="Times New Roman" w:cs="Times New Roman"/>
                <w:sz w:val="24"/>
                <w:szCs w:val="24"/>
              </w:rPr>
              <w:t xml:space="preserve"> Герои летописного сказания. Фольклор и летописи.</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Воспринимать древнерусский текст в современном переводе и его фрагменты в оригинале.</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Выразительно читать фрагменты произведений древнерусской литературы.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Выявлять характерные для произведений древнерусской литературы темы, образы и приемы изображения человека.</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Русская литература </w:t>
            </w:r>
            <w:r w:rsidRPr="000F7EC8">
              <w:rPr>
                <w:rFonts w:ascii="Times New Roman" w:eastAsia="Calibri" w:hAnsi="Times New Roman" w:cs="Times New Roman"/>
                <w:b/>
                <w:sz w:val="24"/>
                <w:szCs w:val="24"/>
                <w:lang w:val="en-US"/>
              </w:rPr>
              <w:t>XVIII</w:t>
            </w:r>
            <w:r w:rsidRPr="000F7EC8">
              <w:rPr>
                <w:rFonts w:ascii="Times New Roman" w:eastAsia="Calibri" w:hAnsi="Times New Roman" w:cs="Times New Roman"/>
                <w:b/>
                <w:sz w:val="24"/>
                <w:szCs w:val="24"/>
              </w:rPr>
              <w:t xml:space="preserve"> в.</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2ч</w:t>
            </w:r>
          </w:p>
        </w:tc>
        <w:tc>
          <w:tcPr>
            <w:tcW w:w="4675"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Творчество и биография </w:t>
            </w:r>
            <w:r w:rsidRPr="000F7EC8">
              <w:rPr>
                <w:rFonts w:ascii="Times New Roman" w:eastAsia="Calibri" w:hAnsi="Times New Roman" w:cs="Times New Roman"/>
                <w:b/>
                <w:sz w:val="24"/>
                <w:szCs w:val="24"/>
              </w:rPr>
              <w:t>М.В.Ломоносова.</w:t>
            </w:r>
            <w:r w:rsidRPr="000F7EC8">
              <w:rPr>
                <w:rFonts w:ascii="Times New Roman" w:eastAsia="Calibri" w:hAnsi="Times New Roman" w:cs="Times New Roman"/>
                <w:sz w:val="24"/>
                <w:szCs w:val="24"/>
              </w:rPr>
              <w:t xml:space="preserve"> Необычность произведения. Сатирическая направленность стихотворения </w:t>
            </w:r>
            <w:r w:rsidRPr="000F7EC8">
              <w:rPr>
                <w:rFonts w:ascii="Times New Roman" w:eastAsia="Calibri" w:hAnsi="Times New Roman" w:cs="Times New Roman"/>
                <w:b/>
                <w:sz w:val="24"/>
                <w:szCs w:val="24"/>
              </w:rPr>
              <w:lastRenderedPageBreak/>
              <w:t>«Случились два астронома в пиру…».</w:t>
            </w:r>
            <w:r w:rsidRPr="000F7EC8">
              <w:rPr>
                <w:rFonts w:ascii="Times New Roman" w:eastAsia="Calibri" w:hAnsi="Times New Roman" w:cs="Times New Roman"/>
                <w:sz w:val="24"/>
                <w:szCs w:val="24"/>
              </w:rPr>
              <w:t xml:space="preserve"> Эпос, лирика, драма – роды литературы.</w:t>
            </w:r>
          </w:p>
        </w:tc>
        <w:tc>
          <w:tcPr>
            <w:tcW w:w="4822"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 xml:space="preserve">Понимать смысл произведения и видеть смешное (юмор). Давать устный или письменный ответ на вопрос по содержанию </w:t>
            </w:r>
            <w:r w:rsidRPr="000F7EC8">
              <w:rPr>
                <w:rFonts w:ascii="Times New Roman" w:eastAsia="Calibri" w:hAnsi="Times New Roman" w:cs="Times New Roman"/>
                <w:sz w:val="24"/>
                <w:szCs w:val="24"/>
              </w:rPr>
              <w:lastRenderedPageBreak/>
              <w:t>юмористического нравоучения.  Подбирать и обобщать дополнительный материал о биографии и творчестве М.В.Ломоносова.</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литература</w:t>
            </w:r>
            <w:r w:rsidRPr="000F7EC8">
              <w:rPr>
                <w:rFonts w:ascii="Times New Roman" w:eastAsia="Calibri" w:hAnsi="Times New Roman" w:cs="Times New Roman"/>
                <w:b/>
                <w:sz w:val="24"/>
                <w:szCs w:val="24"/>
              </w:rPr>
              <w:br/>
              <w:t>XIX в.</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42 ч</w:t>
            </w:r>
          </w:p>
        </w:tc>
        <w:tc>
          <w:tcPr>
            <w:tcW w:w="4675" w:type="dxa"/>
          </w:tcPr>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Иван Андреевич Крылов.</w:t>
            </w:r>
            <w:r w:rsidRPr="000F7EC8">
              <w:rPr>
                <w:rFonts w:ascii="Times New Roman" w:eastAsia="Calibri" w:hAnsi="Times New Roman" w:cs="Times New Roman"/>
                <w:sz w:val="24"/>
                <w:szCs w:val="24"/>
              </w:rPr>
              <w:t xml:space="preserve"> Краткий рассказ о баснописце. </w:t>
            </w:r>
            <w:r w:rsidRPr="000F7EC8">
              <w:rPr>
                <w:rFonts w:ascii="Times New Roman" w:eastAsia="Calibri" w:hAnsi="Times New Roman" w:cs="Times New Roman"/>
                <w:b/>
                <w:sz w:val="24"/>
                <w:szCs w:val="24"/>
              </w:rPr>
              <w:t>«Ворона и Лисица»,  «Свинья под дубом».</w:t>
            </w:r>
            <w:r w:rsidRPr="000F7EC8">
              <w:rPr>
                <w:rFonts w:ascii="Times New Roman" w:eastAsia="Calibri" w:hAnsi="Times New Roman" w:cs="Times New Roman"/>
                <w:sz w:val="24"/>
                <w:szCs w:val="24"/>
              </w:rPr>
              <w:t xml:space="preserve"> Осмеяние пороков – грубой силы, жадности, неблагодарности, хитрости. </w:t>
            </w:r>
            <w:r w:rsidRPr="000F7EC8">
              <w:rPr>
                <w:rFonts w:ascii="Times New Roman" w:eastAsia="Calibri" w:hAnsi="Times New Roman" w:cs="Times New Roman"/>
                <w:b/>
                <w:sz w:val="24"/>
                <w:szCs w:val="24"/>
              </w:rPr>
              <w:t>«Волк на псарне»</w:t>
            </w:r>
            <w:r w:rsidRPr="000F7EC8">
              <w:rPr>
                <w:rFonts w:ascii="Times New Roman" w:eastAsia="Calibri" w:hAnsi="Times New Roman" w:cs="Times New Roman"/>
                <w:sz w:val="24"/>
                <w:szCs w:val="24"/>
              </w:rPr>
              <w:t xml:space="preserve">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Басня, аллегория, понятие об эзоповом языке.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Василий Андреевич Жуковский. </w:t>
            </w:r>
            <w:r w:rsidRPr="000F7EC8">
              <w:rPr>
                <w:rFonts w:ascii="Times New Roman" w:eastAsia="Calibri" w:hAnsi="Times New Roman" w:cs="Times New Roman"/>
                <w:sz w:val="24"/>
                <w:szCs w:val="24"/>
              </w:rPr>
              <w:t>Краткий рассказ о поэте.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«Спящая царевна».</w:t>
            </w:r>
            <w:r w:rsidRPr="000F7EC8">
              <w:rPr>
                <w:rFonts w:ascii="Times New Roman" w:eastAsia="Calibri" w:hAnsi="Times New Roman" w:cs="Times New Roman"/>
                <w:sz w:val="24"/>
                <w:szCs w:val="24"/>
              </w:rPr>
              <w:t xml:space="preserve"> Сходные и различные черты сказки Жуковского и народной </w:t>
            </w:r>
            <w:r w:rsidRPr="000F7EC8">
              <w:rPr>
                <w:rFonts w:ascii="Times New Roman" w:eastAsia="Calibri" w:hAnsi="Times New Roman" w:cs="Times New Roman"/>
                <w:sz w:val="24"/>
                <w:szCs w:val="24"/>
              </w:rPr>
              <w:lastRenderedPageBreak/>
              <w:t>сказки. Герои литературной сказки, особенности сюжета.</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«Кубок».</w:t>
            </w:r>
            <w:r w:rsidRPr="000F7EC8">
              <w:rPr>
                <w:rFonts w:ascii="Times New Roman" w:eastAsia="Calibri" w:hAnsi="Times New Roman" w:cs="Times New Roman"/>
                <w:sz w:val="24"/>
                <w:szCs w:val="24"/>
              </w:rPr>
              <w:t xml:space="preserve"> Благородство и жестокость. Герои баллады.</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Баллада (начальное представление).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Александр Сергеевич Пушкин.</w:t>
            </w:r>
            <w:r w:rsidRPr="000F7EC8">
              <w:rPr>
                <w:rFonts w:ascii="Times New Roman" w:eastAsia="Calibri" w:hAnsi="Times New Roman" w:cs="Times New Roman"/>
                <w:sz w:val="24"/>
                <w:szCs w:val="24"/>
              </w:rPr>
              <w:t xml:space="preserve"> Краткий рассказ о жизни поэта (детство, годы учения).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Стихотворение «Няне»</w:t>
            </w:r>
            <w:r w:rsidRPr="000F7EC8">
              <w:rPr>
                <w:rFonts w:ascii="Times New Roman" w:eastAsia="Calibri" w:hAnsi="Times New Roman" w:cs="Times New Roman"/>
                <w:sz w:val="24"/>
                <w:szCs w:val="24"/>
              </w:rPr>
              <w:t xml:space="preserve"> - поэтизация образа няни; мотивы одиночества и грусти, скрашиваемые любовью няни, её сказками и песнями.</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«У лукоморья дуб зеленый…».</w:t>
            </w:r>
            <w:r w:rsidRPr="000F7EC8">
              <w:rPr>
                <w:rFonts w:ascii="Times New Roman" w:eastAsia="Calibri" w:hAnsi="Times New Roman" w:cs="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«Сказка о мертвой царевне и семи богатырях»</w:t>
            </w:r>
            <w:r w:rsidRPr="000F7EC8">
              <w:rPr>
                <w:rFonts w:ascii="Times New Roman" w:eastAsia="Calibri" w:hAnsi="Times New Roman" w:cs="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w:t>
            </w:r>
            <w:r w:rsidRPr="000F7EC8">
              <w:rPr>
                <w:rFonts w:ascii="Times New Roman" w:eastAsia="Calibri" w:hAnsi="Times New Roman" w:cs="Times New Roman"/>
                <w:sz w:val="24"/>
                <w:szCs w:val="24"/>
              </w:rPr>
              <w:lastRenderedPageBreak/>
              <w:t>Поэтичность, музыкальность пушкинской сказки.</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литературная сказка.</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Антоний Погорельский.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«Черная курица, или Подземные жители». </w:t>
            </w:r>
            <w:r w:rsidRPr="000F7EC8">
              <w:rPr>
                <w:rFonts w:ascii="Times New Roman" w:eastAsia="Calibri" w:hAnsi="Times New Roman" w:cs="Times New Roman"/>
                <w:sz w:val="24"/>
                <w:szCs w:val="24"/>
              </w:rPr>
              <w:t>Фантастическое и достоверно – реальное в сказке. Причудливый сюжет. Нравоучительное содержание.</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Петр Павлович Ершов. «Конек-Горбунок».</w:t>
            </w:r>
            <w:r w:rsidRPr="000F7EC8">
              <w:rPr>
                <w:rFonts w:ascii="Times New Roman" w:eastAsia="Calibri" w:hAnsi="Times New Roman" w:cs="Times New Roman"/>
                <w:sz w:val="24"/>
                <w:szCs w:val="24"/>
              </w:rPr>
              <w:t xml:space="preserve">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r w:rsidRPr="000F7EC8">
              <w:rPr>
                <w:rFonts w:ascii="Times New Roman" w:eastAsia="Calibri" w:hAnsi="Times New Roman" w:cs="Times New Roman"/>
                <w:b/>
                <w:sz w:val="24"/>
                <w:szCs w:val="24"/>
              </w:rPr>
              <w:t xml:space="preserve"> </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w:t>
            </w:r>
            <w:r w:rsidRPr="000F7EC8">
              <w:rPr>
                <w:rFonts w:ascii="Times New Roman" w:eastAsia="Calibri" w:hAnsi="Times New Roman" w:cs="Times New Roman"/>
                <w:b/>
                <w:sz w:val="24"/>
                <w:szCs w:val="24"/>
                <w:lang w:val="en-US"/>
              </w:rPr>
              <w:t>.</w:t>
            </w:r>
            <w:r w:rsidRPr="000F7EC8">
              <w:rPr>
                <w:rFonts w:ascii="Times New Roman" w:eastAsia="Calibri" w:hAnsi="Times New Roman" w:cs="Times New Roman"/>
                <w:b/>
                <w:sz w:val="24"/>
                <w:szCs w:val="24"/>
              </w:rPr>
              <w:t>М</w:t>
            </w:r>
            <w:r w:rsidRPr="000F7EC8">
              <w:rPr>
                <w:rFonts w:ascii="Times New Roman" w:eastAsia="Calibri" w:hAnsi="Times New Roman" w:cs="Times New Roman"/>
                <w:b/>
                <w:sz w:val="24"/>
                <w:szCs w:val="24"/>
                <w:lang w:val="en-US"/>
              </w:rPr>
              <w:t xml:space="preserve">. </w:t>
            </w:r>
            <w:r w:rsidRPr="000F7EC8">
              <w:rPr>
                <w:rFonts w:ascii="Times New Roman" w:eastAsia="Calibri" w:hAnsi="Times New Roman" w:cs="Times New Roman"/>
                <w:b/>
                <w:sz w:val="24"/>
                <w:szCs w:val="24"/>
              </w:rPr>
              <w:t>Гаршин</w:t>
            </w:r>
            <w:r w:rsidRPr="000F7EC8">
              <w:rPr>
                <w:rFonts w:ascii="Times New Roman" w:eastAsia="Calibri" w:hAnsi="Times New Roman" w:cs="Times New Roman"/>
                <w:b/>
                <w:sz w:val="24"/>
                <w:szCs w:val="24"/>
                <w:lang w:val="en-US"/>
              </w:rPr>
              <w:t xml:space="preserve">. «Attalea Princeps». </w:t>
            </w:r>
            <w:r w:rsidRPr="000F7EC8">
              <w:rPr>
                <w:rFonts w:ascii="Times New Roman" w:eastAsia="Calibri" w:hAnsi="Times New Roman" w:cs="Times New Roman"/>
                <w:sz w:val="24"/>
                <w:szCs w:val="24"/>
              </w:rPr>
              <w:t>Краткий рассказ о писателе и прототипе главного героя сказки. Сказочно-условное, фантастическое и достоверно-реальное в литературной сказке.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Михаил Юрьевич Лермонтов. </w:t>
            </w:r>
            <w:r w:rsidRPr="000F7EC8">
              <w:rPr>
                <w:rFonts w:ascii="Times New Roman" w:eastAsia="Calibri" w:hAnsi="Times New Roman" w:cs="Times New Roman"/>
                <w:sz w:val="24"/>
                <w:szCs w:val="24"/>
              </w:rPr>
              <w:t xml:space="preserve">Краткий рассказ о поэте. </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«Бородино»</w:t>
            </w:r>
            <w:r w:rsidRPr="000F7EC8">
              <w:rPr>
                <w:rFonts w:ascii="Times New Roman" w:eastAsia="Calibri" w:hAnsi="Times New Roman" w:cs="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lastRenderedPageBreak/>
              <w:t>Теория литературы. Сравнение, гипербола, эпитет, метафора, звукопись, аллитерация.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Николай Васильевич Гоголь.</w:t>
            </w:r>
            <w:r w:rsidRPr="000F7EC8">
              <w:rPr>
                <w:rFonts w:ascii="Times New Roman" w:eastAsia="Calibri" w:hAnsi="Times New Roman" w:cs="Times New Roman"/>
                <w:sz w:val="24"/>
                <w:szCs w:val="24"/>
              </w:rPr>
              <w:t xml:space="preserve"> Краткий рассказ о писателе.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«Ночь перед Рождеством».</w:t>
            </w:r>
            <w:r w:rsidRPr="000F7EC8">
              <w:rPr>
                <w:rFonts w:ascii="Times New Roman" w:eastAsia="Calibri" w:hAnsi="Times New Roman" w:cs="Times New Roman"/>
                <w:sz w:val="24"/>
                <w:szCs w:val="24"/>
              </w:rPr>
              <w:t xml:space="preserve"> Поэтические картины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Фантастика. Юмор.</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Ф. И. Тютчев</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Стихотворения </w:t>
            </w:r>
            <w:r w:rsidRPr="000F7EC8">
              <w:rPr>
                <w:rFonts w:ascii="Times New Roman" w:eastAsia="Times New Roman" w:hAnsi="Times New Roman" w:cs="Times New Roman"/>
                <w:b/>
                <w:sz w:val="24"/>
                <w:szCs w:val="24"/>
                <w:lang w:eastAsia="ru-RU"/>
              </w:rPr>
              <w:t>«Весенняя гроза», «Есть в осени первоначальной...», «С поляны коршун поднялся...», «Фонтан».</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Философская проблематика стихотворений Тютчева. 11араллелизм в описании жизни природы и человека. Природные 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А. А. Фет</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Стихотворения </w:t>
            </w:r>
            <w:r w:rsidRPr="000F7EC8">
              <w:rPr>
                <w:rFonts w:ascii="Times New Roman" w:eastAsia="Times New Roman" w:hAnsi="Times New Roman" w:cs="Times New Roman"/>
                <w:b/>
                <w:sz w:val="24"/>
                <w:szCs w:val="24"/>
                <w:lang w:eastAsia="ru-RU"/>
              </w:rPr>
              <w:t>«Я пришел к тебе с приветом», «Учись у них - у дуба, у березы...».</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lastRenderedPageBreak/>
              <w:t>И. С. Тургенев.</w:t>
            </w:r>
            <w:r w:rsidRPr="000F7EC8">
              <w:rPr>
                <w:rFonts w:ascii="Times New Roman" w:eastAsia="Times New Roman" w:hAnsi="Times New Roman" w:cs="Times New Roman"/>
                <w:sz w:val="24"/>
                <w:szCs w:val="24"/>
                <w:lang w:eastAsia="ru-RU"/>
              </w:rPr>
              <w:t xml:space="preserve"> Краткий рассказ о писателе.</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Повесть </w:t>
            </w:r>
            <w:r w:rsidRPr="000F7EC8">
              <w:rPr>
                <w:rFonts w:ascii="Times New Roman" w:eastAsia="Times New Roman" w:hAnsi="Times New Roman" w:cs="Times New Roman"/>
                <w:b/>
                <w:sz w:val="24"/>
                <w:szCs w:val="24"/>
                <w:lang w:eastAsia="ru-RU"/>
              </w:rPr>
              <w:t xml:space="preserve">«Муму». </w:t>
            </w:r>
            <w:r w:rsidRPr="000F7EC8">
              <w:rPr>
                <w:rFonts w:ascii="Times New Roman" w:eastAsia="Times New Roman" w:hAnsi="Times New Roman" w:cs="Times New Roman"/>
                <w:sz w:val="24"/>
                <w:szCs w:val="24"/>
                <w:lang w:eastAsia="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Портрет, пейзаж. Литературный герой.</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Николай Алексеевич Некрасов.</w:t>
            </w:r>
            <w:r w:rsidRPr="000F7EC8">
              <w:rPr>
                <w:rFonts w:ascii="Times New Roman" w:eastAsia="Calibri" w:hAnsi="Times New Roman" w:cs="Times New Roman"/>
                <w:sz w:val="24"/>
                <w:szCs w:val="24"/>
              </w:rPr>
              <w:t xml:space="preserve"> Краткий рассказ о поэте.</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Стихотворение </w:t>
            </w:r>
            <w:r w:rsidRPr="000F7EC8">
              <w:rPr>
                <w:rFonts w:ascii="Times New Roman" w:eastAsia="Times New Roman" w:hAnsi="Times New Roman" w:cs="Times New Roman"/>
                <w:b/>
                <w:sz w:val="24"/>
                <w:szCs w:val="24"/>
                <w:lang w:eastAsia="ru-RU"/>
              </w:rPr>
              <w:t>«Крестьянские дети».</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 «Мороз, Красный нос» (отрывок из поэмы «Есть женщины в русских селеньях…».</w:t>
            </w:r>
            <w:r w:rsidRPr="000F7EC8">
              <w:rPr>
                <w:rFonts w:ascii="Times New Roman" w:eastAsia="Calibri" w:hAnsi="Times New Roman" w:cs="Times New Roman"/>
                <w:sz w:val="24"/>
                <w:szCs w:val="24"/>
              </w:rPr>
              <w:t xml:space="preserve"> Поэтический образ русской женщины.</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Эпитет.</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sz w:val="24"/>
                <w:szCs w:val="24"/>
                <w:lang w:eastAsia="ru-RU"/>
              </w:rPr>
              <w:t>Л. Н. Толстой.</w:t>
            </w:r>
            <w:r w:rsidRPr="000F7EC8">
              <w:rPr>
                <w:rFonts w:ascii="Times New Roman" w:eastAsia="Times New Roman" w:hAnsi="Times New Roman" w:cs="Times New Roman"/>
                <w:sz w:val="24"/>
                <w:szCs w:val="24"/>
                <w:lang w:eastAsia="ru-RU"/>
              </w:rPr>
              <w:t xml:space="preserve">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Рассказ </w:t>
            </w:r>
            <w:r w:rsidRPr="000F7EC8">
              <w:rPr>
                <w:rFonts w:ascii="Times New Roman" w:eastAsia="Times New Roman" w:hAnsi="Times New Roman" w:cs="Times New Roman"/>
                <w:b/>
                <w:sz w:val="24"/>
                <w:szCs w:val="24"/>
                <w:lang w:eastAsia="ru-RU"/>
              </w:rPr>
              <w:t>«Кавказский пленник».</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w:t>
            </w:r>
            <w:r w:rsidRPr="000F7EC8">
              <w:rPr>
                <w:rFonts w:ascii="Times New Roman" w:eastAsia="Times New Roman" w:hAnsi="Times New Roman" w:cs="Times New Roman"/>
                <w:sz w:val="24"/>
                <w:szCs w:val="24"/>
                <w:lang w:eastAsia="ru-RU"/>
              </w:rPr>
              <w:lastRenderedPageBreak/>
              <w:t>его гуманистическое звучание. Смысл названия. Поучительный характер рассказа.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Сравнение. Сюжет.</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Антон Павлович Чехов.</w:t>
            </w:r>
            <w:r w:rsidRPr="000F7EC8">
              <w:rPr>
                <w:rFonts w:ascii="Times New Roman" w:eastAsia="Calibri" w:hAnsi="Times New Roman" w:cs="Times New Roman"/>
                <w:sz w:val="24"/>
                <w:szCs w:val="24"/>
              </w:rPr>
              <w:t xml:space="preserve"> Краткий рассказ о писателе. </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«Хирургия»</w:t>
            </w:r>
            <w:r w:rsidRPr="000F7EC8">
              <w:rPr>
                <w:rFonts w:ascii="Times New Roman" w:eastAsia="Calibri" w:hAnsi="Times New Roman" w:cs="Times New Roman"/>
                <w:sz w:val="24"/>
                <w:szCs w:val="24"/>
              </w:rPr>
              <w:t xml:space="preserve"> - осмеяние глупости и невежества героев рассказа. Юмор ситуации. Речь персонажей как средство их характеристики.</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Юмор. Речевая характеристика персонажей. Речь героев как средство создания комической ситуации.</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Поэты </w:t>
            </w:r>
            <w:r w:rsidRPr="000F7EC8">
              <w:rPr>
                <w:rFonts w:ascii="Times New Roman" w:eastAsia="Calibri" w:hAnsi="Times New Roman" w:cs="Times New Roman"/>
                <w:b/>
                <w:sz w:val="24"/>
                <w:szCs w:val="24"/>
                <w:lang w:val="en-US"/>
              </w:rPr>
              <w:t>XIX</w:t>
            </w:r>
            <w:r w:rsidRPr="000F7EC8">
              <w:rPr>
                <w:rFonts w:ascii="Times New Roman" w:eastAsia="Calibri" w:hAnsi="Times New Roman" w:cs="Times New Roman"/>
                <w:b/>
                <w:sz w:val="24"/>
                <w:szCs w:val="24"/>
              </w:rPr>
              <w:t xml:space="preserve"> века о Родине и родной природе.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Ф.И. Тютчев «Зима недаром злится», «Как весел грохот летних бурь», «Есть в осени первоначальной»;</w:t>
            </w:r>
            <w:r w:rsidRPr="000F7EC8">
              <w:rPr>
                <w:rFonts w:ascii="Times New Roman" w:eastAsia="Calibri" w:hAnsi="Times New Roman" w:cs="Times New Roman"/>
                <w:sz w:val="24"/>
                <w:szCs w:val="24"/>
              </w:rPr>
              <w:t xml:space="preserve"> </w:t>
            </w:r>
            <w:r w:rsidRPr="000F7EC8">
              <w:rPr>
                <w:rFonts w:ascii="Times New Roman" w:eastAsia="Calibri" w:hAnsi="Times New Roman" w:cs="Times New Roman"/>
                <w:b/>
                <w:sz w:val="24"/>
                <w:szCs w:val="24"/>
              </w:rPr>
              <w:t>А.Н. Плещеев «Весна», И.С. Никитин «Утро», «Зимняя ночь в деревне» (отрывок);  А.Н. Майков «Ласточки»;  И.С. Никитин «Зимняя ночь в деревне»; И.З.Суриков «Зима» (отрывок); А.В. Кольцов «В степи».</w:t>
            </w:r>
            <w:r w:rsidRPr="000F7EC8">
              <w:rPr>
                <w:rFonts w:ascii="Times New Roman" w:eastAsia="Calibri" w:hAnsi="Times New Roman" w:cs="Times New Roman"/>
                <w:sz w:val="24"/>
                <w:szCs w:val="24"/>
              </w:rPr>
              <w:t xml:space="preserve"> Выразительное чтение стихотворений.</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i/>
                <w:sz w:val="24"/>
                <w:szCs w:val="24"/>
              </w:rPr>
              <w:t xml:space="preserve">Теория литературы. Стихотворный ритм </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как средство передачи эмоционального состояния, настроения.</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Воспринимать текст литературного произведения.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Выразительно читать наизусть лирические стихотворения и фрагменты произведений русской литературы.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Характеризовать героя русской литературы.</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Выявлять характерные для произведения русской литературы первой половины </w:t>
            </w:r>
            <w:r w:rsidRPr="000F7EC8">
              <w:rPr>
                <w:rFonts w:ascii="Times New Roman" w:eastAsia="Calibri" w:hAnsi="Times New Roman" w:cs="Times New Roman"/>
                <w:sz w:val="24"/>
                <w:szCs w:val="24"/>
                <w:lang w:val="en-US"/>
              </w:rPr>
              <w:t>XIX</w:t>
            </w:r>
            <w:r w:rsidRPr="000F7EC8">
              <w:rPr>
                <w:rFonts w:ascii="Times New Roman" w:eastAsia="Calibri" w:hAnsi="Times New Roman" w:cs="Times New Roman"/>
                <w:sz w:val="24"/>
                <w:szCs w:val="24"/>
              </w:rPr>
              <w:t xml:space="preserve"> в. темы, образы и приемы изображения человека. </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Определять (выделять) черты народной сказки, видеть особенности авторской сказки. Соотносить содержание произведений русской литературы первой половины </w:t>
            </w:r>
            <w:r w:rsidRPr="000F7EC8">
              <w:rPr>
                <w:rFonts w:ascii="Times New Roman" w:eastAsia="Calibri" w:hAnsi="Times New Roman" w:cs="Times New Roman"/>
                <w:sz w:val="24"/>
                <w:szCs w:val="24"/>
                <w:lang w:val="en-US"/>
              </w:rPr>
              <w:t>XIX</w:t>
            </w:r>
            <w:r w:rsidRPr="000F7EC8">
              <w:rPr>
                <w:rFonts w:ascii="Times New Roman" w:eastAsia="Calibri" w:hAnsi="Times New Roman" w:cs="Times New Roman"/>
                <w:sz w:val="24"/>
                <w:szCs w:val="24"/>
              </w:rPr>
              <w:t xml:space="preserve"> в. с романтическими и реалистическими принципами изображения жизни и человека.</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Давать устный или письменный ответ на вопрос по тексту произведения, в том числе с использованием цитирования.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Характеризовать сюжет произведения, его тематику, проблематику, идейно-эмоциональное содержание.</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Находить в поэтических текстах изобразительно-выразительные средства, определять влияние народного творчества на формирование взглядов.</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Составлять план рассказа о герое, сопоставлять содержание сказки и музыкальных произведений – иллюстрации </w:t>
            </w:r>
            <w:r w:rsidRPr="000F7EC8">
              <w:rPr>
                <w:rFonts w:ascii="Times New Roman" w:eastAsia="Calibri" w:hAnsi="Times New Roman" w:cs="Times New Roman"/>
                <w:sz w:val="24"/>
                <w:szCs w:val="24"/>
              </w:rPr>
              <w:lastRenderedPageBreak/>
              <w:t>к сказке.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Видеть особенности литературной сказки. Читать сказку по ролям, подбирать цитаты из текста к иллюстрациям к сказке. Правильно и четко давать ответы на поставленные вопросы.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Выявлять характерные для произведения темы, образы и приемы изображения человека.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Определять тему стихотворения, применять навыки пересказа статьи учебника. Научиться понимать стихотворный текст, аргументировать свое отношение к героям произведения, находить прямые авторские оценки.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Воспроизводить сюжет изученного произведения, объяснять внутренние связи его элементов, видеть реальное и фантастическое в произведении.</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Обсуждать поступки литературных героев и выражать свое мнение  о них.</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 Выявлять основную нравственную проблематику произведения. Словесно воспроизводить картины, </w:t>
            </w:r>
            <w:r w:rsidRPr="000F7EC8">
              <w:rPr>
                <w:rFonts w:ascii="Times New Roman" w:eastAsia="Calibri" w:hAnsi="Times New Roman" w:cs="Times New Roman"/>
                <w:sz w:val="24"/>
                <w:szCs w:val="24"/>
              </w:rPr>
              <w:lastRenderedPageBreak/>
              <w:t>созданные писателем, аргументировать свое отношение к героям произведения. Понимать гуманистическую направленность произведения, анализировать эпическое произведение, использовать литературные термины в устной речи. Научиться выявлять основную идею (основная мысль) рассказа, видеть авторскую позицию, составлять сравнительную характеристику героев. Выделять главные эпизоды в эпическом произведении, устанавливать причинно-следственные связи между ними. Видеть средства выразительности, придающие юмористический пафос произведению. Анализировать художественный текст.</w:t>
            </w:r>
          </w:p>
          <w:p w:rsidR="000F7EC8" w:rsidRPr="000F7EC8" w:rsidRDefault="000F7EC8" w:rsidP="000F7EC8">
            <w:pPr>
              <w:spacing w:after="0" w:line="240" w:lineRule="auto"/>
              <w:contextualSpacing/>
              <w:rPr>
                <w:rFonts w:ascii="Times New Roman" w:eastAsia="Calibri" w:hAnsi="Times New Roman" w:cs="Times New Roman"/>
                <w:sz w:val="24"/>
                <w:szCs w:val="24"/>
              </w:rPr>
            </w:pP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lastRenderedPageBreak/>
              <w:t xml:space="preserve">Контрольная работа №1  </w:t>
            </w:r>
            <w:r w:rsidRPr="000F7EC8">
              <w:rPr>
                <w:rFonts w:ascii="Times New Roman" w:eastAsia="Calibri" w:hAnsi="Times New Roman" w:cs="Times New Roman"/>
                <w:sz w:val="24"/>
                <w:szCs w:val="24"/>
              </w:rPr>
              <w:t xml:space="preserve">по творчеству И.А. Крылова, В.А. Жуковского, А.С. Пушкина. </w:t>
            </w:r>
            <w:r w:rsidRPr="000F7EC8">
              <w:rPr>
                <w:rFonts w:ascii="Times New Roman" w:eastAsia="Calibri" w:hAnsi="Times New Roman" w:cs="Times New Roman"/>
                <w:b/>
                <w:sz w:val="24"/>
                <w:szCs w:val="24"/>
              </w:rPr>
              <w:t>Контрольная работа №2</w:t>
            </w:r>
            <w:r w:rsidRPr="000F7EC8">
              <w:rPr>
                <w:rFonts w:ascii="Times New Roman" w:eastAsia="Calibri" w:hAnsi="Times New Roman" w:cs="Times New Roman"/>
                <w:sz w:val="24"/>
                <w:szCs w:val="24"/>
              </w:rPr>
              <w:t xml:space="preserve"> по творчеству А.С. Пушкина, М.Ю. Лермонтова, Н.В. Гоголя, Н.А. Некрасова, И.С. Тургенева.</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литература XX века</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28 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Иван Алексеевич Бунин.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«Косцы».</w:t>
            </w:r>
            <w:r w:rsidRPr="000F7EC8">
              <w:rPr>
                <w:rFonts w:ascii="Times New Roman" w:eastAsia="Calibri" w:hAnsi="Times New Roman" w:cs="Times New Roman"/>
                <w:sz w:val="24"/>
                <w:szCs w:val="24"/>
              </w:rPr>
              <w:t xml:space="preserve"> Восприятие прекрасного. Эстетическое и этическое в рассказе. Кровное родство героев с бескрайними </w:t>
            </w:r>
            <w:r w:rsidRPr="000F7EC8">
              <w:rPr>
                <w:rFonts w:ascii="Times New Roman" w:eastAsia="Calibri" w:hAnsi="Times New Roman" w:cs="Times New Roman"/>
                <w:sz w:val="24"/>
                <w:szCs w:val="24"/>
              </w:rPr>
              <w:lastRenderedPageBreak/>
              <w:t>просторами русской земли, душевным складом песен и сказок. Рассказ «Косцы» как поэтическое воспоминание о Родине.</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sz w:val="24"/>
                <w:szCs w:val="24"/>
                <w:lang w:eastAsia="ru-RU"/>
              </w:rPr>
              <w:t xml:space="preserve">Рассказ «Подснежник». </w:t>
            </w:r>
            <w:r w:rsidRPr="000F7EC8">
              <w:rPr>
                <w:rFonts w:ascii="Times New Roman" w:eastAsia="Times New Roman" w:hAnsi="Times New Roman" w:cs="Times New Roman"/>
                <w:sz w:val="24"/>
                <w:szCs w:val="24"/>
                <w:lang w:eastAsia="ru-RU"/>
              </w:rPr>
              <w:t>Тема исторического прошлого России. Праздники и будни в жизни главного героя. Приемы антитезы и повтора в композиции рассказа. Смысл названия.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Владимир Галактионович Короленко</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 дурном обществе».</w:t>
            </w:r>
            <w:r w:rsidRPr="000F7EC8">
              <w:rPr>
                <w:rFonts w:ascii="Times New Roman" w:eastAsia="Calibri" w:hAnsi="Times New Roman" w:cs="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Портрет. Композиция литературного произведения.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Сергей Александрович Есенин.</w:t>
            </w:r>
            <w:r w:rsidRPr="000F7EC8">
              <w:rPr>
                <w:rFonts w:ascii="Times New Roman" w:eastAsia="Calibri" w:hAnsi="Times New Roman" w:cs="Times New Roman"/>
                <w:sz w:val="24"/>
                <w:szCs w:val="24"/>
              </w:rPr>
              <w:t xml:space="preserve"> Рассказ о поэте. Стихотворение</w:t>
            </w:r>
            <w:r w:rsidRPr="000F7EC8">
              <w:rPr>
                <w:rFonts w:ascii="Times New Roman" w:eastAsia="Calibri" w:hAnsi="Times New Roman" w:cs="Times New Roman"/>
                <w:b/>
                <w:sz w:val="24"/>
                <w:szCs w:val="24"/>
              </w:rPr>
              <w:t xml:space="preserve"> «Низкий дом с голубыми ставнями…»</w:t>
            </w:r>
            <w:r w:rsidRPr="000F7EC8">
              <w:rPr>
                <w:rFonts w:ascii="Times New Roman" w:eastAsia="Calibri" w:hAnsi="Times New Roman" w:cs="Times New Roman"/>
                <w:sz w:val="24"/>
                <w:szCs w:val="24"/>
              </w:rPr>
              <w:t xml:space="preserve"> - поэтическое изображение родной природы, Родины. Своеобразие языка есенинской лирики.</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Павел Петрович Бажов.</w:t>
            </w:r>
            <w:r w:rsidRPr="000F7EC8">
              <w:rPr>
                <w:rFonts w:ascii="Times New Roman" w:eastAsia="Calibri" w:hAnsi="Times New Roman" w:cs="Times New Roman"/>
                <w:sz w:val="24"/>
                <w:szCs w:val="24"/>
              </w:rPr>
              <w:t xml:space="preserve"> Краткий рассказ о писателе. </w:t>
            </w:r>
            <w:r w:rsidRPr="000F7EC8">
              <w:rPr>
                <w:rFonts w:ascii="Times New Roman" w:eastAsia="Calibri" w:hAnsi="Times New Roman" w:cs="Times New Roman"/>
                <w:b/>
                <w:sz w:val="24"/>
                <w:szCs w:val="24"/>
              </w:rPr>
              <w:t>Сказ «Медной горы Хозяйка».</w:t>
            </w:r>
            <w:r w:rsidRPr="000F7EC8">
              <w:rPr>
                <w:rFonts w:ascii="Times New Roman" w:eastAsia="Calibri" w:hAnsi="Times New Roman" w:cs="Times New Roman"/>
                <w:sz w:val="24"/>
                <w:szCs w:val="24"/>
              </w:rPr>
              <w:t xml:space="preserve">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lastRenderedPageBreak/>
              <w:t>Теория литературы. Сказ как жанр литературы. Сказ и сказка (общее и различное).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Константин Георгиевич Паустовский</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«Теплый хлеб», «Заячьи лапы».</w:t>
            </w:r>
            <w:r w:rsidRPr="000F7EC8">
              <w:rPr>
                <w:rFonts w:ascii="Times New Roman" w:eastAsia="Calibri" w:hAnsi="Times New Roman" w:cs="Times New Roman"/>
                <w:sz w:val="24"/>
                <w:szCs w:val="24"/>
              </w:rPr>
              <w:t xml:space="preserve"> Доброта и сострадание, реальное и фантастическое в сказках Паустовского.</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Самуил Яковлевич Маршак.</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«Двенадцать месяцев»</w:t>
            </w:r>
            <w:r w:rsidRPr="000F7EC8">
              <w:rPr>
                <w:rFonts w:ascii="Times New Roman" w:eastAsia="Calibri" w:hAnsi="Times New Roman" w:cs="Times New Roman"/>
                <w:sz w:val="24"/>
                <w:szCs w:val="24"/>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Драма как род литературы. Пьеса-сказка.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Андрей Платонович Платонов</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«Никита».</w:t>
            </w:r>
            <w:r w:rsidRPr="000F7EC8">
              <w:rPr>
                <w:rFonts w:ascii="Times New Roman" w:eastAsia="Calibri" w:hAnsi="Times New Roman" w:cs="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Фантастика в литературном произведении.</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Виктор Петрович Астафьев.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«Васюткино озеро».</w:t>
            </w:r>
            <w:r w:rsidRPr="000F7EC8">
              <w:rPr>
                <w:rFonts w:ascii="Times New Roman" w:eastAsia="Calibri" w:hAnsi="Times New Roman" w:cs="Times New Roman"/>
                <w:sz w:val="24"/>
                <w:szCs w:val="24"/>
              </w:rPr>
              <w:t xml:space="preserve"> Изображение становления характера главного героя. Самообладание маленького охотника. </w:t>
            </w:r>
            <w:r w:rsidRPr="000F7EC8">
              <w:rPr>
                <w:rFonts w:ascii="Times New Roman" w:eastAsia="Calibri" w:hAnsi="Times New Roman" w:cs="Times New Roman"/>
                <w:sz w:val="24"/>
                <w:szCs w:val="24"/>
              </w:rPr>
              <w:lastRenderedPageBreak/>
              <w:t>Мальчик в борьбе за спасение. Картины родной природы.</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Автобиографичность литературного произведения.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Поэты о Великой Отечественной войне (1941 - 1945гг.)</w:t>
            </w:r>
            <w:r w:rsidRPr="000F7EC8">
              <w:rPr>
                <w:rFonts w:ascii="Times New Roman" w:eastAsia="Calibri" w:hAnsi="Times New Roman" w:cs="Times New Roman"/>
                <w:sz w:val="24"/>
                <w:szCs w:val="24"/>
              </w:rPr>
              <w:t xml:space="preserve"> </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Патриотические подвиги в годы Великой Отечественной войны. </w:t>
            </w:r>
            <w:r w:rsidRPr="000F7EC8">
              <w:rPr>
                <w:rFonts w:ascii="Times New Roman" w:eastAsia="Calibri" w:hAnsi="Times New Roman" w:cs="Times New Roman"/>
                <w:b/>
                <w:sz w:val="24"/>
                <w:szCs w:val="24"/>
              </w:rPr>
              <w:t>К.М. Симонов «Майор привез мальчишку на лафете»; А.Т. Твардовский Рассказ танкиста».</w:t>
            </w:r>
            <w:r w:rsidRPr="000F7EC8">
              <w:rPr>
                <w:rFonts w:ascii="Times New Roman" w:eastAsia="Calibri" w:hAnsi="Times New Roman" w:cs="Times New Roman"/>
                <w:sz w:val="24"/>
                <w:szCs w:val="24"/>
              </w:rPr>
              <w:t xml:space="preserve"> Война и дети – трагическая и героическая тема произведений о Великой Отечественной войне.</w:t>
            </w:r>
          </w:p>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Писатели и поэты ХХ века о Родине, родной природе и о себе.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И.Бунин «Помню - долгий зимний вечер…»; А. Прокофьев «Аленушка»; Д.Кедрин «Аленушка»; Н. Рубцов «Родная деревня»; Дон-Аминадо «Города и годы». </w:t>
            </w:r>
            <w:r w:rsidRPr="000F7EC8">
              <w:rPr>
                <w:rFonts w:ascii="Times New Roman" w:eastAsia="Calibri" w:hAnsi="Times New Roman" w:cs="Times New Roman"/>
                <w:sz w:val="24"/>
                <w:szCs w:val="24"/>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i/>
                <w:sz w:val="24"/>
                <w:szCs w:val="24"/>
              </w:rPr>
              <w:t xml:space="preserve">Саша Черный. «Кавказский пленник», «Игорь-Робинзон». </w:t>
            </w:r>
            <w:r w:rsidRPr="000F7EC8">
              <w:rPr>
                <w:rFonts w:ascii="Times New Roman" w:eastAsia="Calibri" w:hAnsi="Times New Roman" w:cs="Times New Roman"/>
                <w:sz w:val="24"/>
                <w:szCs w:val="24"/>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Юмор (развитие понятия).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Юлий Черсанович Ким.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lastRenderedPageBreak/>
              <w:t>«Рыба – кит»</w:t>
            </w:r>
            <w:r w:rsidRPr="000F7EC8">
              <w:rPr>
                <w:rFonts w:ascii="Times New Roman" w:eastAsia="Calibri" w:hAnsi="Times New Roman" w:cs="Times New Roman"/>
                <w:sz w:val="24"/>
                <w:szCs w:val="24"/>
              </w:rPr>
              <w:t>. Стихотворение-шутка.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 xml:space="preserve">Анализировать литературный текст, давать характеристики героям, выделять существенное и главное по теме в тексте. Составлять план и подбирать материалы по теме сочинения. Выразительно читать </w:t>
            </w:r>
            <w:r w:rsidRPr="000F7EC8">
              <w:rPr>
                <w:rFonts w:ascii="Times New Roman" w:eastAsia="Calibri" w:hAnsi="Times New Roman" w:cs="Times New Roman"/>
                <w:sz w:val="24"/>
                <w:szCs w:val="24"/>
              </w:rPr>
              <w:lastRenderedPageBreak/>
              <w:t xml:space="preserve">стихотворения, находить в поэтических текстах изобразительно-выразительные средства. Выразительно читать наизусть лирические стихотворения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и фрагменты эпических произведений. Различать жанр сказ и сказки, анализировать текст.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Выразительно пересказывать и анализировать фрагменты сказа, давать характеристики героям сказа, выяснять значение диалектных слов. Определять тему произведения, выделять нравственную проблему, видеть особенности изображения героев литературной сказки. Понимать нравственное содержание рассказа, душевные качества героя, выявлять романтическую настроенность произведений писателя. Определять композиционно-языковые особенности повествования. Объяснять жанровые особенности произведения, выяснять значение незнакомых слов, выразительно читать драматическое произведение по ролям. Пересказывать и анализировать фрагменты сказки, видеть традиции народной сказки в пьесе  С.Я. Маршака.</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Обобщить и систематизировать полученные знания. Давать характеристику главного героя, соотносить реальное и фантастическое в рассказе. Подбирать материал о биографии и творчестве писателя, истории создания произведения, прототипах. Определять </w:t>
            </w:r>
            <w:r w:rsidRPr="000F7EC8">
              <w:rPr>
                <w:rFonts w:ascii="Times New Roman" w:eastAsia="Calibri" w:hAnsi="Times New Roman" w:cs="Times New Roman"/>
                <w:sz w:val="24"/>
                <w:szCs w:val="24"/>
              </w:rPr>
              <w:lastRenderedPageBreak/>
              <w:t>автобиографические черты рассказа, тему и основную мысль рассказа, анализировать композицию произведения.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Давать характеристику поступкам героя, определять значение картинам природы, самостоятельно работать с текстом. Правильно и четко давать ответы на поставленные вопросы плана сочинения.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Обобщить и систематизировать полученные знания, закрепить умения и навыки. Выразительно читать стихотворения наизусть, анализировать поэтический текст, Сопоставлять поэтические тексты один с другим.</w:t>
            </w:r>
          </w:p>
          <w:p w:rsidR="000F7EC8" w:rsidRPr="000F7EC8" w:rsidRDefault="000F7EC8" w:rsidP="000F7EC8">
            <w:pPr>
              <w:spacing w:after="0" w:line="240" w:lineRule="auto"/>
              <w:contextualSpacing/>
              <w:rPr>
                <w:rFonts w:ascii="Times New Roman" w:eastAsia="Calibri" w:hAnsi="Times New Roman" w:cs="Times New Roman"/>
                <w:sz w:val="24"/>
                <w:szCs w:val="24"/>
              </w:rPr>
            </w:pP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lastRenderedPageBreak/>
              <w:t xml:space="preserve">Контрольная работа №3 по теме «Русская литература </w:t>
            </w:r>
            <w:r w:rsidRPr="000F7EC8">
              <w:rPr>
                <w:rFonts w:ascii="Times New Roman" w:eastAsia="Calibri" w:hAnsi="Times New Roman" w:cs="Times New Roman"/>
                <w:b/>
                <w:sz w:val="24"/>
                <w:szCs w:val="24"/>
                <w:lang w:val="en-US"/>
              </w:rPr>
              <w:t>XX</w:t>
            </w:r>
            <w:r w:rsidRPr="000F7EC8">
              <w:rPr>
                <w:rFonts w:ascii="Times New Roman" w:eastAsia="Calibri" w:hAnsi="Times New Roman" w:cs="Times New Roman"/>
                <w:b/>
                <w:sz w:val="24"/>
                <w:szCs w:val="24"/>
              </w:rPr>
              <w:t xml:space="preserve"> в.» (тест)</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b/>
                <w:sz w:val="24"/>
                <w:szCs w:val="24"/>
              </w:rPr>
              <w:t>Зарубежная литература</w:t>
            </w:r>
          </w:p>
        </w:tc>
        <w:tc>
          <w:tcPr>
            <w:tcW w:w="850"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15 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Роберт Льюис Стивенсон</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«Вересковый мед».</w:t>
            </w:r>
            <w:r w:rsidRPr="000F7EC8">
              <w:rPr>
                <w:rFonts w:ascii="Times New Roman" w:eastAsia="Calibri" w:hAnsi="Times New Roman" w:cs="Times New Roman"/>
                <w:sz w:val="24"/>
                <w:szCs w:val="24"/>
              </w:rPr>
              <w:t xml:space="preserve"> Подвиг героя во имя сохранения традиций предков.</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Баллада.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Даниэль Дефо.</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«Робинзон Крузо» (отрывок).</w:t>
            </w:r>
            <w:r w:rsidRPr="000F7EC8">
              <w:rPr>
                <w:rFonts w:ascii="Times New Roman" w:eastAsia="Calibri" w:hAnsi="Times New Roman" w:cs="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Ханс Кристиан Андерсен.</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«Снежная королева».</w:t>
            </w:r>
            <w:r w:rsidRPr="000F7EC8">
              <w:rPr>
                <w:rFonts w:ascii="Times New Roman" w:eastAsia="Calibri" w:hAnsi="Times New Roman" w:cs="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Аллегория (иносказание) в повествовательной литературе.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Марк Твен.</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«Приключения Тома Сойера» (отрывок).</w:t>
            </w:r>
            <w:r w:rsidRPr="000F7EC8">
              <w:rPr>
                <w:rFonts w:ascii="Times New Roman" w:eastAsia="Calibri" w:hAnsi="Times New Roman" w:cs="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Джек Лондон</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lastRenderedPageBreak/>
              <w:t>«Сказание о Кише»</w:t>
            </w:r>
            <w:r w:rsidRPr="000F7EC8">
              <w:rPr>
                <w:rFonts w:ascii="Times New Roman" w:eastAsia="Calibri" w:hAnsi="Times New Roman" w:cs="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Выразительно читать балладу, характеризовать героев и их поступки.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 Отличать литературную сказку от народной. Видеть в сказке обличие зла, характеризовать поступки героев. Понимать ценность дружбы и силу любви. Подбирать доказательства своим гипотезам. Выразительно пересказывать текст. Находить в тексте изобразительно-выразительные средства. Правильно и четко давать ответы на поставленные вопросы. Обобщить и систематизировать полученные знания, закрепить умения и навыки.</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Контрольная работа №4 по теме «</w:t>
            </w:r>
            <w:r w:rsidRPr="000F7EC8">
              <w:rPr>
                <w:rFonts w:ascii="Times New Roman" w:eastAsia="Calibri" w:hAnsi="Times New Roman" w:cs="Times New Roman"/>
                <w:sz w:val="24"/>
                <w:szCs w:val="24"/>
              </w:rPr>
              <w:t>Зарубежная литература</w:t>
            </w:r>
            <w:r w:rsidRPr="000F7EC8">
              <w:rPr>
                <w:rFonts w:ascii="Times New Roman" w:eastAsia="Calibri" w:hAnsi="Times New Roman" w:cs="Times New Roman"/>
                <w:b/>
                <w:sz w:val="24"/>
                <w:szCs w:val="24"/>
              </w:rPr>
              <w:t>» (тест)</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contextualSpacing/>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Повторение. </w:t>
            </w:r>
          </w:p>
        </w:tc>
        <w:tc>
          <w:tcPr>
            <w:tcW w:w="850" w:type="dxa"/>
          </w:tcPr>
          <w:p w:rsidR="000F7EC8" w:rsidRPr="000F7EC8" w:rsidRDefault="000F7EC8" w:rsidP="000F7EC8">
            <w:pPr>
              <w:spacing w:after="0" w:line="240" w:lineRule="auto"/>
              <w:contextualSpacing/>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w:t>
            </w:r>
          </w:p>
        </w:tc>
        <w:tc>
          <w:tcPr>
            <w:tcW w:w="4675"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Обобщение и систематизация знаний, полученных за курс 5 класса.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Обобщить и систематизировать полученные знания, закрепить умения и навыки.</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Итоговая контрольная работа №5. (тест)</w:t>
            </w:r>
          </w:p>
        </w:tc>
      </w:tr>
    </w:tbl>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right"/>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Приложение к приказу от 31.08.2016 №134</w:t>
      </w:r>
    </w:p>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Календарно-тематическое планирование.</w:t>
      </w:r>
    </w:p>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10"/>
        <w:gridCol w:w="880"/>
        <w:gridCol w:w="1139"/>
        <w:gridCol w:w="1255"/>
        <w:gridCol w:w="2518"/>
        <w:gridCol w:w="2565"/>
        <w:gridCol w:w="2759"/>
        <w:gridCol w:w="1685"/>
      </w:tblGrid>
      <w:tr w:rsidR="000F7EC8" w:rsidRPr="000F7EC8" w:rsidTr="00FE24A8">
        <w:tc>
          <w:tcPr>
            <w:tcW w:w="734"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п/п</w:t>
            </w:r>
          </w:p>
        </w:tc>
        <w:tc>
          <w:tcPr>
            <w:tcW w:w="1910"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Тема урока</w:t>
            </w:r>
          </w:p>
        </w:tc>
        <w:tc>
          <w:tcPr>
            <w:tcW w:w="880"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Кол-во часов</w:t>
            </w:r>
          </w:p>
        </w:tc>
        <w:tc>
          <w:tcPr>
            <w:tcW w:w="2394" w:type="dxa"/>
            <w:gridSpan w:val="2"/>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Дата реализации</w:t>
            </w:r>
          </w:p>
        </w:tc>
        <w:tc>
          <w:tcPr>
            <w:tcW w:w="2518"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Основные виды учебной деятельности</w:t>
            </w:r>
          </w:p>
        </w:tc>
        <w:tc>
          <w:tcPr>
            <w:tcW w:w="5324" w:type="dxa"/>
            <w:gridSpan w:val="2"/>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Планируемые результаты по предмету</w:t>
            </w:r>
          </w:p>
        </w:tc>
        <w:tc>
          <w:tcPr>
            <w:tcW w:w="1685" w:type="dxa"/>
            <w:vMerge w:val="restart"/>
          </w:tcPr>
          <w:p w:rsidR="000F7EC8" w:rsidRPr="000F7EC8" w:rsidRDefault="000F7EC8" w:rsidP="000F7EC8">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Домашнее задание</w:t>
            </w:r>
          </w:p>
        </w:tc>
      </w:tr>
      <w:tr w:rsidR="000F7EC8" w:rsidRPr="000F7EC8" w:rsidTr="00FE24A8">
        <w:tc>
          <w:tcPr>
            <w:tcW w:w="734"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1910"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880"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1139"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по плану</w:t>
            </w:r>
          </w:p>
        </w:tc>
        <w:tc>
          <w:tcPr>
            <w:tcW w:w="1255"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коррекция</w:t>
            </w:r>
          </w:p>
        </w:tc>
        <w:tc>
          <w:tcPr>
            <w:tcW w:w="2518"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предметные</w:t>
            </w:r>
          </w:p>
        </w:tc>
        <w:tc>
          <w:tcPr>
            <w:tcW w:w="2759"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метапредметны</w:t>
            </w:r>
          </w:p>
        </w:tc>
        <w:tc>
          <w:tcPr>
            <w:tcW w:w="1685"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Введение – 1 час</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Введение. Роль книги в жизни человека.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пользоваться учебником,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Определять роль книги в жизни человека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находить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выбирать действия в  соответствии с поставленной задачей,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ставить вопросы и обращаться за помощью к учебной литературе.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пересказ учебной статьи по плану (с. 3- 4). Найти в сборниках пословицы и поговорки об учении, выписать 2 – 3 пословицы в тетрадь.</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Устное народное творчество  –  10 часов.</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Устное народное творчество. Понятие о фольклоре.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Природа фольклора.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Научиться различать произведения фольклора, использовать их в речи учиться навыкам </w:t>
            </w:r>
            <w:r w:rsidRPr="000F7EC8">
              <w:rPr>
                <w:rFonts w:ascii="Times New Roman" w:eastAsia="Times New Roman" w:hAnsi="Times New Roman" w:cs="Times New Roman"/>
                <w:sz w:val="20"/>
                <w:szCs w:val="20"/>
                <w:lang w:eastAsia="ru-RU"/>
              </w:rPr>
              <w:lastRenderedPageBreak/>
              <w:t>пересказа и выразительного чтения.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осмысленно читать и объяснять значение прочитанного, выбирать текст для чтения в зависимости от поставленной цели.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выполнять учебные действия в громко речевой и умственной формах, использовать речь для регуляции своих действий.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строить монологические высказывания, овладеть умениями диалогической речи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Подобрать пословицы и поговорки, сгруппировать их тематически, нарисовать иллюстрации к известным загадкам</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Малые жанры фольклора.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Малые жанры фольклора народов Тюменской области.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различать произведения малых жанров фольклора, сказки по видам, выявлять характерные художественные приёмы, использовать в речи сказочные обороты, учиться навыкам пересказа и выразительного чтения.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Планировать необходимые действия в сотрудничестве с учителем и сверстниками</w:t>
            </w:r>
            <w:r w:rsidRPr="000F7EC8">
              <w:rPr>
                <w:rFonts w:ascii="Times New Roman" w:eastAsia="Times New Roman" w:hAnsi="Times New Roman" w:cs="Times New Roman"/>
                <w:sz w:val="20"/>
                <w:szCs w:val="20"/>
                <w:u w:val="single"/>
                <w:lang w:eastAsia="ru-RU"/>
              </w:rPr>
              <w:t xml:space="preserve"> </w:t>
            </w:r>
            <w:r w:rsidRPr="000F7EC8">
              <w:rPr>
                <w:rFonts w:ascii="Times New Roman" w:eastAsia="Times New Roman" w:hAnsi="Times New Roman" w:cs="Times New Roman"/>
                <w:sz w:val="20"/>
                <w:szCs w:val="20"/>
                <w:lang w:eastAsia="ru-RU"/>
              </w:rPr>
              <w:t xml:space="preserve">уметь ориентироваться в разнообразии решения задач, </w:t>
            </w:r>
          </w:p>
          <w:p w:rsidR="000F7EC8" w:rsidRPr="000F7EC8" w:rsidRDefault="000F7EC8" w:rsidP="000F7EC8">
            <w:pPr>
              <w:spacing w:after="0" w:line="240" w:lineRule="auto"/>
              <w:rPr>
                <w:rFonts w:ascii="Times New Roman" w:eastAsia="Times New Roman" w:hAnsi="Times New Roman" w:cs="Times New Roman"/>
                <w:sz w:val="20"/>
                <w:szCs w:val="20"/>
                <w:u w:val="single"/>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понимать информацию, представленную в изобразительной, схематичной, модельной форме формировать ситуацию 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монологические высказывания, проявлять активность для решения познавательных задач.</w:t>
            </w:r>
            <w:r w:rsidRPr="000F7EC8">
              <w:rPr>
                <w:rFonts w:ascii="Times New Roman" w:eastAsia="Times New Roman" w:hAnsi="Times New Roman" w:cs="Times New Roman"/>
                <w:sz w:val="20"/>
                <w:szCs w:val="20"/>
                <w:u w:val="single"/>
                <w:lang w:eastAsia="ru-RU"/>
              </w:rPr>
              <w:t xml:space="preserve"> </w:t>
            </w:r>
            <w:r w:rsidRPr="000F7EC8">
              <w:rPr>
                <w:rFonts w:ascii="Times New Roman" w:eastAsia="Times New Roman" w:hAnsi="Times New Roman" w:cs="Times New Roman"/>
                <w:sz w:val="20"/>
                <w:szCs w:val="20"/>
                <w:lang w:eastAsia="ru-RU"/>
              </w:rPr>
              <w:t>Осуществлять совместную деятельность в парах с учётом познавательных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Выполнить письменно задание 1 рубрики «Обогащаем устную речь»                               (с. 8  учебника);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как вид народной прозы. «Царевна-лягушка» как волшебная 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как выражение народной мудрости и нравственных представлений народа. Виды сказок (волшебные, бытовые, о животных). Противопоставление </w:t>
            </w:r>
            <w:r w:rsidRPr="000F7EC8">
              <w:rPr>
                <w:rFonts w:ascii="Times New Roman" w:eastAsia="Times New Roman" w:hAnsi="Times New Roman" w:cs="Times New Roman"/>
                <w:sz w:val="20"/>
                <w:szCs w:val="20"/>
                <w:lang w:eastAsia="ru-RU"/>
              </w:rPr>
              <w:lastRenderedPageBreak/>
              <w:t xml:space="preserve">мечты и действительности, добра и зла в сказках.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w:t>
            </w:r>
            <w:r w:rsidRPr="000F7EC8">
              <w:rPr>
                <w:rFonts w:ascii="Times New Roman" w:eastAsia="Times New Roman" w:hAnsi="Times New Roman" w:cs="Times New Roman"/>
                <w:sz w:val="20"/>
                <w:szCs w:val="20"/>
                <w:lang w:eastAsia="ru-RU"/>
              </w:rPr>
              <w:lastRenderedPageBreak/>
              <w:t xml:space="preserve">выдающихся произведений российской культуры, культуры своего народа, мировой культуры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выявлять характерные художественные сказочные приемы (сказочные формулы, постоянные эпитеты, гиперболы, повторы)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w:t>
            </w:r>
            <w:r w:rsidRPr="000F7EC8">
              <w:rPr>
                <w:rFonts w:ascii="Times New Roman" w:eastAsia="Times New Roman" w:hAnsi="Times New Roman" w:cs="Times New Roman"/>
                <w:sz w:val="20"/>
                <w:szCs w:val="20"/>
                <w:lang w:eastAsia="ru-RU"/>
              </w:rPr>
              <w:lastRenderedPageBreak/>
              <w:t>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проявлять активность для решения коммуникативных и познавательных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по плану пересказ статьи учебника (с. 8 – 10);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«Царевна-лягушка». Образ Василисы Премудрой и Ивана-царевича.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t>Положительный герой и его противники. Персонажи-животные, чудесные предметы в сказках.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проявлять активность для решения коммуникативных и познавательных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пересказ сказки «Царевна-лягушка». Подготовить ответы на 2-3-й вопросы учебника          (с. 26).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«Царевна-лягушка». Поэтика волшебной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Народная мораль в сказке: добро побеждает зло. Связь сказочных формул с древними мифами.</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определять мораль сказки, композиционные части сказки, использовать при </w:t>
            </w:r>
            <w:r w:rsidRPr="000F7EC8">
              <w:rPr>
                <w:rFonts w:ascii="Times New Roman" w:eastAsia="Times New Roman" w:hAnsi="Times New Roman" w:cs="Times New Roman"/>
                <w:sz w:val="20"/>
                <w:szCs w:val="20"/>
                <w:lang w:eastAsia="ru-RU"/>
              </w:rPr>
              <w:lastRenderedPageBreak/>
              <w:t>сказывании характерные речевые обороты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самостоятельно делать выводы, перерабатывать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планировать алгоритм ответа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и высказывать свою точку </w:t>
            </w:r>
            <w:r w:rsidRPr="000F7EC8">
              <w:rPr>
                <w:rFonts w:ascii="Times New Roman" w:eastAsia="Times New Roman" w:hAnsi="Times New Roman" w:cs="Times New Roman"/>
                <w:sz w:val="20"/>
                <w:szCs w:val="20"/>
                <w:lang w:eastAsia="ru-RU"/>
              </w:rPr>
              <w:lastRenderedPageBreak/>
              <w:t>зрения на события и поступки героев</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ответы на 5 – 6-й вопросы учебника   (с. 26).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«Иван-крестьянский сын и чудо-юдо» как волшебная сказка героического содержания.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Волшебная богатырская сказка героического содержания. Тема мирного труда и защиты родной земли.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Найти и выписать выражения, свойственные волшебной сказке.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«Иван-крестьянский сын и чудо-юдо»: система образов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Иван – крестьянский сын как выразитель основной мысли сказки. Нравственное превосходство главного героя.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по учебнику сказку «Иван – крестьянский сын и чудо-юдо»                             (с. 28 - 38)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Сказки о животных. «Журавль и цапля».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Сказки о животных народов Тюменской области.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Народное представление о справедливости в сказках о животных. </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прочитанное, Научиться владеть изученной терминологией по теме, навыкам устной монологической речи, </w:t>
            </w:r>
            <w:r w:rsidRPr="000F7EC8">
              <w:rPr>
                <w:rFonts w:ascii="Times New Roman" w:eastAsia="Times New Roman" w:hAnsi="Times New Roman" w:cs="Times New Roman"/>
                <w:sz w:val="20"/>
                <w:szCs w:val="20"/>
                <w:lang w:eastAsia="ru-RU"/>
              </w:rPr>
              <w:lastRenderedPageBreak/>
              <w:t>понимать мораль сказки, составлять пересказы эпизодов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моделировать монологическое высказывание, </w:t>
            </w:r>
            <w:r w:rsidRPr="000F7EC8">
              <w:rPr>
                <w:rFonts w:ascii="Times New Roman" w:eastAsia="Times New Roman" w:hAnsi="Times New Roman" w:cs="Times New Roman"/>
                <w:sz w:val="20"/>
                <w:szCs w:val="20"/>
                <w:lang w:eastAsia="ru-RU"/>
              </w:rPr>
              <w:lastRenderedPageBreak/>
              <w:t>аргументировать свою позицию и координировать ее с позициями партнеров при выработке общего решения в совместной деятельности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вопросы для конкурса на знание на-родных сказок, иллюстрации к сказкам.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Бытовые сказки. «Солдатская шинель».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Бытовые сказки народов Тюменской области.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Народное представление о справедливости, добре и зле бытовых сказках.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сообщение о сказочниках, собирателях сказок (А. Афанасьев, Л.Толстой, В.Аникин)</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Р.р. </w:t>
            </w:r>
            <w:r w:rsidRPr="000F7EC8">
              <w:rPr>
                <w:rFonts w:ascii="Times New Roman" w:eastAsia="Times New Roman" w:hAnsi="Times New Roman" w:cs="Times New Roman"/>
                <w:sz w:val="20"/>
                <w:szCs w:val="20"/>
                <w:lang w:eastAsia="ru-RU"/>
              </w:rPr>
              <w:t>Русские народные сказки. Обучение сочинению по теме «Сказки».</w:t>
            </w:r>
            <w:r w:rsidRPr="000F7EC8">
              <w:rPr>
                <w:rFonts w:ascii="Times New Roman" w:eastAsia="Times New Roman" w:hAnsi="Times New Roman" w:cs="Times New Roman"/>
                <w:b/>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Подготовка к домашнему сочинению «Мой любимый герой русской народной сказки»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правильно и четко давать ответы на </w:t>
            </w:r>
            <w:r w:rsidRPr="000F7EC8">
              <w:rPr>
                <w:rFonts w:ascii="Times New Roman" w:eastAsia="Times New Roman" w:hAnsi="Times New Roman" w:cs="Times New Roman"/>
                <w:sz w:val="20"/>
                <w:szCs w:val="20"/>
                <w:lang w:eastAsia="ru-RU"/>
              </w:rPr>
              <w:lastRenderedPageBreak/>
              <w:t>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Нарисовать иллюстрацию любимой сказки</w:t>
            </w:r>
          </w:p>
        </w:tc>
      </w:tr>
      <w:tr w:rsidR="000F7EC8" w:rsidRPr="000F7EC8" w:rsidTr="00FE24A8">
        <w:trPr>
          <w:trHeight w:val="329"/>
        </w:trPr>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Древнерусская литература  – 2 часа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Древнерусская литература. Летопись.     «Повесть временных лет» как литературный памятник.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и пересказ отрывка из «Повести временных лет»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Из «Повести временных лет»: «Подвиг отрока-киевлянина и хитрость воеводы Претича».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«Повесть временных лет»</w:t>
            </w:r>
            <w:r w:rsidRPr="000F7EC8">
              <w:rPr>
                <w:rFonts w:ascii="Times New Roman" w:eastAsia="Times New Roman" w:hAnsi="Times New Roman" w:cs="Times New Roman"/>
                <w:sz w:val="20"/>
                <w:szCs w:val="20"/>
                <w:lang w:eastAsia="ru-RU"/>
              </w:rPr>
              <w:t xml:space="preserve"> как литературный памятник. </w:t>
            </w:r>
            <w:r w:rsidRPr="000F7EC8">
              <w:rPr>
                <w:rFonts w:ascii="Times New Roman" w:eastAsia="Times New Roman" w:hAnsi="Times New Roman" w:cs="Times New Roman"/>
                <w:b/>
                <w:sz w:val="20"/>
                <w:szCs w:val="20"/>
                <w:lang w:eastAsia="ru-RU"/>
              </w:rPr>
              <w:t>«Подвиг отрока-киевлянина и хитрость воеводы Претича».</w:t>
            </w:r>
            <w:r w:rsidRPr="000F7EC8">
              <w:rPr>
                <w:rFonts w:ascii="Times New Roman" w:eastAsia="Times New Roman" w:hAnsi="Times New Roman" w:cs="Times New Roman"/>
                <w:sz w:val="20"/>
                <w:szCs w:val="20"/>
                <w:lang w:eastAsia="ru-RU"/>
              </w:rPr>
              <w:t xml:space="preserve"> Отзвуки фольклора в летописи. Герои старинных «Повестей…» и их подвиги во имя мира на родной земле.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Выразительное чтение «Подвиг отрока-киевлянина и хитрость воеводы Претича»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48 - 50)</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Русская литература XVIII века – 2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М.В. Ломоносов – учёный, поэт, художник, гражданин.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жизни писателя. Ломоносов – ученый, поэт, художник, гражданин.</w:t>
            </w:r>
          </w:p>
        </w:tc>
        <w:tc>
          <w:tcPr>
            <w:tcW w:w="2565" w:type="dxa"/>
          </w:tcPr>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w:t>
            </w: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рассказ о М.В.Ломоносове (с. 54 - 55)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М.В. Ломоносов. «Случились вместе два Астронома в пиру…»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 «Случились вместе два астронома в пиру…» - научные истины в поэтической форме. Юмор стихотворения.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смысл произведения и видеть смешное (юмор)</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извлекать необходимую информацию из прослушанного или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уметь анализировать стихотворный текст.</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и понимать прочитанное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выразительное чтение стихотворения М.В.Ломоносова «Случились вместе два </w:t>
            </w:r>
            <w:r w:rsidRPr="000F7EC8">
              <w:rPr>
                <w:rFonts w:ascii="Times New Roman" w:eastAsia="Times New Roman" w:hAnsi="Times New Roman" w:cs="Times New Roman"/>
                <w:sz w:val="18"/>
                <w:szCs w:val="18"/>
                <w:lang w:eastAsia="ru-RU"/>
              </w:rPr>
              <w:lastRenderedPageBreak/>
              <w:t>Астронома в пиру…» (с.55)</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Русская литература XIX века – 40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Жанр басни в мировой литературе.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Русские басни.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мировой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иносказательный подтекст басен и их мораль, научиться выразительно читать басни по ролям (инсценированному чтению), выявлять способы самообразования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узнавать, называть и определять объекты в соответствии с содержанием.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саморегуляции эмоциональных состояний, т.е. формировать операциональный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и понимать прочитанное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рассказ об И.А.Крылове                 ( с.58 - 59); про-читать басни  (по выбору), подготовиться к викторине.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 А. Крылов. «Ворона и лисица», «Свинья под дубом».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Иван Андреевич Крылов.</w:t>
            </w:r>
            <w:r w:rsidRPr="000F7EC8">
              <w:rPr>
                <w:rFonts w:ascii="Times New Roman" w:eastAsia="Times New Roman" w:hAnsi="Times New Roman" w:cs="Times New Roman"/>
                <w:sz w:val="20"/>
                <w:szCs w:val="20"/>
                <w:lang w:eastAsia="ru-RU"/>
              </w:rPr>
              <w:t xml:space="preserve"> Краткий рассказ о баснописце. </w:t>
            </w:r>
            <w:r w:rsidRPr="000F7EC8">
              <w:rPr>
                <w:rFonts w:ascii="Times New Roman" w:eastAsia="Times New Roman" w:hAnsi="Times New Roman" w:cs="Times New Roman"/>
                <w:b/>
                <w:sz w:val="20"/>
                <w:szCs w:val="20"/>
                <w:lang w:eastAsia="ru-RU"/>
              </w:rPr>
              <w:t>«Ворона и Лисица»,  «Свинья под дубом».</w:t>
            </w:r>
            <w:r w:rsidRPr="000F7EC8">
              <w:rPr>
                <w:rFonts w:ascii="Times New Roman" w:eastAsia="Times New Roman" w:hAnsi="Times New Roman" w:cs="Times New Roman"/>
                <w:sz w:val="20"/>
                <w:szCs w:val="20"/>
                <w:lang w:eastAsia="ru-RU"/>
              </w:rPr>
              <w:t xml:space="preserve"> Осмеяние пороков – грубой силы, жадности, неблагодарности, хитрости.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выразительно читать басни по ролям, по образцу из фонохрестоматии, (инсценированному </w:t>
            </w:r>
            <w:r w:rsidRPr="000F7EC8">
              <w:rPr>
                <w:rFonts w:ascii="Times New Roman" w:eastAsia="Times New Roman" w:hAnsi="Times New Roman" w:cs="Times New Roman"/>
                <w:sz w:val="20"/>
                <w:szCs w:val="20"/>
                <w:lang w:eastAsia="ru-RU"/>
              </w:rPr>
              <w:lastRenderedPageBreak/>
              <w:t>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w:t>
            </w:r>
            <w:r w:rsidRPr="000F7EC8">
              <w:rPr>
                <w:rFonts w:ascii="Times New Roman" w:eastAsia="Times New Roman" w:hAnsi="Times New Roman" w:cs="Times New Roman"/>
                <w:sz w:val="20"/>
                <w:szCs w:val="20"/>
                <w:lang w:eastAsia="ru-RU"/>
              </w:rPr>
              <w:lastRenderedPageBreak/>
              <w:t>коллективного 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выразительное чтение наизусть одной из басен. Нарисовать иллюстрацию к басне «Свинья под дубом» (с. 63 - 64)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И.А. Крылов. «Волк на псарне». Аллегорическое отражение исторических событий в баснях.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«Волк на псарне»</w:t>
            </w:r>
            <w:r w:rsidRPr="000F7EC8">
              <w:rPr>
                <w:rFonts w:ascii="Times New Roman" w:eastAsia="Times New Roman" w:hAnsi="Times New Roman" w:cs="Times New Roman"/>
                <w:sz w:val="20"/>
                <w:szCs w:val="20"/>
                <w:lang w:eastAsia="ru-RU"/>
              </w:rPr>
              <w:t xml:space="preserve">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выразительно читать басни по ролям, по образцу из фонохрестоматии, (инсценированному 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наизусть басни «Волк на псарне».(с. 60 - 62). Нарисовать иллюстрацию к басне.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Р.р. </w:t>
            </w:r>
            <w:r w:rsidRPr="000F7EC8">
              <w:rPr>
                <w:rFonts w:ascii="Times New Roman" w:eastAsia="Times New Roman" w:hAnsi="Times New Roman" w:cs="Times New Roman"/>
                <w:sz w:val="20"/>
                <w:szCs w:val="20"/>
                <w:lang w:eastAsia="ru-RU"/>
              </w:rPr>
              <w:t xml:space="preserve">И.А. Крылов. Басни.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Обобщение изученного о баснях. Конкурс инсценированной басни «Мои любимые басни Крылова». Литературная викторина.</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w:t>
            </w:r>
            <w:r w:rsidRPr="000F7EC8">
              <w:rPr>
                <w:rFonts w:ascii="Times New Roman" w:eastAsia="Times New Roman" w:hAnsi="Times New Roman" w:cs="Times New Roman"/>
                <w:sz w:val="20"/>
                <w:szCs w:val="20"/>
                <w:lang w:eastAsia="ru-RU"/>
              </w:rPr>
              <w:lastRenderedPageBreak/>
              <w:t>словесно в устных и письменных высказываниях Научиться выразительно читать басни по ролям, по образцу из фонохрестоматии, (инсценированному 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w:t>
            </w:r>
            <w:r w:rsidRPr="000F7EC8">
              <w:rPr>
                <w:rFonts w:ascii="Times New Roman" w:eastAsia="Times New Roman" w:hAnsi="Times New Roman" w:cs="Times New Roman"/>
                <w:sz w:val="20"/>
                <w:szCs w:val="20"/>
                <w:lang w:eastAsia="ru-RU"/>
              </w:rPr>
              <w:lastRenderedPageBreak/>
              <w:t>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Читать басни Крылова. Подготовиться к конкурсу чтецов.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В.А. Жуковский. «Спящая царевна».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«Спящая царевна». Сходные и различные черты сказки Жуковского и народной сказки. Герои литературной сказки, особенности сюжета.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(выделять) черты народной сказки, видеть особенности авторской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понимать просчитанное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Выразительное чтение сказки «Спящая царевна»( с. 71-81). Подготовить ответы на 2 – 5-й вопросы учебника (с. 82 - 83)</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В.А. Жуковский. «Кубок».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«Кубок». Благородство и жестокость. Герои баллады.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Теория литературы. Баллада (начальное представление).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(выделять) черты баллады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понимать просчитанное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баллады В.А.Жуковского «Кубок» (с.84 - 89).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А.С. Пушкин. Детство. Годы учения. Стихотворение «Няне».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Александр Сергеевич Пушкин. Краткий рассказ о жизни поэта (детство, годы учения).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Стихотворение «Няне» - поэтизация образа няни; мотивы одиночества и грусти, скрашиваемые </w:t>
            </w:r>
            <w:r w:rsidRPr="000F7EC8">
              <w:rPr>
                <w:rFonts w:ascii="Times New Roman" w:eastAsia="Times New Roman" w:hAnsi="Times New Roman" w:cs="Times New Roman"/>
                <w:sz w:val="20"/>
                <w:szCs w:val="20"/>
                <w:lang w:eastAsia="ru-RU"/>
              </w:rPr>
              <w:lastRenderedPageBreak/>
              <w:t>любовью няни, её сказками и песнями.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находить в поэтических текстах изобразительно-выразительные средства, определять влияние </w:t>
            </w:r>
            <w:r w:rsidRPr="000F7EC8">
              <w:rPr>
                <w:rFonts w:ascii="Times New Roman" w:eastAsia="Times New Roman" w:hAnsi="Times New Roman" w:cs="Times New Roman"/>
                <w:sz w:val="20"/>
                <w:szCs w:val="20"/>
                <w:lang w:eastAsia="ru-RU"/>
              </w:rPr>
              <w:lastRenderedPageBreak/>
              <w:t>народного творчества на формирование взглядов поэта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стихотворной речи, учиться слышать ритм стихотворного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r w:rsidRPr="000F7EC8">
              <w:rPr>
                <w:rFonts w:ascii="Times New Roman" w:eastAsia="Times New Roman" w:hAnsi="Times New Roman" w:cs="Times New Roman"/>
                <w:sz w:val="20"/>
                <w:szCs w:val="20"/>
                <w:lang w:eastAsia="ru-RU"/>
              </w:rPr>
              <w:lastRenderedPageBreak/>
              <w:t>самокоррекции коллективной деятельности.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рассказ об А.С.Пушкине( с. 91 - 92).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«У лукоморья дуб зеленый…». Пролог к поэме «Руслан и Людмила» - собирательная картина сюжетов, образов и событий народных сказок.</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«У лукоморья дуб зеленый…».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в поэтических текстах изобразительно-выразительные средства, выразительно читать пролог; познакомиться с миром пушкинской сказки, с героями и сюжетом поэмы «Руслан и Людмила»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объяснять особенности стихотворной речи, слышать ритм стихотворного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Выразительное чтение наизусть отрывка «У лукоморья..» или стихотворение «Няне» (с. 92 - 94).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 С. Пушкин «Сказка о мертвой царевне и о семи богатырях» - её истоки.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семи богатырях» - её истоки (сопоставление с русским народными сказками, сказкой Жуковского «Спящая царевна», со сказками братьев Гримм; «бродячие сюжеты»).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саморегуляции эмоциональных и функциональных состояний, т.е. формировать операциональный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Прочитать сказку (с. 95 - 112),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о семи богатырях»: </w:t>
            </w:r>
            <w:r w:rsidRPr="000F7EC8">
              <w:rPr>
                <w:rFonts w:ascii="Times New Roman" w:eastAsia="Times New Roman" w:hAnsi="Times New Roman" w:cs="Times New Roman"/>
                <w:sz w:val="20"/>
                <w:szCs w:val="20"/>
                <w:lang w:eastAsia="ru-RU"/>
              </w:rPr>
              <w:lastRenderedPageBreak/>
              <w:t xml:space="preserve">сравнительная характеристика героев.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Противостояние добрых и злых сил в сказке. Царица и царевна, мачеха и </w:t>
            </w:r>
            <w:r w:rsidRPr="000F7EC8">
              <w:rPr>
                <w:rFonts w:ascii="Times New Roman" w:eastAsia="Times New Roman" w:hAnsi="Times New Roman" w:cs="Times New Roman"/>
                <w:sz w:val="20"/>
                <w:szCs w:val="20"/>
                <w:lang w:eastAsia="ru-RU"/>
              </w:rPr>
              <w:lastRenderedPageBreak/>
              <w:t>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Центральные образы сказки. Система образов сказки.</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Обеспечение культурной самоидентификации, осознание </w:t>
            </w:r>
            <w:r w:rsidRPr="000F7EC8">
              <w:rPr>
                <w:rFonts w:ascii="Times New Roman" w:eastAsia="Times New Roman" w:hAnsi="Times New Roman" w:cs="Times New Roman"/>
                <w:sz w:val="20"/>
                <w:szCs w:val="20"/>
                <w:lang w:eastAsia="ru-RU"/>
              </w:rPr>
              <w:lastRenderedPageBreak/>
              <w:t>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составлять характеристику </w:t>
            </w:r>
            <w:r w:rsidRPr="000F7EC8">
              <w:rPr>
                <w:rFonts w:ascii="Times New Roman" w:eastAsia="Times New Roman" w:hAnsi="Times New Roman" w:cs="Times New Roman"/>
                <w:sz w:val="20"/>
                <w:szCs w:val="20"/>
                <w:lang w:eastAsia="ru-RU"/>
              </w:rPr>
              <w:lastRenderedPageBreak/>
              <w:t>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саморегуляции эмоциональных и функциональных состояний, т.е. формировать операциональный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художественный пересказ эпизода </w:t>
            </w:r>
            <w:r w:rsidRPr="000F7EC8">
              <w:rPr>
                <w:rFonts w:ascii="Times New Roman" w:eastAsia="Times New Roman" w:hAnsi="Times New Roman" w:cs="Times New Roman"/>
                <w:sz w:val="18"/>
                <w:szCs w:val="18"/>
                <w:lang w:eastAsia="ru-RU"/>
              </w:rPr>
              <w:lastRenderedPageBreak/>
              <w:t>«Спасение царевны».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26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о семи богатырях»: истоки сюжета, поэтика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Поэтичность, музыкальность пушкинской сказки.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текст</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доказывать своё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Ответить на вопросы учебника с 3-го по 5-й (с. 112)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Художественный мир пушкинских сказок.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Художественный мир пушкинских сказок. Их поэтичность и высокая нравственность. Сюжеты и герои пушкинских сказок. Иллюстраторы сказок Пушкина.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w:t>
            </w:r>
            <w:r w:rsidRPr="000F7EC8">
              <w:rPr>
                <w:rFonts w:ascii="Times New Roman" w:eastAsia="Times New Roman" w:hAnsi="Times New Roman" w:cs="Times New Roman"/>
                <w:sz w:val="20"/>
                <w:szCs w:val="20"/>
                <w:lang w:eastAsia="ru-RU"/>
              </w:rPr>
              <w:lastRenderedPageBreak/>
              <w:t xml:space="preserve">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саморегуляции эмоциональных и </w:t>
            </w:r>
            <w:r w:rsidRPr="000F7EC8">
              <w:rPr>
                <w:rFonts w:ascii="Times New Roman" w:eastAsia="Times New Roman" w:hAnsi="Times New Roman" w:cs="Times New Roman"/>
                <w:sz w:val="20"/>
                <w:szCs w:val="20"/>
                <w:lang w:eastAsia="ru-RU"/>
              </w:rPr>
              <w:lastRenderedPageBreak/>
              <w:t>функциональных состояний, т.е. формировать операциональный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Выучить наизусть отрывок из сказки.</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Р.р.</w:t>
            </w:r>
            <w:r w:rsidRPr="000F7EC8">
              <w:rPr>
                <w:rFonts w:ascii="Times New Roman" w:eastAsia="Times New Roman" w:hAnsi="Times New Roman" w:cs="Times New Roman"/>
                <w:sz w:val="20"/>
                <w:szCs w:val="20"/>
                <w:lang w:eastAsia="ru-RU"/>
              </w:rPr>
              <w:t xml:space="preserve"> Подготовка к сочинению по сказкам А. С. Пушкина. «Мои любимые сказки А.С. Пушкина».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Подготовка к домашнему сочинению</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Cs/>
                <w:sz w:val="20"/>
                <w:szCs w:val="20"/>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w:t>
            </w:r>
            <w:r w:rsidRPr="000F7EC8">
              <w:rPr>
                <w:rFonts w:ascii="Times New Roman" w:eastAsia="Calibri" w:hAnsi="Times New Roman" w:cs="Times New Roman"/>
                <w:bCs/>
                <w:sz w:val="20"/>
                <w:szCs w:val="20"/>
              </w:rPr>
              <w:t>Научиться создавать собственный текст на основе впечатлений , полученных от прочитанного</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написания сочинения.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поэму А.С.Пушкина «Руслан и Людмила»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Контрольная работа №1  по творчеству И.А. Крылова, В.А. Жуковского, А.С. Пушкина.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w:t>
            </w:r>
            <w:r w:rsidRPr="000F7EC8">
              <w:rPr>
                <w:rFonts w:ascii="Times New Roman" w:eastAsia="Times New Roman" w:hAnsi="Times New Roman" w:cs="Times New Roman"/>
                <w:sz w:val="20"/>
                <w:szCs w:val="20"/>
                <w:lang w:eastAsia="ru-RU"/>
              </w:rPr>
              <w:lastRenderedPageBreak/>
              <w:t>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составления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w:t>
            </w:r>
            <w:r w:rsidRPr="000F7EC8">
              <w:rPr>
                <w:rFonts w:ascii="Times New Roman" w:eastAsia="Times New Roman" w:hAnsi="Times New Roman" w:cs="Times New Roman"/>
                <w:sz w:val="20"/>
                <w:szCs w:val="20"/>
                <w:lang w:eastAsia="ru-RU"/>
              </w:rPr>
              <w:lastRenderedPageBreak/>
              <w:t>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Прочитать в учебнике статью С.Я.Маршака «О сказках Пушки-на» (с. 117-118).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 Погорельский. «Чёрная курица, или Подземные жители» как литературная 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«Черная курица, или Подземные жители». Фантастическое и достоверно – реальное в сказке. Причудливый сюжет. </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Прочитать текст сказки до слов: «Исторический урок особенно его беспокоил…» (с. 120 - 138)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rPr>
          <w:trHeight w:val="3450"/>
        </w:trPr>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 Погорельский. «Чёрная курица, или Подземные жители». Мир детства в изображении писателя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П.П. Ершов. «Конёк горбунок».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Нравоучительное содержание.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Мир детства в изображении писателя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Петр Павлович Ершов. «Конек-Горбунок».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конца сказки (с. 143 - 148)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Вн.Ч</w:t>
            </w:r>
            <w:r w:rsidRPr="000F7EC8">
              <w:rPr>
                <w:rFonts w:ascii="Times New Roman" w:eastAsia="Times New Roman" w:hAnsi="Times New Roman" w:cs="Times New Roman"/>
                <w:sz w:val="20"/>
                <w:szCs w:val="20"/>
                <w:lang w:eastAsia="ru-RU"/>
              </w:rPr>
              <w:t>. В.М. Гаршин. «</w:t>
            </w:r>
            <w:r w:rsidRPr="000F7EC8">
              <w:rPr>
                <w:rFonts w:ascii="Times New Roman" w:eastAsia="Times New Roman" w:hAnsi="Times New Roman" w:cs="Times New Roman"/>
                <w:sz w:val="20"/>
                <w:szCs w:val="20"/>
                <w:lang w:val="en-US" w:eastAsia="ru-RU"/>
              </w:rPr>
              <w:t>Attalea</w:t>
            </w:r>
            <w:r w:rsidRPr="000F7EC8">
              <w:rPr>
                <w:rFonts w:ascii="Times New Roman" w:eastAsia="Times New Roman" w:hAnsi="Times New Roman" w:cs="Times New Roman"/>
                <w:sz w:val="20"/>
                <w:szCs w:val="20"/>
                <w:lang w:eastAsia="ru-RU"/>
              </w:rPr>
              <w:t xml:space="preserve"> </w:t>
            </w:r>
            <w:r w:rsidRPr="000F7EC8">
              <w:rPr>
                <w:rFonts w:ascii="Times New Roman" w:eastAsia="Times New Roman" w:hAnsi="Times New Roman" w:cs="Times New Roman"/>
                <w:sz w:val="20"/>
                <w:szCs w:val="20"/>
                <w:lang w:val="en-US" w:eastAsia="ru-RU"/>
              </w:rPr>
              <w:t>Princeps</w:t>
            </w:r>
            <w:r w:rsidRPr="000F7EC8">
              <w:rPr>
                <w:rFonts w:ascii="Times New Roman" w:eastAsia="Times New Roman" w:hAnsi="Times New Roman" w:cs="Times New Roman"/>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w:t>
            </w:r>
            <w:r w:rsidRPr="000F7EC8">
              <w:rPr>
                <w:rFonts w:ascii="Times New Roman" w:eastAsia="Times New Roman" w:hAnsi="Times New Roman" w:cs="Times New Roman"/>
                <w:sz w:val="20"/>
                <w:szCs w:val="20"/>
                <w:lang w:val="en-US" w:eastAsia="ru-RU"/>
              </w:rPr>
              <w:t>.</w:t>
            </w:r>
            <w:r w:rsidRPr="000F7EC8">
              <w:rPr>
                <w:rFonts w:ascii="Times New Roman" w:eastAsia="Times New Roman" w:hAnsi="Times New Roman" w:cs="Times New Roman"/>
                <w:sz w:val="20"/>
                <w:szCs w:val="20"/>
                <w:lang w:eastAsia="ru-RU"/>
              </w:rPr>
              <w:t>М</w:t>
            </w:r>
            <w:r w:rsidRPr="000F7EC8">
              <w:rPr>
                <w:rFonts w:ascii="Times New Roman" w:eastAsia="Times New Roman" w:hAnsi="Times New Roman" w:cs="Times New Roman"/>
                <w:sz w:val="20"/>
                <w:szCs w:val="20"/>
                <w:lang w:val="en-US" w:eastAsia="ru-RU"/>
              </w:rPr>
              <w:t xml:space="preserve">. </w:t>
            </w:r>
            <w:r w:rsidRPr="000F7EC8">
              <w:rPr>
                <w:rFonts w:ascii="Times New Roman" w:eastAsia="Times New Roman" w:hAnsi="Times New Roman" w:cs="Times New Roman"/>
                <w:sz w:val="20"/>
                <w:szCs w:val="20"/>
                <w:lang w:eastAsia="ru-RU"/>
              </w:rPr>
              <w:t>Гаршин</w:t>
            </w:r>
            <w:r w:rsidRPr="000F7EC8">
              <w:rPr>
                <w:rFonts w:ascii="Times New Roman" w:eastAsia="Times New Roman" w:hAnsi="Times New Roman" w:cs="Times New Roman"/>
                <w:sz w:val="20"/>
                <w:szCs w:val="20"/>
                <w:lang w:val="en-US" w:eastAsia="ru-RU"/>
              </w:rPr>
              <w:t xml:space="preserve">. «Attalea Princeps». </w:t>
            </w:r>
            <w:r w:rsidRPr="000F7EC8">
              <w:rPr>
                <w:rFonts w:ascii="Times New Roman" w:eastAsia="Times New Roman" w:hAnsi="Times New Roman" w:cs="Times New Roman"/>
                <w:sz w:val="20"/>
                <w:szCs w:val="20"/>
                <w:lang w:eastAsia="ru-RU"/>
              </w:rPr>
              <w:t xml:space="preserve">Краткий рассказ о писателе и прототипе </w:t>
            </w:r>
            <w:r w:rsidRPr="000F7EC8">
              <w:rPr>
                <w:rFonts w:ascii="Times New Roman" w:eastAsia="Times New Roman" w:hAnsi="Times New Roman" w:cs="Times New Roman"/>
                <w:sz w:val="20"/>
                <w:szCs w:val="20"/>
                <w:lang w:eastAsia="ru-RU"/>
              </w:rPr>
              <w:lastRenderedPageBreak/>
              <w:t>главного героя сказки. Сказочно-условное, фантастическое и достоверно-реальное в литературной сказке.</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lastRenderedPageBreak/>
              <w:t xml:space="preserve">Воспитание квалифицированного читателя со </w:t>
            </w:r>
            <w:r w:rsidRPr="000F7EC8">
              <w:rPr>
                <w:rFonts w:ascii="Times New Roman" w:eastAsia="Times New Roman" w:hAnsi="Times New Roman" w:cs="Times New Roman"/>
                <w:sz w:val="20"/>
                <w:szCs w:val="20"/>
                <w:lang w:eastAsia="ru-RU"/>
              </w:rPr>
              <w:lastRenderedPageBreak/>
              <w:t>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w:t>
            </w:r>
            <w:r w:rsidRPr="000F7EC8">
              <w:rPr>
                <w:rFonts w:ascii="Times New Roman" w:eastAsia="Times New Roman" w:hAnsi="Times New Roman" w:cs="Times New Roman"/>
                <w:sz w:val="20"/>
                <w:szCs w:val="20"/>
                <w:lang w:eastAsia="ru-RU"/>
              </w:rPr>
              <w:lastRenderedPageBreak/>
              <w:t xml:space="preserve">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сообщение о поэте (с. 150), </w:t>
            </w:r>
            <w:r w:rsidRPr="000F7EC8">
              <w:rPr>
                <w:rFonts w:ascii="Times New Roman" w:eastAsia="Times New Roman" w:hAnsi="Times New Roman" w:cs="Times New Roman"/>
                <w:sz w:val="18"/>
                <w:szCs w:val="18"/>
                <w:lang w:eastAsia="ru-RU"/>
              </w:rPr>
              <w:lastRenderedPageBreak/>
              <w:t>выразительно             читать стихотво- рение (с. 151 – 154)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Ю. Лермонтов. «Бородино» как отклик на 25-летнюю годовщину Бородинского сражения.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Михаил Юрьевич Лермонтов. Краткий рассказ о поэте.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тему стихотворения, выразительно читать, применять навыки пересказа статьи учебника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находить и отбирать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последовательность выполнения задач для достижения цели.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изученные навыки при работе по анализу текста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наизусть стихотворения «Бородино»</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«Бородино»: проблематика и поэтика.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Сочетание разговорных интонаций с патриотическим пафосом стихотворения.</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i/>
                <w:sz w:val="20"/>
                <w:szCs w:val="20"/>
                <w:lang w:eastAsia="ru-RU"/>
              </w:rPr>
              <w:t>Теория литературы: сравнение, гипербола, эпитет, метафора, звукопись, аллитерация.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стихотворный текст, выразительно читать стихотворение, аргументировать свое отношение к героям произведения, находить прямые авторские оценки, слушать художественное чтение текста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выделять в тексте главное, формулировать вариант решения поставленной на уроке задачи.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изученные навыки при работе по анализу текста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Стр. 156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3,5 вопросы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 В. Гоголь. «Вечера на хуторе близ Диканьки». «Ночь перед Рождеством».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Николай Васильевич Гоголь.</w:t>
            </w:r>
            <w:r w:rsidRPr="000F7EC8">
              <w:rPr>
                <w:rFonts w:ascii="Times New Roman" w:eastAsia="Times New Roman" w:hAnsi="Times New Roman" w:cs="Times New Roman"/>
                <w:sz w:val="20"/>
                <w:szCs w:val="20"/>
                <w:lang w:eastAsia="ru-RU"/>
              </w:rPr>
              <w:t xml:space="preserve"> Краткий рассказ о писателе. </w:t>
            </w:r>
          </w:p>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Поэтические картины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сюжет произведения, видеть реальное и фантастическое в повести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познакомиться с элементами жизни и быта украинского народа, уметь пересказывать содержание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само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рассказ о Н.В.Гоголе (с. 157 - 158),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«Заколдованное место»: реальность и фантастика в повести.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bCs/>
                <w:sz w:val="20"/>
                <w:szCs w:val="20"/>
                <w:lang w:eastAsia="ru-RU"/>
              </w:rPr>
              <w:t xml:space="preserve">НРК </w:t>
            </w:r>
            <w:r w:rsidRPr="000F7EC8">
              <w:rPr>
                <w:rFonts w:ascii="Times New Roman" w:eastAsia="Times New Roman" w:hAnsi="Times New Roman" w:cs="Times New Roman"/>
                <w:sz w:val="20"/>
                <w:szCs w:val="20"/>
                <w:lang w:eastAsia="ru-RU"/>
              </w:rPr>
              <w:t>Фантастика в произведениях Ю.Н.Шесталова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Реальность и фантастика в повести.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участвовать в обсуждении прочитанного, сознательно планировать свое досуговое чтение;</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Выразительное чтение произве- дения (с. 158 - 169), пересказ</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«Вечера на хуторе близ Диканьки». «Майская ночь, или Утопленница», «Страшная месть».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Поэтизация картин народной жизни. Герои повестей. Фольклорные мотивы в создании образов. Изображение конфликта тёмных и светлых сил.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Подготовиться к тесту.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Ф.И. Тютчев. Лирика.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Стихотворения «Весенняя гроза», «Есть в осени первоначальной...», «С поляны коршун поднялся...», «Фонтан».</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анализировать стихотворения, слушать актерское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самокоррекции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А.А. Фет. Лирика.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 А. Фет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Стихотворения «Я пришел к тебе с приветом», «Учись у них - у дуба, у березы...».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Философская проблематика стихотворений Фета. Параллелизм в описании жизни природы и человека. Природные </w:t>
            </w:r>
            <w:r w:rsidRPr="000F7EC8">
              <w:rPr>
                <w:rFonts w:ascii="Times New Roman" w:eastAsia="Times New Roman" w:hAnsi="Times New Roman" w:cs="Times New Roman"/>
                <w:sz w:val="20"/>
                <w:szCs w:val="20"/>
                <w:lang w:eastAsia="ru-RU"/>
              </w:rPr>
              <w:lastRenderedPageBreak/>
              <w:t>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выразительно читать стихотворение, находить в поэтических текстах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приобретать навыки выразительного чтения, учиться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lastRenderedPageBreak/>
              <w:t>Коммуникативные:</w:t>
            </w:r>
            <w:r w:rsidRPr="000F7EC8">
              <w:rPr>
                <w:rFonts w:ascii="Times New Roman" w:eastAsia="Times New Roman" w:hAnsi="Times New Roman" w:cs="Times New Roman"/>
                <w:sz w:val="20"/>
                <w:szCs w:val="20"/>
                <w:lang w:eastAsia="ru-RU"/>
              </w:rPr>
              <w:t xml:space="preserve">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 Тургенев. Рассказ о писателе. «Муму» как повесть о крепостном праве.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 С. Тургенев.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Повесть «Муму». Реальная основа повести. Изображение быта и нравов крепостной России.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выявлять основную нравственную проблематику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 уметь анализировать текст.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Формировать навыки речевого отображения (описания, объяснения) содержания совершаемых действий в форме речевых значений</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подготовить сообщение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рассказ (с.189 - 206)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Превосходство Герасима над челядью барыни. Герасим и Муму. Протест против крепостничества в рассказе.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Символическое значение образа главного героя. Образ Муму. </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Портрет, пейзаж. Литературный герой.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Дочитать рассказ </w:t>
            </w:r>
            <w:r w:rsidRPr="000F7EC8">
              <w:rPr>
                <w:rFonts w:ascii="Times New Roman" w:eastAsia="Times New Roman" w:hAnsi="Times New Roman" w:cs="Times New Roman"/>
                <w:sz w:val="18"/>
                <w:szCs w:val="18"/>
                <w:lang w:eastAsia="ru-RU"/>
              </w:rPr>
              <w:t>(с.206 - 223)</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«Муму»: система образов.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представлений о литературном герое. Сопоставление Герасима, барыни и барской челяди.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w:t>
            </w:r>
            <w:r w:rsidRPr="000F7EC8">
              <w:rPr>
                <w:rFonts w:ascii="Times New Roman" w:eastAsia="Times New Roman" w:hAnsi="Times New Roman" w:cs="Times New Roman"/>
                <w:sz w:val="20"/>
                <w:szCs w:val="20"/>
                <w:lang w:eastAsia="ru-RU"/>
              </w:rPr>
              <w:lastRenderedPageBreak/>
              <w:t xml:space="preserve">художественного текста от 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Выписать из текста эпитеты, сравнения, пред ложения, отно- сящиеся к опи- санию одного из героев:                      </w:t>
            </w:r>
            <w:r w:rsidRPr="000F7EC8">
              <w:rPr>
                <w:rFonts w:ascii="Times New Roman" w:eastAsia="Times New Roman" w:hAnsi="Times New Roman" w:cs="Times New Roman"/>
                <w:sz w:val="18"/>
                <w:szCs w:val="18"/>
                <w:lang w:eastAsia="ru-RU"/>
              </w:rPr>
              <w:lastRenderedPageBreak/>
              <w:t xml:space="preserve">1) Гаврилы;                   2) Капитона;                 3) Татьяны.  Составить рассказ об этих героях.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«Муму». Смысл финала повести.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Смысл финала повести.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Портрет, пейзаж.</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высказываниях, создавать развернутые высказывания аналитического характера, участвовать в обсуждении прочитанного;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Письменно ответить на вопрос: как изменила Герасима гибель Муму? Выучить наизусть эпизод «Возвращение Герасима домой»</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44</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Р.р. </w:t>
            </w:r>
            <w:r w:rsidRPr="000F7EC8">
              <w:rPr>
                <w:rFonts w:ascii="Times New Roman" w:eastAsia="Times New Roman" w:hAnsi="Times New Roman" w:cs="Times New Roman"/>
                <w:sz w:val="20"/>
                <w:szCs w:val="20"/>
                <w:lang w:eastAsia="ru-RU"/>
              </w:rPr>
              <w:t>Сочинение «Чему посвящен рассказ «Муму»?</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lastRenderedPageBreak/>
              <w:t>Научиться правильно и четко давать ответы на 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r w:rsidRPr="000F7EC8">
              <w:rPr>
                <w:rFonts w:ascii="Times New Roman" w:eastAsia="Times New Roman" w:hAnsi="Times New Roman" w:cs="Times New Roman"/>
                <w:b/>
                <w:sz w:val="20"/>
                <w:szCs w:val="20"/>
                <w:lang w:eastAsia="ru-RU"/>
              </w:rPr>
              <w:t xml:space="preserve"> Коммуникативные:</w:t>
            </w:r>
            <w:r w:rsidRPr="000F7EC8">
              <w:rPr>
                <w:rFonts w:ascii="Times New Roman" w:eastAsia="Times New Roman" w:hAnsi="Times New Roman" w:cs="Times New Roman"/>
                <w:sz w:val="20"/>
                <w:szCs w:val="20"/>
                <w:lang w:eastAsia="ru-RU"/>
              </w:rPr>
              <w:t xml:space="preserve"> уметь делать анализ текста, </w:t>
            </w:r>
            <w:r w:rsidRPr="000F7EC8">
              <w:rPr>
                <w:rFonts w:ascii="Times New Roman" w:eastAsia="Times New Roman" w:hAnsi="Times New Roman" w:cs="Times New Roman"/>
                <w:sz w:val="20"/>
                <w:szCs w:val="20"/>
                <w:lang w:eastAsia="ru-RU"/>
              </w:rPr>
              <w:lastRenderedPageBreak/>
              <w:t>используя изученную 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Выразительное чтение отрывка «А между тем в ту самую пору…»; дописать сочинение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 Некрасов. «Есть женщины в русских селеньях…» (отрывок из поэмы «Мороз, Красный нос»).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«Мороз, Красный нос» (отрывок из поэмы «Есть женщины в русских селеньях…». Поэтический образ русской женщины.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стихотворную речь, видеть и объяснять сюжет изученного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жизнью и бытом русского народа, уметь пересказывать содержание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 составлять речевую характеристику литературных героев</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наизусть отрывка из поэ- мы «Мороз, Красный нос».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«Крестьянские дети». Труд и забавы крестьянских детей. Язык стихотворения.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Стихотворение «Крестьянские дети».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формировать ситуацию саморегуляции эмоциональных и функциональных состояний, т.е. формировать опреациональный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стихотворения «Крестьянские дети» (с. 176 - 186)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Вн.чт.</w:t>
            </w:r>
            <w:r w:rsidRPr="000F7EC8">
              <w:rPr>
                <w:rFonts w:ascii="Times New Roman" w:eastAsia="Times New Roman" w:hAnsi="Times New Roman" w:cs="Times New Roman"/>
                <w:sz w:val="20"/>
                <w:szCs w:val="20"/>
                <w:lang w:eastAsia="ru-RU"/>
              </w:rPr>
              <w:t xml:space="preserve"> Н.А. Некрасов. «На Волге».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Изображение жизни простого народа. Раздумья поэта о судьбе народа.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формировать ситуацию саморегуляции эмоциональных и функциональных состояний, т.е. формировать опреациональный опыт.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Выразительное чтение стихотворения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48</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Контрольная работа №2 по творчеству А.С. Пушкина, М.Ю. Лермонтова, Н.В. Гоголя, Н.А. Некрасова,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 Тургенева.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составления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Прочитать произведения любимых авторов (по выбору)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Л.Н. Толстой. «Кавказский пленник» как протест против национальной вражды.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Л. Н. Толстой.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Рассказ «Кавказский пленник».</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Историческая основа и сюжет рассказа. Основные эпизоды.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Научиться </w:t>
            </w:r>
            <w:r w:rsidRPr="000F7EC8">
              <w:rPr>
                <w:rFonts w:ascii="Times New Roman" w:eastAsia="Times New Roman" w:hAnsi="Times New Roman" w:cs="Times New Roman"/>
                <w:sz w:val="20"/>
                <w:szCs w:val="20"/>
                <w:lang w:eastAsia="ru-RU"/>
              </w:rPr>
              <w:lastRenderedPageBreak/>
              <w:t>понимать гуманистическую направленность произведения, анализировать эпическое произведение, использовать литературные термины в устной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знать элементы биографии и творчества выдающегося русского писателя, знать содержание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составлять план учебных действий для раскрытия цели урока (уметь рассказывать, о чем </w:t>
            </w:r>
            <w:r w:rsidRPr="000F7EC8">
              <w:rPr>
                <w:rFonts w:ascii="Times New Roman" w:eastAsia="Times New Roman" w:hAnsi="Times New Roman" w:cs="Times New Roman"/>
                <w:sz w:val="20"/>
                <w:szCs w:val="20"/>
                <w:lang w:eastAsia="ru-RU"/>
              </w:rPr>
              <w:lastRenderedPageBreak/>
              <w:t>произведение и какова его тема).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Дочитать рассказ до конца. Подготовить устную характеристику Дины с использованием цитат.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«Кавказский пленник»: Жилин и Костылин.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выявлять основную идею рассказа, видеть авторскую позицию, составлять сравнительную характеристику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самокоррекции коллективной деятельности.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Подобрать материал о Жилине и Костылине.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Составить сравнительную характеристику героев.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А.П. Чехов. Рассказ о писателе. «Хирургия». Юмористический рассказ.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Антон Павлович Чехов. Краткий рассказ о писателе.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«Хирургия» - осмеяние глупости и невежества героев рассказа. Юмор ситуации. Речь персонажей как средство их характеристики.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анализировать художественный текст, выразительно читать и пересказывать рассказ, работать по алгоритму выполнения презентации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находить нужную для ответа информацию из прочитанного текста.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краткий рассказ о Чехове ( с.261 - 263),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52</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Р.р. </w:t>
            </w:r>
            <w:r w:rsidRPr="000F7EC8">
              <w:rPr>
                <w:rFonts w:ascii="Times New Roman" w:eastAsia="Times New Roman" w:hAnsi="Times New Roman" w:cs="Times New Roman"/>
                <w:sz w:val="20"/>
                <w:szCs w:val="20"/>
                <w:lang w:eastAsia="ru-RU"/>
              </w:rPr>
              <w:t xml:space="preserve">Составление киносценария по рассказу «Хирургия». </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Составление киносценария по рассказу.</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w:t>
            </w:r>
            <w:r w:rsidRPr="000F7EC8">
              <w:rPr>
                <w:rFonts w:ascii="Times New Roman" w:eastAsia="Times New Roman" w:hAnsi="Times New Roman" w:cs="Times New Roman"/>
                <w:sz w:val="20"/>
                <w:szCs w:val="20"/>
                <w:lang w:eastAsia="ru-RU"/>
              </w:rPr>
              <w:lastRenderedPageBreak/>
              <w:t>способного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w:t>
            </w:r>
            <w:r w:rsidRPr="000F7EC8">
              <w:rPr>
                <w:rFonts w:ascii="Times New Roman" w:eastAsia="Times New Roman" w:hAnsi="Times New Roman" w:cs="Times New Roman"/>
                <w:sz w:val="20"/>
                <w:szCs w:val="20"/>
                <w:lang w:eastAsia="ru-RU"/>
              </w:rPr>
              <w:lastRenderedPageBreak/>
              <w:t>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r w:rsidRPr="000F7EC8">
              <w:rPr>
                <w:rFonts w:ascii="Times New Roman" w:eastAsia="Times New Roman" w:hAnsi="Times New Roman" w:cs="Times New Roman"/>
                <w:b/>
                <w:sz w:val="20"/>
                <w:szCs w:val="20"/>
                <w:lang w:eastAsia="ru-RU"/>
              </w:rPr>
              <w:t xml:space="preserve"> 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Выразительное чтение рассказа «Хирургия» (с. 263 - 268)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Рассказы Антоши Чехонте.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Ранние юмористические рассказы Антоши Чехонте. Юмор в рассказах Чехова.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и пересказывать текст, видеть средства выразительности, придающие юмористический пафос произведению.</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выбирать нужную информацию из прочитанного текста.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Устное сочинение «Мой любимый рассказ А.П.Чехова»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Русские поэты о Родине и о родной природе (обзор)</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Поэты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 о Родине и родной природе.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Ф.И. Тютчев «Зима недаром злится», «Как весел грохот летних бурь», «Есть в осени первоначальной»; А.Н. Плещеев «Весна», И.С. </w:t>
            </w:r>
            <w:r w:rsidRPr="000F7EC8">
              <w:rPr>
                <w:rFonts w:ascii="Times New Roman" w:eastAsia="Times New Roman" w:hAnsi="Times New Roman" w:cs="Times New Roman"/>
                <w:sz w:val="20"/>
                <w:szCs w:val="20"/>
                <w:lang w:eastAsia="ru-RU"/>
              </w:rPr>
              <w:lastRenderedPageBreak/>
              <w:t>Никитин «Утро», «Зимняя ночь в деревне» (отрывок);  А.Н. Майков «Ласточки»;  И.С. Никитин «Зимняя ночь в деревне»; И.З.Суриков «Зима» (отрывок); А.В. Кольцов «В степи». Выразительное чтение стихотворений.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анализировать стихотворения, слушать актерское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r w:rsidRPr="000F7EC8">
              <w:rPr>
                <w:rFonts w:ascii="Times New Roman" w:eastAsia="Times New Roman" w:hAnsi="Times New Roman" w:cs="Times New Roman"/>
                <w:sz w:val="20"/>
                <w:szCs w:val="20"/>
                <w:lang w:eastAsia="ru-RU"/>
              </w:rPr>
              <w:lastRenderedPageBreak/>
              <w:t>самокоррекции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Подготовить выразительное чтение наизусть одного из стихо -творений о  природе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272 - 282)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55</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Р.Р.</w:t>
            </w:r>
            <w:r w:rsidRPr="000F7EC8">
              <w:rPr>
                <w:rFonts w:ascii="Times New Roman" w:eastAsia="Times New Roman" w:hAnsi="Times New Roman" w:cs="Times New Roman"/>
                <w:sz w:val="20"/>
                <w:szCs w:val="20"/>
                <w:lang w:eastAsia="ru-RU"/>
              </w:rPr>
              <w:t xml:space="preserve"> Обучение домашнему сочинению по анализу лирического текста (по русской поэзии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анализировать стихотворение по алгоритму выполнения задания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работать самостоятельно по индивидуальному маршруту восполнения проблемных зон в обучении.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Подготовить сообщение о творчестве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 Бунина</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Русская литература XX века – 29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 А. Бунин. «Косцы».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Иван Алексеевич Бунин.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«Косцы».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w:t>
            </w:r>
            <w:r w:rsidRPr="000F7EC8">
              <w:rPr>
                <w:rFonts w:ascii="Times New Roman" w:eastAsia="Times New Roman" w:hAnsi="Times New Roman" w:cs="Times New Roman"/>
                <w:sz w:val="20"/>
                <w:szCs w:val="20"/>
                <w:lang w:eastAsia="ru-RU"/>
              </w:rPr>
              <w:lastRenderedPageBreak/>
              <w:t>поэтическое воспоминание о Родине.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сравнивать произведение Бунина со стихотворениями русских поэтов о родной природе и родине; объяснять, что их сближает, сопоставить произведение </w:t>
            </w:r>
            <w:r w:rsidRPr="000F7EC8">
              <w:rPr>
                <w:rFonts w:ascii="Times New Roman" w:eastAsia="Times New Roman" w:hAnsi="Times New Roman" w:cs="Times New Roman"/>
                <w:sz w:val="20"/>
                <w:szCs w:val="20"/>
                <w:lang w:eastAsia="ru-RU"/>
              </w:rPr>
              <w:lastRenderedPageBreak/>
              <w:t>художественное с живописным полотном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самокоррекции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рассказ И.А.Бунина «Косцы» (с. 4 - 10);</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Вн.чт.</w:t>
            </w:r>
            <w:r w:rsidRPr="000F7EC8">
              <w:rPr>
                <w:rFonts w:ascii="Times New Roman" w:eastAsia="Times New Roman" w:hAnsi="Times New Roman" w:cs="Times New Roman"/>
                <w:sz w:val="20"/>
                <w:szCs w:val="20"/>
                <w:lang w:eastAsia="ru-RU"/>
              </w:rPr>
              <w:t xml:space="preserve"> И.А. Бунин. «Подснежник».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Тема исторического прошлого России. Смысл названия рассказа.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сравнивать произведение Бунина со стихотворениями русских поэтов о родной природе и родине; объяснять, что их сближает, сопоставить произведение художественное с живописным полотном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самокоррекции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Выразительное чтение текста.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В.Г. Короленко. «В дурном обществе»: гуманистический смысл произведения. Мир детей и мир взрослых</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 дурном обществе».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анализировать текст, давать характеристики героям повести</w:t>
            </w: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применять методы информационного поиска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саморегуляции эмоциональных и функциональных состояний</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по-весть в Дурном обществе» (с.13 - 31);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 дурном обществе»: контрасты судеб героев. Особенности портрета и пейзажа в повести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02.02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Жизнь детей из благополучной и обездоленной семей. Их общение. Доброта и сострадание героев повести.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давать характеристики героям повести, выделять главное по теме в тексте, составлять электронный альбом «Мои ровесники в </w:t>
            </w:r>
            <w:r w:rsidRPr="000F7EC8">
              <w:rPr>
                <w:rFonts w:ascii="Times New Roman" w:eastAsia="Times New Roman" w:hAnsi="Times New Roman" w:cs="Times New Roman"/>
                <w:sz w:val="20"/>
                <w:szCs w:val="20"/>
                <w:lang w:eastAsia="ru-RU"/>
              </w:rPr>
              <w:lastRenderedPageBreak/>
              <w:t>повести В.Г.Короленко «В дурном обществе»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осознанно и произвольно строить речевое высказывание в устной и письменной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пользоваться приемом продуктивного чтения для выработки алгоритма самостоятельного освоения текста.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lastRenderedPageBreak/>
              <w:t>Коммуникативные:</w:t>
            </w:r>
            <w:r w:rsidRPr="000F7EC8">
              <w:rPr>
                <w:rFonts w:ascii="Times New Roman" w:eastAsia="Times New Roman" w:hAnsi="Times New Roman" w:cs="Times New Roman"/>
                <w:sz w:val="20"/>
                <w:szCs w:val="20"/>
                <w:lang w:eastAsia="ru-RU"/>
              </w:rPr>
              <w:t xml:space="preserve"> уметь владеть монологической и диалогической формами речи, отстаивать свою точку зрения, аргументировать ее.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Дочитать повесть «В дурном обществе» до конца. (с. 31 - 48).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В.Г.Короленко. «В дурном обществе». Изображение города и его обитателей в повести. Равнодушие окружающих людей</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Составить рассказы о героях повести: 1) о Васе;                          2) о Валеке;                   3) о Марусе (сравнить с Соней);                             4) о Тыбурции</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61</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Р.р. </w:t>
            </w:r>
            <w:r w:rsidRPr="000F7EC8">
              <w:rPr>
                <w:rFonts w:ascii="Times New Roman" w:eastAsia="Times New Roman" w:hAnsi="Times New Roman" w:cs="Times New Roman"/>
                <w:sz w:val="20"/>
                <w:szCs w:val="20"/>
                <w:lang w:eastAsia="ru-RU"/>
              </w:rPr>
              <w:t>Обучение навыкам характеристики героев</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давать характеристики героям повести, составлять план и подбирать материалы по теме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составлять план действий для достижения цели, формировать навыки самоконтроля.</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Написать сочинение «Путь Васи к правде и добру»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 Есенин. «Я покинул родимый дом…», «Низкий дом с голубыми ставнями…».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Сергей Александрович Есенин. Рассказ о поэте. Стихотворение «Низкий дом с голубыми ставнями…» - поэтическое изображение </w:t>
            </w:r>
            <w:r w:rsidRPr="000F7EC8">
              <w:rPr>
                <w:rFonts w:ascii="Times New Roman" w:eastAsia="Times New Roman" w:hAnsi="Times New Roman" w:cs="Times New Roman"/>
                <w:sz w:val="20"/>
                <w:szCs w:val="20"/>
                <w:lang w:eastAsia="ru-RU"/>
              </w:rPr>
              <w:lastRenderedPageBreak/>
              <w:t>родной природы, Родины. Своеобразие языка есенинской лирики.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выразительно читать стихотворения,  </w:t>
            </w:r>
            <w:r w:rsidRPr="000F7EC8">
              <w:rPr>
                <w:rFonts w:ascii="Times New Roman" w:eastAsia="Times New Roman" w:hAnsi="Times New Roman" w:cs="Times New Roman"/>
                <w:sz w:val="20"/>
                <w:szCs w:val="20"/>
                <w:lang w:eastAsia="ru-RU"/>
              </w:rPr>
              <w:lastRenderedPageBreak/>
              <w:t>анализировать поэтический текст, использовать навыки проектной деятельности(иллюстрации к стихотворениям С.А.Есенина)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w:t>
            </w:r>
            <w:r w:rsidRPr="000F7EC8">
              <w:rPr>
                <w:rFonts w:ascii="Times New Roman" w:eastAsia="Times New Roman" w:hAnsi="Times New Roman" w:cs="Times New Roman"/>
                <w:sz w:val="20"/>
                <w:szCs w:val="20"/>
                <w:lang w:eastAsia="ru-RU"/>
              </w:rPr>
              <w:lastRenderedPageBreak/>
              <w:t>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определять общую цель и пути ее достижения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Подготовить рассказ о поэте, выучить наизусть стихотворение «Я покинул родимый дом…»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52)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П.П. Бажов. «Медной горы Хозяйка»: образы Степана и Хозяйки Медной горы.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Сказ в литературной традиции ханты и манси «Плач идола» Ю.Н.Шесталова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Краткий рассказ о писателе. Сказ «Медной горы Хозяйка». Особенности сказовой манеры повествования. Образ повествователя.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 различать жанр сказа и сказки, анализировать текст, использовать навыки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овладеть навыками смыслового чтения, уметь структурировать знания.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ставить совместно с учителем учебную задачу на основе соотнесения усвоенного и нового материала.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ставить вопросы, обращаться за помощью, адекватно использовать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сказа «Медной горы Хозяйка» (с. 57 - 68).Выполнить 5, 6 задания (с. 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Честность, добросовестность, трудолюбие и талант главного героя сказа «Медной горы Хозяйка».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Фольклорные традиции и образы талантливых людей из народа в сказах русских писателей.</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выразительно пересказывать и анализировать фрагменты сказа, давать характеристики героям сказа, выяснить значения </w:t>
            </w:r>
            <w:r w:rsidRPr="000F7EC8">
              <w:rPr>
                <w:rFonts w:ascii="Times New Roman" w:eastAsia="Times New Roman" w:hAnsi="Times New Roman" w:cs="Times New Roman"/>
                <w:sz w:val="20"/>
                <w:szCs w:val="20"/>
                <w:lang w:eastAsia="ru-RU"/>
              </w:rPr>
              <w:lastRenderedPageBreak/>
              <w:t>диалектных слов, составить электронную презентацию «Сказы П.П.Бажова в иллюстрациях художников Палеха»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планировать последовательность действий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Подготовить рассказ о Степане. Выразительное чтение сказа «Малахитовая шкатулка»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К.Г. Паустовский. «Тёплый хлеб»: герои сказки и их поступки.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видеть тему и проблему произведения, самостоятельно создавать способы решения проблем творческого и поискового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развивать способности к регуляции деятельности по решению поставленных задач.</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применять метод информационного поиска, в том числе с помощью компьютерных средств</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«Тёплый хлеб» (с. 73 - 82).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Нравственные уроки сказки «Теплый хлеб».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«Теплый хлеб», Доброта и сострадание, реальное и фантастическое в сказках Паустовского.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Научиться понимать нравственное содержание рассказа, душевные качества героя, определять отличительные черты романтизма, выявлять романтическую настроенность произведений писателя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lastRenderedPageBreak/>
              <w:t xml:space="preserve">Коммуникативные: </w:t>
            </w:r>
            <w:r w:rsidRPr="000F7EC8">
              <w:rPr>
                <w:rFonts w:ascii="Times New Roman" w:eastAsia="Times New Roman" w:hAnsi="Times New Roman" w:cs="Times New Roman"/>
                <w:sz w:val="20"/>
                <w:szCs w:val="20"/>
                <w:lang w:eastAsia="ru-RU"/>
              </w:rPr>
              <w:t>уметь ставить вопросы, обращаться за помощью,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Выписать сравнения и эпитеты (с определяемыми словами) из описания пути Фильки к Панкрату или выполнить 4-е задание (с.82). Читать рассказ «Заячьи лапы»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(с.83 - 88)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К.Г.Паустовский. Рассказ «Заячьи лапы». Тема и проблема произведения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«Заячьи лапы». Доброта и сострадание, реальное и фантастическое в сказках Паустовского.</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 слушать и оценивать актерское чтение, анализировать текст, определять композиционно-языковые особенности повествования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видеть тему и проблему произведения, самостоятельно создавать способы решения проблем творческого и поискового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развивать способности к регуляции учебной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планировать учебное сотрудничество в коллективе, адекватно использовать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Отметить в тексте рассказа «Заячьи лапы» строки, в которых писатель помогает нам увидеть необыч-ное в обычном</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С.Я. Маршак. Рассказ о писателе. Пьеса-сказка «Двенадцать месяцев».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 пьеса-сказка.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w:t>
            </w:r>
            <w:r w:rsidRPr="000F7EC8">
              <w:rPr>
                <w:rFonts w:ascii="Times New Roman" w:eastAsia="Times New Roman" w:hAnsi="Times New Roman" w:cs="Times New Roman"/>
                <w:sz w:val="20"/>
                <w:szCs w:val="20"/>
                <w:lang w:eastAsia="ru-RU"/>
              </w:rPr>
              <w:lastRenderedPageBreak/>
              <w:t>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 xml:space="preserve">уметь извлекать необходимую информацию из  различных источников (текст, сообщение учителя, </w:t>
            </w:r>
            <w:r w:rsidRPr="000F7EC8">
              <w:rPr>
                <w:rFonts w:ascii="Times New Roman" w:eastAsia="Times New Roman" w:hAnsi="Times New Roman" w:cs="Times New Roman"/>
                <w:sz w:val="20"/>
                <w:szCs w:val="20"/>
                <w:lang w:eastAsia="ru-RU"/>
              </w:rPr>
              <w:lastRenderedPageBreak/>
              <w:t>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Прочитать сказку С.Я. Маршака «Двенадцать месяцев» (с.91 - 106)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проблемы и герои.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Положительные и отрицательные герои.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w:t>
            </w:r>
            <w:r w:rsidRPr="000F7EC8">
              <w:rPr>
                <w:rFonts w:ascii="Times New Roman" w:eastAsia="Times New Roman" w:hAnsi="Times New Roman" w:cs="Times New Roman"/>
                <w:sz w:val="20"/>
                <w:szCs w:val="20"/>
                <w:lang w:eastAsia="ru-RU"/>
              </w:rPr>
              <w:lastRenderedPageBreak/>
              <w:t>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выразительное чтение своей роли по полному тексту пьесы.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пьеса-сказка и её народная основа. Драма как род литературы. Особенности жанра пьесы-сказки.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02.03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Победа добра над злом – традиция русских народных сказок. художественные особенности пьесы-сказки.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Подготовиться к самостоятель -ной работе по теме «Роды и жанры литературы».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А.П. Платонов. «Никита»: человек и природа.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видеть особенный мир детства главного героя, соотносить реальное и фантастическое в рассказе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w:t>
            </w:r>
            <w:r w:rsidRPr="000F7EC8">
              <w:rPr>
                <w:rFonts w:ascii="Times New Roman" w:eastAsia="Times New Roman" w:hAnsi="Times New Roman" w:cs="Times New Roman"/>
                <w:sz w:val="20"/>
                <w:szCs w:val="20"/>
                <w:lang w:eastAsia="ru-RU"/>
              </w:rPr>
              <w:lastRenderedPageBreak/>
              <w:t xml:space="preserve">чем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Прочитать  рассказ «Никита» (с.113 - 121);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«Никита»: быль и фантастика.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видеть особенный мир детства главного героя, соотносить реальное и фантастическое в рассказе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чем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рассказ о Никите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В.П. Астафьев. «Васюткино озеро»: юный герой в экстремальной ситуации.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Рассказ о писателе. Самообладание маленького охотника. Мальчик в борьбе за спасение. Картины родной природы.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давать характеристику поступкам героя, определять значение картин природы, самостоятельной работе с текстом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устанавливать и сравнивать разные точки зрения,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В.П.Астафьева «Васюткино озеро» (с. 124 - 133);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«Васюткино озеро»: становление характера главного героя.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Изображение становления характера главного героя. </w:t>
            </w:r>
            <w:r w:rsidRPr="000F7EC8">
              <w:rPr>
                <w:rFonts w:ascii="Times New Roman" w:eastAsia="Times New Roman" w:hAnsi="Times New Roman" w:cs="Times New Roman"/>
                <w:i/>
                <w:sz w:val="20"/>
                <w:szCs w:val="20"/>
                <w:lang w:eastAsia="ru-RU"/>
              </w:rPr>
              <w:t>Автобиографичность рассказа.</w:t>
            </w:r>
            <w:r w:rsidRPr="000F7EC8">
              <w:rPr>
                <w:rFonts w:ascii="Times New Roman" w:eastAsia="Times New Roman" w:hAnsi="Times New Roman" w:cs="Times New Roman"/>
                <w:sz w:val="20"/>
                <w:szCs w:val="20"/>
                <w:lang w:eastAsia="ru-RU"/>
              </w:rPr>
              <w:t xml:space="preserve">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определять автобиографические черты рассказа, тему и основную мысль рассказа, анализировать композицию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соотносить свои знания с поставленной целью,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Дочитать рассказ до конца (с. 133 - 152)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ответы на 1 - 6-й вопросы (с. 152)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75</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В.Крапивин. «Та сторона, где ветер»</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и основную мысль рассказа, анализировать композицию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соотносить свои знания с поставленной целью,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Подготовить сообщение о творчестве автора (пересказ одного из произведений).</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Классное  контрольное сочинение: «Мой сверстник в русской литературе 20 в.» (По </w:t>
            </w:r>
            <w:r w:rsidRPr="000F7EC8">
              <w:rPr>
                <w:rFonts w:ascii="Times New Roman" w:eastAsia="Times New Roman" w:hAnsi="Times New Roman" w:cs="Times New Roman"/>
                <w:sz w:val="20"/>
                <w:szCs w:val="20"/>
                <w:lang w:eastAsia="ru-RU"/>
              </w:rPr>
              <w:lastRenderedPageBreak/>
              <w:t>произведениям К.Г. Паустовского, А.П. Платонова, В.П. Астафьева)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формирование потребности в </w:t>
            </w:r>
            <w:r w:rsidRPr="000F7EC8">
              <w:rPr>
                <w:rFonts w:ascii="Times New Roman" w:eastAsia="Times New Roman" w:hAnsi="Times New Roman" w:cs="Times New Roman"/>
                <w:sz w:val="20"/>
                <w:szCs w:val="20"/>
                <w:lang w:eastAsia="ru-RU"/>
              </w:rPr>
              <w:lastRenderedPageBreak/>
              <w:t>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составлять план и подбирать материалы по теме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составлять план действий </w:t>
            </w:r>
            <w:r w:rsidRPr="000F7EC8">
              <w:rPr>
                <w:rFonts w:ascii="Times New Roman" w:eastAsia="Times New Roman" w:hAnsi="Times New Roman" w:cs="Times New Roman"/>
                <w:sz w:val="20"/>
                <w:szCs w:val="20"/>
                <w:lang w:eastAsia="ru-RU"/>
              </w:rPr>
              <w:lastRenderedPageBreak/>
              <w:t>для достижения цели, формировать навыки самоконтроля.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Подготовить сообщение К. Симонове 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 Твардовском</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Поэты о Великой Отечественной войне. К.М. Симонов «Майор привез мальчишку на лафете…»,  А. Т. Твардовский «Рассказ танкиста».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Тюменские поэты о Великой Отечественной войне.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Патриотические подвиги в годы Великой Отечественной войны. Война и дети – трагическая и героическая тема произведений о Великой Отечественной войне.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стихотворения, сопоставлять литературные произведения одно с другим; развивать патриотические чувства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 формировать умение работать в группе.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Стр.156-158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Произведения о Родине, родной природе и о себе. И.А. Бунин «Помню долгий </w:t>
            </w:r>
            <w:r w:rsidRPr="000F7EC8">
              <w:rPr>
                <w:rFonts w:ascii="Times New Roman" w:eastAsia="Times New Roman" w:hAnsi="Times New Roman" w:cs="Times New Roman"/>
                <w:sz w:val="20"/>
                <w:szCs w:val="20"/>
                <w:lang w:eastAsia="ru-RU"/>
              </w:rPr>
              <w:lastRenderedPageBreak/>
              <w:t>зимний вечер…», А.А. Прокофьев «Аленушка», Д.Б. Кедрин «Аленушка»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Конкретные пейзажные зарисовки и обобщенный образ России. Сближение образов волшебных сказок и русской природы в </w:t>
            </w:r>
            <w:r w:rsidRPr="000F7EC8">
              <w:rPr>
                <w:rFonts w:ascii="Times New Roman" w:eastAsia="Times New Roman" w:hAnsi="Times New Roman" w:cs="Times New Roman"/>
                <w:sz w:val="20"/>
                <w:szCs w:val="20"/>
                <w:lang w:eastAsia="ru-RU"/>
              </w:rPr>
              <w:lastRenderedPageBreak/>
              <w:t>лирических стихотворениях.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(отражающей его менталитет, историю, </w:t>
            </w:r>
            <w:r w:rsidRPr="000F7EC8">
              <w:rPr>
                <w:rFonts w:ascii="Times New Roman" w:eastAsia="Times New Roman" w:hAnsi="Times New Roman" w:cs="Times New Roman"/>
                <w:sz w:val="20"/>
                <w:szCs w:val="20"/>
                <w:lang w:eastAsia="ru-RU"/>
              </w:rPr>
              <w:lastRenderedPageBreak/>
              <w:t>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стихотворения наизусть, владеть элементами анализа поэтического текста, навыками монологической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w:t>
            </w:r>
            <w:r w:rsidRPr="000F7EC8">
              <w:rPr>
                <w:rFonts w:ascii="Times New Roman" w:eastAsia="Times New Roman" w:hAnsi="Times New Roman" w:cs="Times New Roman"/>
                <w:sz w:val="20"/>
                <w:szCs w:val="20"/>
                <w:lang w:eastAsia="ru-RU"/>
              </w:rPr>
              <w:lastRenderedPageBreak/>
              <w:t>выразительного чтения, развивать навыки сопоставительного анализа художественных текстов.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Чтение наизусть стихотворения И.А.Бунина «Помню – долгий зимний вечер…»     (с. 163 - 164)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79</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t>Писатели и поэты ХХ века о Родине, родной природе и о себе. Н.М. Рубцов «Родная деревня», Дон-Аминадо «Города и годы»</w:t>
            </w:r>
            <w:r w:rsidRPr="000F7EC8">
              <w:rPr>
                <w:rFonts w:ascii="Times New Roman" w:eastAsia="Times New Roman" w:hAnsi="Times New Roman" w:cs="Times New Roman"/>
                <w:b/>
                <w:sz w:val="20"/>
                <w:szCs w:val="20"/>
                <w:lang w:eastAsia="ru-RU"/>
              </w:rPr>
              <w:br/>
              <w:t xml:space="preserve">НРК </w:t>
            </w:r>
            <w:r w:rsidRPr="000F7EC8">
              <w:rPr>
                <w:rFonts w:ascii="Times New Roman" w:eastAsia="Times New Roman" w:hAnsi="Times New Roman" w:cs="Times New Roman"/>
                <w:sz w:val="20"/>
                <w:szCs w:val="20"/>
                <w:lang w:eastAsia="ru-RU"/>
              </w:rPr>
              <w:t>Андрей Тарханов. Строки, продиктованные любовью к родному краю</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стихотворения, анализировать поэтический текст, сопоставлять поэтические тексты один с другим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 развивать навыки сопоставительного анализа художественных текстов.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w:t>
            </w:r>
            <w:r w:rsidRPr="000F7EC8">
              <w:rPr>
                <w:rFonts w:ascii="Times New Roman" w:eastAsia="Times New Roman" w:hAnsi="Times New Roman" w:cs="Times New Roman"/>
                <w:sz w:val="20"/>
                <w:szCs w:val="20"/>
                <w:lang w:eastAsia="ru-RU"/>
              </w:rPr>
              <w:lastRenderedPageBreak/>
              <w:t xml:space="preserve">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Чтение наизусть стихотворения Н.М.Рубцова «Родная дерев -ня» (с.167 - 168)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Произведения поэтов-земляков о Родине, родной природе и о себе.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Конкретные пейзажные зарисовки и обобщенный образ России.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стихотворения наизусть, владеть элементами анализа поэтического текста, навыками монологической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w:t>
            </w: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пересказ  произведения (по выбору)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Саша Черный. Слово о писателе. «Кавказский пленник».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рассказ об Ю.Ч. Киме (с. 189)</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Саша Чёрный. «Игорь-Робинзон».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i/>
                <w:sz w:val="20"/>
                <w:szCs w:val="20"/>
                <w:lang w:eastAsia="ru-RU"/>
              </w:rPr>
              <w:lastRenderedPageBreak/>
              <w:t>Юмор (развитие понятия).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Формирование потребности в систематическом чтении как в способе своего </w:t>
            </w:r>
            <w:r w:rsidRPr="000F7EC8">
              <w:rPr>
                <w:rFonts w:ascii="Times New Roman" w:eastAsia="Times New Roman" w:hAnsi="Times New Roman" w:cs="Times New Roman"/>
                <w:sz w:val="20"/>
                <w:szCs w:val="20"/>
                <w:lang w:eastAsia="ru-RU"/>
              </w:rPr>
              <w:lastRenderedPageBreak/>
              <w:t>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Стр.188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вопрос 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Ю.Ч. Ким. Песня «Рыба-кит» как юмористическое произведение.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З. Тоболкин рассказ «Колодец»</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 Стихотворение-шутка.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 творческие способности, чувство юмора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Стр189-190</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Выразительное чтение стихотворения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Контрольная работа №4 по теме «Русская литература </w:t>
            </w:r>
            <w:r w:rsidRPr="000F7EC8">
              <w:rPr>
                <w:rFonts w:ascii="Times New Roman" w:eastAsia="Times New Roman" w:hAnsi="Times New Roman" w:cs="Times New Roman"/>
                <w:sz w:val="20"/>
                <w:szCs w:val="20"/>
                <w:lang w:val="en-US" w:eastAsia="ru-RU"/>
              </w:rPr>
              <w:t>XX</w:t>
            </w:r>
            <w:r w:rsidRPr="000F7EC8">
              <w:rPr>
                <w:rFonts w:ascii="Times New Roman" w:eastAsia="Times New Roman" w:hAnsi="Times New Roman" w:cs="Times New Roman"/>
                <w:sz w:val="20"/>
                <w:szCs w:val="20"/>
                <w:lang w:eastAsia="ru-RU"/>
              </w:rPr>
              <w:t xml:space="preserve"> вв.» (тест)</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Воспитание квалифицированного читателя, способного аргументировать свое мнение и оформлять его </w:t>
            </w:r>
            <w:r w:rsidRPr="000F7EC8">
              <w:rPr>
                <w:rFonts w:ascii="Times New Roman" w:eastAsia="Times New Roman" w:hAnsi="Times New Roman" w:cs="Times New Roman"/>
                <w:sz w:val="20"/>
                <w:szCs w:val="20"/>
                <w:lang w:eastAsia="ru-RU"/>
              </w:rPr>
              <w:lastRenderedPageBreak/>
              <w:t>словесно в устных высказываниях,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уметь синтезировать полученную информацию для составления ответа (тест).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уметь выполнять учебные действия (отвечать на вопросы теста),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адекватно использовать различные речевые средства для решения коммуникативных задач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Читать произведения любимых авторов 20 века</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Зарубежная литература – 15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Р.Л. Стивенсон. Рассказ о писателе. «Вересковый мед»: верность традициям предков.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Вересковый мед». Подвиг героя во имя сохранения традиций предков.</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Баллада.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 Научиться выразительно читать балладу, характеризовать героев и их поступки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баллады «Вересковый мед» (ч. 2, с. 194- 197)</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 Дефо. «Робинзон Крузо»: необычайные приключения героя.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 о писателе. Жизнь и необычайные приключения Робинзона Крузо.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w:t>
            </w:r>
            <w:r w:rsidRPr="000F7EC8">
              <w:rPr>
                <w:rFonts w:ascii="Times New Roman" w:eastAsia="Times New Roman" w:hAnsi="Times New Roman" w:cs="Times New Roman"/>
                <w:sz w:val="20"/>
                <w:szCs w:val="20"/>
                <w:lang w:eastAsia="ru-RU"/>
              </w:rPr>
              <w:lastRenderedPageBreak/>
              <w:t>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развивать способности к регуляции </w:t>
            </w:r>
            <w:r w:rsidRPr="000F7EC8">
              <w:rPr>
                <w:rFonts w:ascii="Times New Roman" w:eastAsia="Times New Roman" w:hAnsi="Times New Roman" w:cs="Times New Roman"/>
                <w:sz w:val="20"/>
                <w:szCs w:val="20"/>
                <w:lang w:eastAsia="ru-RU"/>
              </w:rPr>
              <w:lastRenderedPageBreak/>
              <w:t>учебной деятельности (самостоятельность, 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Прочитать отрывок из рома-на  Д. Дефо «Ро-бинзон Крузо» (с.200 - 212)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«Робинзон Крузо». Характер главного героя романа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Характер героя.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Стр.213,</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вопросы 2-5</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«Робинзон Крузо» - произведение о силе человеческого духа.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Гимн неисчерпаемым возможностям человека.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(отражающей его менталитет, историю, мировосприятие) и человечества (содержащей </w:t>
            </w:r>
            <w:r w:rsidRPr="000F7EC8">
              <w:rPr>
                <w:rFonts w:ascii="Times New Roman" w:eastAsia="Times New Roman" w:hAnsi="Times New Roman" w:cs="Times New Roman"/>
                <w:sz w:val="20"/>
                <w:szCs w:val="20"/>
                <w:lang w:eastAsia="ru-RU"/>
              </w:rPr>
              <w:lastRenderedPageBreak/>
              <w:t>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развивать способности к регуляции учебной деятельности (самостоятельность, </w:t>
            </w:r>
            <w:r w:rsidRPr="000F7EC8">
              <w:rPr>
                <w:rFonts w:ascii="Times New Roman" w:eastAsia="Times New Roman" w:hAnsi="Times New Roman" w:cs="Times New Roman"/>
                <w:sz w:val="20"/>
                <w:szCs w:val="20"/>
                <w:lang w:eastAsia="ru-RU"/>
              </w:rPr>
              <w:lastRenderedPageBreak/>
              <w:t>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Стр.213, творческое задание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Г.Х. Андерсен. Рассказ о писателе. «Снежная королева»: реальное и фантастическое в сказке.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Символический смысл фантастических образов и художественных деталей в сказке.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отличать литературную сказку от народной, выразительно пересказывать текст, характеризовать героев и их поступки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научиться видеть композицию произведения,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полученные знания при ответе, адекватно использовать речевые средства и грамотно конструировать ответ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сказку Х.К.Андерсена «Снежная коро лева» (с. 216 - 248)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Х.К. Андерсен. «Снежная королева». В поисках Кая.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Кай и Герда. Помощники Герды.</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w:t>
            </w:r>
            <w:r w:rsidRPr="000F7EC8">
              <w:rPr>
                <w:rFonts w:ascii="Times New Roman" w:eastAsia="Times New Roman" w:hAnsi="Times New Roman" w:cs="Times New Roman"/>
                <w:sz w:val="20"/>
                <w:szCs w:val="20"/>
                <w:lang w:eastAsia="ru-RU"/>
              </w:rPr>
              <w:lastRenderedPageBreak/>
              <w:t>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краткий пересказ сказки Х.К. Андер сена «Снежная королева», отве ты на вопросы учебника (с.248).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Идея сказки «Снежная королева».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Теория литературы.</w:t>
            </w:r>
            <w:r w:rsidRPr="000F7EC8">
              <w:rPr>
                <w:rFonts w:ascii="Times New Roman" w:eastAsia="Times New Roman" w:hAnsi="Times New Roman" w:cs="Times New Roman"/>
                <w:i/>
                <w:sz w:val="20"/>
                <w:szCs w:val="20"/>
                <w:lang w:eastAsia="ru-RU"/>
              </w:rPr>
              <w:t xml:space="preserve"> Аллегория (иносказание) в повествовательной литературе.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Письменный ответ на вопрос: почему Герда оказалась сильнее Снежной коро -левы?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Сказки Андерсена.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04.05</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Волшебные сказки Андерсена. Сказки о предметах окружающего мира.</w:t>
            </w:r>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Подготовка к сочинению.</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w:t>
            </w:r>
            <w:r w:rsidRPr="000F7EC8">
              <w:rPr>
                <w:rFonts w:ascii="Times New Roman" w:eastAsia="Times New Roman" w:hAnsi="Times New Roman" w:cs="Times New Roman"/>
                <w:sz w:val="20"/>
                <w:szCs w:val="20"/>
                <w:lang w:eastAsia="ru-RU"/>
              </w:rPr>
              <w:lastRenderedPageBreak/>
              <w:t>удовлетворения; 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овладеть навыком смыслового чтения, формировать навыки выразительного чтения, развивать навыки анализа художественного текста, выдвигать гипотезы при </w:t>
            </w:r>
            <w:r w:rsidRPr="000F7EC8">
              <w:rPr>
                <w:rFonts w:ascii="Times New Roman" w:eastAsia="Times New Roman" w:hAnsi="Times New Roman" w:cs="Times New Roman"/>
                <w:sz w:val="20"/>
                <w:szCs w:val="20"/>
                <w:lang w:eastAsia="ru-RU"/>
              </w:rPr>
              <w:lastRenderedPageBreak/>
              <w:t>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Прочитать литературные сказки Х.К.Андерсена «Огниво»,  «Стойкий оловянный солдатик»</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94</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Контрольная работа на годовой промежуточной аттестации.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Р.р.</w:t>
            </w:r>
            <w:r w:rsidRPr="000F7EC8">
              <w:rPr>
                <w:rFonts w:ascii="Times New Roman" w:eastAsia="Times New Roman" w:hAnsi="Times New Roman" w:cs="Times New Roman"/>
                <w:sz w:val="20"/>
                <w:szCs w:val="20"/>
                <w:lang w:eastAsia="ru-RU"/>
              </w:rPr>
              <w:t xml:space="preserve"> Сказки Х.К. Андерсена.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11.05</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Сочинение по сказкам Х.К.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Андерсена «Добро и зло в сказках Андерсена»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создавать собственный текст на основе впечатлений, полученных от прочитанного</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написания сочинения.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Подготовиться к к/р. Составить план краткого содержания сказки.</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Твен. «Приключения Тома Сойера»: неповторимый мир детства.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Том и Гек. Дружба мальчиков. Игры, забавы, находчивость, предприимчивость. Черты характера Тома, раскрывающиеся в отношениях с друзьями.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подбирать в тексте доказательства своим </w:t>
            </w:r>
            <w:r w:rsidRPr="000F7EC8">
              <w:rPr>
                <w:rFonts w:ascii="Times New Roman" w:eastAsia="Times New Roman" w:hAnsi="Times New Roman" w:cs="Times New Roman"/>
                <w:sz w:val="20"/>
                <w:szCs w:val="20"/>
                <w:lang w:eastAsia="ru-RU"/>
              </w:rPr>
              <w:lastRenderedPageBreak/>
              <w:t>гипотезам;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Прочитать отрывок из романа М. Твена «Приключения Тома Сой ера» (с. 252  - 268)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Твен. «Приключения Тома Сойера»: дружба героев.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Том и Гек. Том и Бекки. Их дружба. Внутренний мир героев романа.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подбирать в тексте доказательства своим гипотезам;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Сравнить Тома и Сида. Подготовить сообщение «Том и его друзья».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Дж. Лондон. Слово о писателе. «Сказание о Кише».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 о писателе. «Сказание о Кише»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 находить в тексте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т способствовать продуктивной кооперации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рассказ Д. Лондо на «Сказание  о Кише»               (с. 270 - 280)</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Дж. Лондон. «Сказание о Кише» - изображение жизни северного народа.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Мастерство Дж. Лондона в изображении жизни северного народа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 находить в тексте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т способствовать продуктивной кооперации </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 xml:space="preserve">Подготовить художественный пересказ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понравившихся эпизодов.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Контрольная работа №5. Тест по зарубежной литературе.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знаний учащихся по изученным произведениям зарубежной литературы.</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Стр.280</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вопрос 1</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w:t>
            </w:r>
          </w:p>
        </w:tc>
        <w:tc>
          <w:tcPr>
            <w:tcW w:w="1910" w:type="dxa"/>
          </w:tcPr>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0F7EC8">
              <w:rPr>
                <w:rFonts w:ascii="Times New Roman" w:eastAsia="Times New Roman" w:hAnsi="Times New Roman" w:cs="Times New Roman"/>
                <w:color w:val="000000"/>
                <w:sz w:val="20"/>
                <w:szCs w:val="20"/>
                <w:lang w:eastAsia="ru-RU"/>
              </w:rPr>
              <w:t xml:space="preserve">Анализ тестирования. </w:t>
            </w:r>
            <w:r w:rsidRPr="000F7EC8">
              <w:rPr>
                <w:rFonts w:ascii="Times New Roman" w:eastAsia="Times New Roman" w:hAnsi="Times New Roman" w:cs="Times New Roman"/>
                <w:color w:val="000000"/>
                <w:sz w:val="20"/>
                <w:szCs w:val="20"/>
                <w:lang w:eastAsia="ru-RU"/>
              </w:rPr>
              <w:lastRenderedPageBreak/>
              <w:t>Работа над ошибками.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умений анализировать, критически оценивать прочитанное, </w:t>
            </w:r>
            <w:r w:rsidRPr="000F7EC8">
              <w:rPr>
                <w:rFonts w:ascii="Times New Roman" w:eastAsia="Times New Roman" w:hAnsi="Times New Roman" w:cs="Times New Roman"/>
                <w:sz w:val="20"/>
                <w:szCs w:val="20"/>
                <w:lang w:eastAsia="ru-RU"/>
              </w:rPr>
              <w:lastRenderedPageBreak/>
              <w:t>осознавать художественную картину жизни, отраженную в литературном произведении, на уровне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 xml:space="preserve">уметь искать и выделять необходимую информацию, </w:t>
            </w:r>
            <w:r w:rsidRPr="000F7EC8">
              <w:rPr>
                <w:rFonts w:ascii="Times New Roman" w:eastAsia="Times New Roman" w:hAnsi="Times New Roman" w:cs="Times New Roman"/>
                <w:sz w:val="20"/>
                <w:szCs w:val="20"/>
                <w:lang w:eastAsia="ru-RU"/>
              </w:rPr>
              <w:lastRenderedPageBreak/>
              <w:t>синтезировать полученную информацию для составления ответа (тест).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Повторить литературные термины.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102</w:t>
            </w:r>
          </w:p>
        </w:tc>
        <w:tc>
          <w:tcPr>
            <w:tcW w:w="1910" w:type="dxa"/>
          </w:tcPr>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0F7EC8">
              <w:rPr>
                <w:rFonts w:ascii="Times New Roman" w:eastAsia="Times New Roman" w:hAnsi="Times New Roman" w:cs="Times New Roman"/>
                <w:color w:val="000000"/>
                <w:sz w:val="20"/>
                <w:szCs w:val="20"/>
                <w:lang w:eastAsia="ru-RU"/>
              </w:rPr>
              <w:t>Проект. Литературный праздник «Путешествие по стране Литературии»</w:t>
            </w:r>
          </w:p>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31.05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анализировать, критически оценивать прочитанное, осознавать художественную картину жизни, отраженную в литературном произведении, на уровне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Записать список литературы для чтения на лето.</w:t>
            </w:r>
          </w:p>
        </w:tc>
      </w:tr>
    </w:tbl>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br/>
      </w: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Default="000F7EC8">
      <w:bookmarkStart w:id="0" w:name="_GoBack"/>
      <w:bookmarkEnd w:id="0"/>
    </w:p>
    <w:sectPr w:rsidR="000F7EC8" w:rsidSect="000F7EC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CF9"/>
    <w:multiLevelType w:val="hybridMultilevel"/>
    <w:tmpl w:val="5AE68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7B26D2"/>
    <w:multiLevelType w:val="hybridMultilevel"/>
    <w:tmpl w:val="D10443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F0722E9"/>
    <w:multiLevelType w:val="hybridMultilevel"/>
    <w:tmpl w:val="E0FCDD1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0CA59D9"/>
    <w:multiLevelType w:val="hybridMultilevel"/>
    <w:tmpl w:val="E64C9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B45FE"/>
    <w:multiLevelType w:val="hybridMultilevel"/>
    <w:tmpl w:val="444C82B8"/>
    <w:lvl w:ilvl="0" w:tplc="3574072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225F0"/>
    <w:multiLevelType w:val="multilevel"/>
    <w:tmpl w:val="A2D07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896"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0143D51"/>
    <w:multiLevelType w:val="multilevel"/>
    <w:tmpl w:val="D526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81336"/>
    <w:multiLevelType w:val="hybridMultilevel"/>
    <w:tmpl w:val="6FE8A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8F6695C"/>
    <w:multiLevelType w:val="hybridMultilevel"/>
    <w:tmpl w:val="2C5289FC"/>
    <w:lvl w:ilvl="0" w:tplc="767C0B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15:restartNumberingAfterBreak="0">
    <w:nsid w:val="3BE45765"/>
    <w:multiLevelType w:val="multilevel"/>
    <w:tmpl w:val="176C0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94F4D"/>
    <w:multiLevelType w:val="multilevel"/>
    <w:tmpl w:val="E32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B438D"/>
    <w:multiLevelType w:val="multilevel"/>
    <w:tmpl w:val="771AC1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32CAA"/>
    <w:multiLevelType w:val="multilevel"/>
    <w:tmpl w:val="6E4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275D7"/>
    <w:multiLevelType w:val="hybridMultilevel"/>
    <w:tmpl w:val="25B60D34"/>
    <w:lvl w:ilvl="0" w:tplc="3CB446F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B032D9"/>
    <w:multiLevelType w:val="multilevel"/>
    <w:tmpl w:val="CF3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40D1C"/>
    <w:multiLevelType w:val="hybridMultilevel"/>
    <w:tmpl w:val="31F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C27C4"/>
    <w:multiLevelType w:val="hybridMultilevel"/>
    <w:tmpl w:val="F73A2CDC"/>
    <w:lvl w:ilvl="0" w:tplc="65109332">
      <w:start w:val="1"/>
      <w:numFmt w:val="bullet"/>
      <w:lvlText w:val=""/>
      <w:lvlJc w:val="left"/>
      <w:pPr>
        <w:ind w:left="1384"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1F6CD1"/>
    <w:multiLevelType w:val="hybridMultilevel"/>
    <w:tmpl w:val="B2F28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4010C79"/>
    <w:multiLevelType w:val="multilevel"/>
    <w:tmpl w:val="98D0E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303E1"/>
    <w:multiLevelType w:val="hybridMultilevel"/>
    <w:tmpl w:val="527E2EE4"/>
    <w:lvl w:ilvl="0" w:tplc="A0042E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B017F"/>
    <w:multiLevelType w:val="hybridMultilevel"/>
    <w:tmpl w:val="CA7EFE9C"/>
    <w:lvl w:ilvl="0" w:tplc="3CB446F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6"/>
  </w:num>
  <w:num w:numId="2">
    <w:abstractNumId w:val="2"/>
  </w:num>
  <w:num w:numId="3">
    <w:abstractNumId w:val="24"/>
  </w:num>
  <w:num w:numId="4">
    <w:abstractNumId w:val="4"/>
  </w:num>
  <w:num w:numId="5">
    <w:abstractNumId w:val="19"/>
  </w:num>
  <w:num w:numId="6">
    <w:abstractNumId w:val="13"/>
  </w:num>
  <w:num w:numId="7">
    <w:abstractNumId w:val="20"/>
  </w:num>
  <w:num w:numId="8">
    <w:abstractNumId w:val="17"/>
  </w:num>
  <w:num w:numId="9">
    <w:abstractNumId w:val="25"/>
  </w:num>
  <w:num w:numId="10">
    <w:abstractNumId w:val="12"/>
  </w:num>
  <w:num w:numId="11">
    <w:abstractNumId w:val="8"/>
  </w:num>
  <w:num w:numId="12">
    <w:abstractNumId w:val="6"/>
  </w:num>
  <w:num w:numId="13">
    <w:abstractNumId w:val="14"/>
  </w:num>
  <w:num w:numId="14">
    <w:abstractNumId w:val="27"/>
  </w:num>
  <w:num w:numId="15">
    <w:abstractNumId w:val="0"/>
  </w:num>
  <w:num w:numId="16">
    <w:abstractNumId w:val="3"/>
  </w:num>
  <w:num w:numId="17">
    <w:abstractNumId w:val="21"/>
  </w:num>
  <w:num w:numId="18">
    <w:abstractNumId w:val="7"/>
  </w:num>
  <w:num w:numId="19">
    <w:abstractNumId w:val="15"/>
  </w:num>
  <w:num w:numId="20">
    <w:abstractNumId w:val="5"/>
  </w:num>
  <w:num w:numId="21">
    <w:abstractNumId w:val="10"/>
  </w:num>
  <w:num w:numId="22">
    <w:abstractNumId w:val="22"/>
  </w:num>
  <w:num w:numId="23">
    <w:abstractNumId w:val="18"/>
  </w:num>
  <w:num w:numId="24">
    <w:abstractNumId w:val="9"/>
  </w:num>
  <w:num w:numId="25">
    <w:abstractNumId w:val="1"/>
  </w:num>
  <w:num w:numId="26">
    <w:abstractNumId w:val="23"/>
  </w:num>
  <w:num w:numId="27">
    <w:abstractNumId w:val="26"/>
  </w:num>
  <w:num w:numId="28">
    <w:abstractNumId w:val="11"/>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2D"/>
    <w:rsid w:val="000F7EC8"/>
    <w:rsid w:val="001C0C51"/>
    <w:rsid w:val="0079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03E82-8F63-4346-9369-78A8A412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7EC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EC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uiPriority w:val="99"/>
    <w:semiHidden/>
    <w:unhideWhenUsed/>
    <w:rsid w:val="000F7EC8"/>
  </w:style>
  <w:style w:type="character" w:customStyle="1" w:styleId="2">
    <w:name w:val="Основной текст (2)_"/>
    <w:basedOn w:val="a0"/>
    <w:link w:val="20"/>
    <w:rsid w:val="000F7EC8"/>
    <w:rPr>
      <w:rFonts w:ascii="Times New Roman" w:eastAsia="Times New Roman" w:hAnsi="Times New Roman" w:cs="Times New Roman"/>
      <w:b/>
      <w:bCs/>
      <w:sz w:val="23"/>
      <w:szCs w:val="23"/>
      <w:shd w:val="clear" w:color="auto" w:fill="FFFFFF"/>
    </w:rPr>
  </w:style>
  <w:style w:type="character" w:customStyle="1" w:styleId="1135pt">
    <w:name w:val="Заголовок №1 + 13;5 pt"/>
    <w:basedOn w:val="a0"/>
    <w:rsid w:val="000F7EC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0F7EC8"/>
    <w:pPr>
      <w:widowControl w:val="0"/>
      <w:shd w:val="clear" w:color="auto" w:fill="FFFFFF"/>
      <w:spacing w:after="300" w:line="0" w:lineRule="atLeast"/>
      <w:jc w:val="center"/>
    </w:pPr>
    <w:rPr>
      <w:rFonts w:ascii="Times New Roman" w:eastAsia="Times New Roman" w:hAnsi="Times New Roman" w:cs="Times New Roman"/>
      <w:b/>
      <w:bCs/>
      <w:sz w:val="23"/>
      <w:szCs w:val="23"/>
    </w:rPr>
  </w:style>
  <w:style w:type="character" w:customStyle="1" w:styleId="a3">
    <w:name w:val="Основной текст_"/>
    <w:basedOn w:val="a0"/>
    <w:link w:val="21"/>
    <w:rsid w:val="000F7EC8"/>
    <w:rPr>
      <w:rFonts w:ascii="Calibri" w:eastAsia="Calibri" w:hAnsi="Calibri" w:cs="Calibri"/>
      <w:sz w:val="23"/>
      <w:szCs w:val="23"/>
      <w:shd w:val="clear" w:color="auto" w:fill="FFFFFF"/>
    </w:rPr>
  </w:style>
  <w:style w:type="paragraph" w:customStyle="1" w:styleId="21">
    <w:name w:val="Основной текст2"/>
    <w:basedOn w:val="a"/>
    <w:link w:val="a3"/>
    <w:rsid w:val="000F7EC8"/>
    <w:pPr>
      <w:widowControl w:val="0"/>
      <w:shd w:val="clear" w:color="auto" w:fill="FFFFFF"/>
      <w:spacing w:after="180" w:line="341" w:lineRule="exact"/>
      <w:ind w:hanging="480"/>
    </w:pPr>
    <w:rPr>
      <w:rFonts w:ascii="Calibri" w:eastAsia="Calibri" w:hAnsi="Calibri" w:cs="Calibri"/>
      <w:sz w:val="23"/>
      <w:szCs w:val="23"/>
    </w:rPr>
  </w:style>
  <w:style w:type="character" w:customStyle="1" w:styleId="9">
    <w:name w:val="Основной текст (9)_"/>
    <w:link w:val="90"/>
    <w:uiPriority w:val="99"/>
    <w:locked/>
    <w:rsid w:val="000F7EC8"/>
    <w:rPr>
      <w:b/>
      <w:bCs/>
      <w:sz w:val="19"/>
      <w:szCs w:val="19"/>
      <w:shd w:val="clear" w:color="auto" w:fill="FFFFFF"/>
    </w:rPr>
  </w:style>
  <w:style w:type="paragraph" w:customStyle="1" w:styleId="90">
    <w:name w:val="Основной текст (9)"/>
    <w:basedOn w:val="a"/>
    <w:link w:val="9"/>
    <w:uiPriority w:val="99"/>
    <w:rsid w:val="000F7EC8"/>
    <w:pPr>
      <w:shd w:val="clear" w:color="auto" w:fill="FFFFFF"/>
      <w:spacing w:before="1320" w:after="0" w:line="226" w:lineRule="exact"/>
    </w:pPr>
    <w:rPr>
      <w:b/>
      <w:bCs/>
      <w:sz w:val="19"/>
      <w:szCs w:val="19"/>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F7EC8"/>
    <w:rPr>
      <w:rFonts w:ascii="Times New Roman" w:hAnsi="Times New Roman" w:cs="Times New Roman"/>
      <w:sz w:val="24"/>
      <w:szCs w:val="24"/>
      <w:u w:val="none"/>
      <w:effect w:val="none"/>
    </w:rPr>
  </w:style>
  <w:style w:type="table" w:styleId="a4">
    <w:name w:val="Table Grid"/>
    <w:basedOn w:val="a1"/>
    <w:uiPriority w:val="59"/>
    <w:rsid w:val="000F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0F7EC8"/>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0F7EC8"/>
    <w:rPr>
      <w:rFonts w:ascii="Calibri" w:eastAsia="Times New Roman" w:hAnsi="Calibri" w:cs="Times New Roman"/>
      <w:lang w:eastAsia="ru-RU"/>
    </w:rPr>
  </w:style>
  <w:style w:type="paragraph" w:customStyle="1" w:styleId="a7">
    <w:name w:val="Стиль"/>
    <w:rsid w:val="000F7E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nhideWhenUsed/>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F7EC8"/>
  </w:style>
  <w:style w:type="character" w:customStyle="1" w:styleId="c0">
    <w:name w:val="c0"/>
    <w:rsid w:val="000F7EC8"/>
  </w:style>
  <w:style w:type="paragraph" w:styleId="a9">
    <w:name w:val="Body Text"/>
    <w:basedOn w:val="a"/>
    <w:link w:val="aa"/>
    <w:rsid w:val="000F7EC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0F7EC8"/>
    <w:rPr>
      <w:rFonts w:ascii="Times New Roman" w:eastAsia="Times New Roman" w:hAnsi="Times New Roman" w:cs="Times New Roman"/>
      <w:sz w:val="24"/>
      <w:szCs w:val="24"/>
    </w:rPr>
  </w:style>
  <w:style w:type="character" w:customStyle="1" w:styleId="14">
    <w:name w:val="Основной текст (14)_"/>
    <w:link w:val="141"/>
    <w:rsid w:val="000F7EC8"/>
    <w:rPr>
      <w:i/>
      <w:iCs/>
      <w:shd w:val="clear" w:color="auto" w:fill="FFFFFF"/>
    </w:rPr>
  </w:style>
  <w:style w:type="paragraph" w:customStyle="1" w:styleId="141">
    <w:name w:val="Основной текст (14)1"/>
    <w:basedOn w:val="a"/>
    <w:link w:val="14"/>
    <w:rsid w:val="000F7EC8"/>
    <w:pPr>
      <w:shd w:val="clear" w:color="auto" w:fill="FFFFFF"/>
      <w:spacing w:after="0" w:line="211" w:lineRule="exact"/>
      <w:ind w:firstLine="400"/>
      <w:jc w:val="both"/>
    </w:pPr>
    <w:rPr>
      <w:i/>
      <w:iCs/>
    </w:rPr>
  </w:style>
  <w:style w:type="character" w:styleId="ab">
    <w:name w:val="Emphasis"/>
    <w:qFormat/>
    <w:rsid w:val="000F7EC8"/>
    <w:rPr>
      <w:rFonts w:cs="Times New Roman"/>
      <w:i/>
      <w:iCs/>
    </w:rPr>
  </w:style>
  <w:style w:type="numbering" w:customStyle="1" w:styleId="110">
    <w:name w:val="Нет списка11"/>
    <w:next w:val="a2"/>
    <w:semiHidden/>
    <w:rsid w:val="000F7EC8"/>
  </w:style>
  <w:style w:type="paragraph" w:styleId="ac">
    <w:name w:val="footer"/>
    <w:basedOn w:val="a"/>
    <w:link w:val="ad"/>
    <w:rsid w:val="000F7E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F7EC8"/>
    <w:rPr>
      <w:rFonts w:ascii="Times New Roman" w:eastAsia="Times New Roman" w:hAnsi="Times New Roman" w:cs="Times New Roman"/>
      <w:sz w:val="24"/>
      <w:szCs w:val="24"/>
      <w:lang w:eastAsia="ru-RU"/>
    </w:rPr>
  </w:style>
  <w:style w:type="character" w:styleId="ae">
    <w:name w:val="page number"/>
    <w:basedOn w:val="a0"/>
    <w:rsid w:val="000F7EC8"/>
  </w:style>
  <w:style w:type="paragraph" w:customStyle="1" w:styleId="c6c37">
    <w:name w:val="c6 c37"/>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
    <w:name w:val="c1 c8 c2"/>
    <w:basedOn w:val="a0"/>
    <w:rsid w:val="000F7EC8"/>
  </w:style>
  <w:style w:type="paragraph" w:customStyle="1" w:styleId="c9">
    <w:name w:val="c9"/>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c50">
    <w:name w:val="c1 c8 c2 c50"/>
    <w:basedOn w:val="a0"/>
    <w:rsid w:val="000F7EC8"/>
  </w:style>
  <w:style w:type="character" w:customStyle="1" w:styleId="c1c2">
    <w:name w:val="c1 c2"/>
    <w:basedOn w:val="a0"/>
    <w:rsid w:val="000F7EC8"/>
  </w:style>
  <w:style w:type="character" w:customStyle="1" w:styleId="c5c1c2">
    <w:name w:val="c5 c1 c2"/>
    <w:basedOn w:val="a0"/>
    <w:rsid w:val="000F7EC8"/>
  </w:style>
  <w:style w:type="paragraph" w:customStyle="1" w:styleId="210">
    <w:name w:val="2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
    <w:name w:val="20"/>
    <w:rsid w:val="000F7EC8"/>
  </w:style>
  <w:style w:type="character" w:styleId="af">
    <w:name w:val="Strong"/>
    <w:qFormat/>
    <w:rsid w:val="000F7EC8"/>
    <w:rPr>
      <w:b/>
      <w:bCs/>
    </w:rPr>
  </w:style>
  <w:style w:type="character" w:styleId="af0">
    <w:name w:val="Hyperlink"/>
    <w:uiPriority w:val="99"/>
    <w:unhideWhenUsed/>
    <w:rsid w:val="000F7EC8"/>
    <w:rPr>
      <w:color w:val="0000FF"/>
      <w:u w:val="single"/>
    </w:rPr>
  </w:style>
  <w:style w:type="paragraph" w:customStyle="1" w:styleId="c41">
    <w:name w:val="c4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0F7EC8"/>
    <w:rPr>
      <w:rFonts w:ascii="Times New Roman" w:hAnsi="Times New Roman" w:cs="Times New Roman"/>
      <w:strike w:val="0"/>
      <w:dstrike w:val="0"/>
      <w:sz w:val="24"/>
      <w:szCs w:val="24"/>
      <w:u w:val="none"/>
    </w:rPr>
  </w:style>
  <w:style w:type="paragraph" w:customStyle="1" w:styleId="c6">
    <w:name w:val="c6"/>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7EC8"/>
  </w:style>
  <w:style w:type="paragraph" w:styleId="af1">
    <w:name w:val="List Paragraph"/>
    <w:basedOn w:val="a"/>
    <w:link w:val="af2"/>
    <w:uiPriority w:val="99"/>
    <w:qFormat/>
    <w:rsid w:val="000F7EC8"/>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0F7EC8"/>
    <w:pPr>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0F7EC8"/>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F7EC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Новый"/>
    <w:basedOn w:val="a"/>
    <w:rsid w:val="000F7EC8"/>
    <w:pPr>
      <w:spacing w:after="0" w:line="360" w:lineRule="auto"/>
      <w:ind w:firstLine="454"/>
      <w:jc w:val="both"/>
    </w:pPr>
    <w:rPr>
      <w:rFonts w:ascii="Times New Roman" w:eastAsia="Times New Roman" w:hAnsi="Times New Roman" w:cs="Times New Roman"/>
      <w:sz w:val="28"/>
      <w:szCs w:val="24"/>
    </w:rPr>
  </w:style>
  <w:style w:type="character" w:styleId="af4">
    <w:name w:val="footnote reference"/>
    <w:uiPriority w:val="99"/>
    <w:rsid w:val="000F7EC8"/>
    <w:rPr>
      <w:vertAlign w:val="superscript"/>
    </w:rPr>
  </w:style>
  <w:style w:type="paragraph" w:styleId="af5">
    <w:name w:val="footnote text"/>
    <w:aliases w:val="Знак6,F1"/>
    <w:basedOn w:val="a"/>
    <w:link w:val="af6"/>
    <w:uiPriority w:val="99"/>
    <w:rsid w:val="000F7EC8"/>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Знак6 Знак,F1 Знак"/>
    <w:basedOn w:val="a0"/>
    <w:link w:val="af5"/>
    <w:uiPriority w:val="99"/>
    <w:rsid w:val="000F7EC8"/>
    <w:rPr>
      <w:rFonts w:ascii="Times New Roman" w:eastAsia="Times New Roman" w:hAnsi="Times New Roman" w:cs="Times New Roman"/>
      <w:sz w:val="20"/>
      <w:szCs w:val="20"/>
      <w:lang w:eastAsia="ru-RU"/>
    </w:rPr>
  </w:style>
  <w:style w:type="paragraph" w:styleId="22">
    <w:name w:val="Body Text Indent 2"/>
    <w:basedOn w:val="a"/>
    <w:link w:val="23"/>
    <w:uiPriority w:val="99"/>
    <w:rsid w:val="000F7EC8"/>
    <w:pPr>
      <w:spacing w:after="0" w:line="240" w:lineRule="auto"/>
      <w:ind w:right="-1" w:firstLine="284"/>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0"/>
    <w:link w:val="22"/>
    <w:uiPriority w:val="99"/>
    <w:rsid w:val="000F7EC8"/>
    <w:rPr>
      <w:rFonts w:ascii="Times New Roman" w:eastAsia="Times New Roman" w:hAnsi="Times New Roman" w:cs="Times New Roman"/>
      <w:sz w:val="28"/>
      <w:szCs w:val="20"/>
      <w:lang w:val="x-none" w:eastAsia="x-none"/>
    </w:rPr>
  </w:style>
  <w:style w:type="character" w:styleId="af7">
    <w:name w:val="annotation reference"/>
    <w:uiPriority w:val="99"/>
    <w:rsid w:val="000F7EC8"/>
    <w:rPr>
      <w:sz w:val="16"/>
      <w:szCs w:val="16"/>
    </w:rPr>
  </w:style>
  <w:style w:type="character" w:customStyle="1" w:styleId="af2">
    <w:name w:val="Абзац списка Знак"/>
    <w:link w:val="af1"/>
    <w:uiPriority w:val="99"/>
    <w:locked/>
    <w:rsid w:val="000F7EC8"/>
    <w:rPr>
      <w:rFonts w:ascii="Times New Roman" w:eastAsia="Times New Roman" w:hAnsi="Times New Roman" w:cs="Times New Roman"/>
      <w:sz w:val="20"/>
      <w:szCs w:val="20"/>
      <w:lang w:eastAsia="ru-RU"/>
    </w:rPr>
  </w:style>
  <w:style w:type="paragraph" w:customStyle="1" w:styleId="24">
    <w:name w:val="?????2"/>
    <w:basedOn w:val="a"/>
    <w:rsid w:val="000F7EC8"/>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60">
    <w:name w:val="Основной текст (14)60"/>
    <w:rsid w:val="000F7EC8"/>
    <w:rPr>
      <w:rFonts w:ascii="Times New Roman" w:hAnsi="Times New Roman" w:cs="Times New Roman"/>
      <w:i w:val="0"/>
      <w:iCs w:val="0"/>
      <w:noProof/>
      <w:spacing w:val="0"/>
      <w:sz w:val="22"/>
      <w:szCs w:val="22"/>
      <w:shd w:val="clear" w:color="auto" w:fill="FFFFFF"/>
    </w:rPr>
  </w:style>
  <w:style w:type="character" w:customStyle="1" w:styleId="39">
    <w:name w:val="Заголовок №39"/>
    <w:rsid w:val="000F7EC8"/>
    <w:rPr>
      <w:rFonts w:ascii="Times New Roman" w:hAnsi="Times New Roman" w:cs="Times New Roman"/>
      <w:b w:val="0"/>
      <w:bCs w:val="0"/>
      <w:noProof/>
      <w:spacing w:val="0"/>
      <w:sz w:val="22"/>
      <w:szCs w:val="22"/>
      <w:lang w:bidi="ar-SA"/>
    </w:rPr>
  </w:style>
  <w:style w:type="character" w:customStyle="1" w:styleId="38">
    <w:name w:val="Заголовок №38"/>
    <w:rsid w:val="000F7EC8"/>
    <w:rPr>
      <w:rFonts w:ascii="Times New Roman" w:hAnsi="Times New Roman" w:cs="Times New Roman"/>
      <w:b w:val="0"/>
      <w:bCs w:val="0"/>
      <w:noProof/>
      <w:spacing w:val="0"/>
      <w:sz w:val="22"/>
      <w:szCs w:val="22"/>
      <w:lang w:bidi="ar-SA"/>
    </w:rPr>
  </w:style>
  <w:style w:type="character" w:customStyle="1" w:styleId="1458">
    <w:name w:val="Основной текст (14)58"/>
    <w:rsid w:val="000F7EC8"/>
    <w:rPr>
      <w:rFonts w:ascii="Times New Roman" w:hAnsi="Times New Roman" w:cs="Times New Roman"/>
      <w:i w:val="0"/>
      <w:iCs w:val="0"/>
      <w:noProof/>
      <w:spacing w:val="0"/>
      <w:sz w:val="22"/>
      <w:szCs w:val="22"/>
      <w:shd w:val="clear" w:color="auto" w:fill="FFFFFF"/>
    </w:rPr>
  </w:style>
  <w:style w:type="paragraph" w:styleId="af8">
    <w:name w:val="header"/>
    <w:basedOn w:val="a"/>
    <w:link w:val="af9"/>
    <w:rsid w:val="000F7EC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Верхний колонтитул Знак"/>
    <w:basedOn w:val="a0"/>
    <w:link w:val="af8"/>
    <w:rsid w:val="000F7EC8"/>
    <w:rPr>
      <w:rFonts w:ascii="Times New Roman" w:eastAsia="Times New Roman" w:hAnsi="Times New Roman" w:cs="Times New Roman"/>
      <w:sz w:val="24"/>
      <w:szCs w:val="24"/>
      <w:lang w:val="x-none" w:eastAsia="x-none"/>
    </w:rPr>
  </w:style>
  <w:style w:type="paragraph" w:styleId="afa">
    <w:name w:val="Balloon Text"/>
    <w:basedOn w:val="a"/>
    <w:link w:val="afb"/>
    <w:rsid w:val="000F7EC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0"/>
    <w:link w:val="afa"/>
    <w:rsid w:val="000F7EC8"/>
    <w:rPr>
      <w:rFonts w:ascii="Tahoma" w:eastAsia="Times New Roman" w:hAnsi="Tahoma" w:cs="Times New Roman"/>
      <w:sz w:val="16"/>
      <w:szCs w:val="16"/>
      <w:lang w:val="x-none" w:eastAsia="x-none"/>
    </w:rPr>
  </w:style>
  <w:style w:type="table" w:customStyle="1" w:styleId="15">
    <w:name w:val="Сетка таблицы1"/>
    <w:basedOn w:val="a1"/>
    <w:next w:val="a4"/>
    <w:rsid w:val="000F7E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locked/>
    <w:rsid w:val="000F7EC8"/>
    <w:rPr>
      <w:sz w:val="21"/>
      <w:szCs w:val="21"/>
      <w:shd w:val="clear" w:color="auto" w:fill="FFFFFF"/>
    </w:rPr>
  </w:style>
  <w:style w:type="paragraph" w:customStyle="1" w:styleId="30">
    <w:name w:val="Основной текст (3)"/>
    <w:basedOn w:val="a"/>
    <w:link w:val="3"/>
    <w:rsid w:val="000F7EC8"/>
    <w:pPr>
      <w:shd w:val="clear" w:color="auto" w:fill="FFFFFF"/>
      <w:spacing w:after="0" w:line="216" w:lineRule="exact"/>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19692</Words>
  <Characters>112247</Characters>
  <Application>Microsoft Office Word</Application>
  <DocSecurity>0</DocSecurity>
  <Lines>935</Lines>
  <Paragraphs>263</Paragraphs>
  <ScaleCrop>false</ScaleCrop>
  <Company>SPecialiST RePack</Company>
  <LinksUpToDate>false</LinksUpToDate>
  <CharactersWithSpaces>131676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2016-12-13T06:17:00Z</dcterms:created>
  <dcterms:modified xsi:type="dcterms:W3CDTF">2016-12-13T06:19:00Z</dcterms:modified>
</cp:coreProperties>
</file>