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71" w:rsidRPr="00254423" w:rsidRDefault="00991590" w:rsidP="00991590">
      <w:pPr>
        <w:pStyle w:val="a3"/>
        <w:rPr>
          <w:rFonts w:ascii="Times New Roman" w:hAnsi="Times New Roman"/>
          <w:sz w:val="24"/>
          <w:szCs w:val="24"/>
        </w:rPr>
      </w:pPr>
      <w:r w:rsidRPr="0099159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D61FB" w:rsidRPr="00254423">
        <w:rPr>
          <w:rFonts w:ascii="Times New Roman" w:hAnsi="Times New Roman"/>
          <w:sz w:val="24"/>
          <w:szCs w:val="24"/>
        </w:rPr>
        <w:t xml:space="preserve"> </w:t>
      </w:r>
    </w:p>
    <w:p w:rsidR="00B42471" w:rsidRPr="00254423" w:rsidRDefault="00B42471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42471" w:rsidRPr="00812349" w:rsidRDefault="00B42471" w:rsidP="008123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Программа разработана на основе примерной программы по математике</w:t>
      </w:r>
      <w:r w:rsidR="009116BB">
        <w:rPr>
          <w:rFonts w:ascii="Times New Roman" w:hAnsi="Times New Roman"/>
          <w:sz w:val="24"/>
          <w:szCs w:val="24"/>
        </w:rPr>
        <w:t xml:space="preserve"> и информатике</w:t>
      </w:r>
      <w:r w:rsidRPr="00254423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254423">
          <w:rPr>
            <w:rFonts w:ascii="Times New Roman" w:hAnsi="Times New Roman"/>
            <w:sz w:val="24"/>
            <w:szCs w:val="24"/>
          </w:rPr>
          <w:t>2009 г</w:t>
        </w:r>
      </w:smartTag>
      <w:r w:rsidRPr="00254423">
        <w:rPr>
          <w:rFonts w:ascii="Times New Roman" w:hAnsi="Times New Roman"/>
          <w:sz w:val="24"/>
          <w:szCs w:val="24"/>
        </w:rPr>
        <w:t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по математике авторов Рудницкой В.Н., Юдачевой  Т.В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254423">
        <w:rPr>
          <w:rFonts w:ascii="Times New Roman" w:hAnsi="Times New Roman"/>
          <w:b/>
          <w:bCs/>
          <w:sz w:val="24"/>
          <w:szCs w:val="24"/>
          <w:lang w:eastAsia="ru-RU"/>
        </w:rPr>
        <w:t>целей</w:t>
      </w:r>
      <w:r w:rsidRPr="00254423">
        <w:rPr>
          <w:rFonts w:ascii="Times New Roman" w:hAnsi="Times New Roman"/>
          <w:sz w:val="24"/>
          <w:szCs w:val="24"/>
          <w:lang w:eastAsia="ru-RU"/>
        </w:rPr>
        <w:t>:</w:t>
      </w:r>
    </w:p>
    <w:p w:rsidR="00B42471" w:rsidRPr="00254423" w:rsidRDefault="00B42471" w:rsidP="0025442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Математическое развитие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B42471" w:rsidRPr="00254423" w:rsidRDefault="00B42471" w:rsidP="0025442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Освоение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B42471" w:rsidRPr="00254423" w:rsidRDefault="00B42471" w:rsidP="0025442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к  математике, стремление использовать математические знания в повседневной жизни.</w:t>
      </w:r>
    </w:p>
    <w:p w:rsidR="00080AC7" w:rsidRPr="00812349" w:rsidRDefault="00B42471" w:rsidP="00812349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Важнейшими </w:t>
      </w:r>
      <w:r w:rsidRPr="00254423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задачами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являются создание благоприятных условий для полноценного математического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 в основной школе. Овладение учащимися начальных классов основами математического языка для описания разнообразных предметов и явлений окружающего мира, освоения общего приёма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навыков создают необходимую базу для успешной организации процесса обучения учащихся во втором классе.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AD3ACB" w:rsidRPr="00812349" w:rsidRDefault="00B42471" w:rsidP="00AD3A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4423">
        <w:rPr>
          <w:rFonts w:ascii="Times New Roman" w:hAnsi="Times New Roman"/>
          <w:sz w:val="24"/>
          <w:szCs w:val="24"/>
        </w:rPr>
        <w:tab/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Pr="00254423">
        <w:rPr>
          <w:rFonts w:ascii="Times New Roman" w:hAnsi="Times New Roman"/>
        </w:rPr>
        <w:t xml:space="preserve">МАОУ Тоболовская средняя общеобразовательная школа </w:t>
      </w:r>
      <w:r w:rsidRPr="00254423">
        <w:rPr>
          <w:rFonts w:ascii="Times New Roman" w:hAnsi="Times New Roman"/>
          <w:sz w:val="24"/>
          <w:szCs w:val="24"/>
        </w:rPr>
        <w:t xml:space="preserve">в 2016-2017 учебном году  на изучение учебного предмета </w:t>
      </w:r>
      <w:r w:rsidRPr="00254423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254423">
        <w:rPr>
          <w:rFonts w:ascii="Times New Roman" w:hAnsi="Times New Roman"/>
          <w:sz w:val="24"/>
          <w:szCs w:val="24"/>
        </w:rPr>
        <w:t>во 2 классе отводится 4 ч в неделю (136 часов за год).</w:t>
      </w:r>
      <w:r w:rsidR="00AD3ACB" w:rsidRPr="00AD3ACB">
        <w:rPr>
          <w:rFonts w:ascii="Times New Roman" w:hAnsi="Times New Roman"/>
          <w:sz w:val="24"/>
          <w:szCs w:val="24"/>
        </w:rPr>
        <w:t xml:space="preserve"> </w:t>
      </w:r>
      <w:r w:rsidR="00AD3ACB" w:rsidRPr="00812349">
        <w:rPr>
          <w:rFonts w:ascii="Times New Roman" w:hAnsi="Times New Roman"/>
          <w:sz w:val="24"/>
          <w:szCs w:val="24"/>
        </w:rPr>
        <w:t>Содержание учебного модуля «Информатика»</w:t>
      </w:r>
      <w:r w:rsidR="00AD3ACB">
        <w:rPr>
          <w:rFonts w:ascii="Times New Roman" w:hAnsi="Times New Roman"/>
          <w:sz w:val="28"/>
          <w:szCs w:val="28"/>
        </w:rPr>
        <w:t xml:space="preserve">  во 2  классе рассматривается как отдельный раздел </w:t>
      </w:r>
      <w:r w:rsidR="00AD3ACB" w:rsidRPr="00812349">
        <w:rPr>
          <w:rFonts w:ascii="Times New Roman" w:eastAsia="Calibri" w:hAnsi="Times New Roman"/>
          <w:b/>
          <w:sz w:val="24"/>
          <w:szCs w:val="24"/>
        </w:rPr>
        <w:t>Первоначальные представления о  компьютерной грамотности (8 ч.),</w:t>
      </w:r>
      <w:r w:rsidR="00AD3ACB">
        <w:rPr>
          <w:rFonts w:ascii="Times New Roman" w:hAnsi="Times New Roman"/>
          <w:sz w:val="28"/>
          <w:szCs w:val="28"/>
        </w:rPr>
        <w:t xml:space="preserve"> и  направлено на приобретение первоначальных представлений о компьютерной грамотности, навыкам  работы на компьютере с   мультимедийными презентациями, с тренажерами по отдельным темам математики.</w:t>
      </w:r>
    </w:p>
    <w:p w:rsidR="00812349" w:rsidRDefault="00B42471" w:rsidP="008123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 </w:t>
      </w:r>
    </w:p>
    <w:p w:rsidR="00AD3ACB" w:rsidRDefault="00AD3ACB" w:rsidP="00AD3ACB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AD3ACB" w:rsidRPr="00254423" w:rsidRDefault="00AD3ACB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«Математика</w:t>
      </w:r>
      <w:r w:rsidR="009116BB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и информатика</w:t>
      </w: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»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254423">
        <w:rPr>
          <w:rFonts w:ascii="Times New Roman" w:hAnsi="Times New Roman"/>
          <w:sz w:val="24"/>
          <w:szCs w:val="24"/>
        </w:rPr>
        <w:t xml:space="preserve">результатами обучающихся являются: готовность ученика </w:t>
      </w:r>
      <w:r w:rsidRPr="00254423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254423">
        <w:rPr>
          <w:rFonts w:ascii="Times New Roman" w:hAnsi="Times New Roman"/>
          <w:sz w:val="24"/>
          <w:szCs w:val="24"/>
        </w:rPr>
        <w:t xml:space="preserve"> знания в учении и в  повседневной  жизни  для  исследования  математической 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задачи; умение моделировать — решать учебные задачи с помощью знаков (символов), планировать, контролировать и корректировать ход решения учебной задачи, способность характеризовать собственные знания по предмету.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 знаково символические средства, в том числе модели и схемы, таблицы, диаграммы д</w:t>
      </w:r>
      <w:r w:rsidR="001A2CE7">
        <w:rPr>
          <w:rFonts w:ascii="Times New Roman" w:hAnsi="Times New Roman"/>
          <w:sz w:val="24"/>
          <w:szCs w:val="24"/>
        </w:rPr>
        <w:t>ля решения математических задач</w:t>
      </w:r>
    </w:p>
    <w:p w:rsidR="00B42471" w:rsidRPr="00254423" w:rsidRDefault="00B42471" w:rsidP="00E256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 «Математика и информатика»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и величины (23 часа).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Счёт предметов. Чтение и запись чисел. Сравнение и упорядочение чисел, знаки сравнения. </w:t>
      </w:r>
      <w:r>
        <w:rPr>
          <w:rFonts w:ascii="Times New Roman" w:hAnsi="Times New Roman"/>
          <w:spacing w:val="2"/>
          <w:sz w:val="24"/>
          <w:szCs w:val="24"/>
        </w:rPr>
        <w:t xml:space="preserve">Измерение величин; сравнение и упорядочение величин. Единицы длины (сантиметр, миллиметр, метр). </w:t>
      </w:r>
      <w:r>
        <w:rPr>
          <w:rFonts w:ascii="Times New Roman" w:hAnsi="Times New Roman"/>
          <w:sz w:val="24"/>
          <w:szCs w:val="24"/>
        </w:rPr>
        <w:t>Соотношения между единицами измерения однородных величин. Сравне</w:t>
      </w:r>
      <w:r>
        <w:rPr>
          <w:rFonts w:ascii="Times New Roman" w:hAnsi="Times New Roman"/>
          <w:spacing w:val="2"/>
          <w:sz w:val="24"/>
          <w:szCs w:val="24"/>
        </w:rPr>
        <w:t>ние и упорядочение однородных величин.</w:t>
      </w:r>
    </w:p>
    <w:p w:rsidR="00E2563F" w:rsidRDefault="00E2563F" w:rsidP="00E2563F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Арифметические действия (48 часов) </w:t>
      </w:r>
      <w:r>
        <w:rPr>
          <w:rFonts w:ascii="Times New Roman" w:hAnsi="Times New Roman"/>
          <w:color w:val="auto"/>
          <w:sz w:val="24"/>
          <w:szCs w:val="24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</w:r>
      <w:r>
        <w:rPr>
          <w:rFonts w:ascii="Times New Roman" w:hAnsi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E2563F" w:rsidRDefault="00E2563F" w:rsidP="00E2563F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E2563F" w:rsidRDefault="00E2563F" w:rsidP="00E2563F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текстовыми задачами (16 часов)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Задачи на нахождение доли целого и целого по его доле.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Пространственные отношения. Геометрические фигуры (22 часа)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>
        <w:rPr>
          <w:rFonts w:ascii="Times New Roman" w:hAnsi="Times New Roman"/>
          <w:spacing w:val="2"/>
          <w:sz w:val="24"/>
          <w:szCs w:val="24"/>
        </w:rPr>
        <w:t> </w:t>
      </w:r>
      <w:r>
        <w:rPr>
          <w:rFonts w:ascii="Times New Roman" w:hAnsi="Times New Roman"/>
          <w:spacing w:val="2"/>
          <w:sz w:val="24"/>
          <w:szCs w:val="24"/>
        </w:rPr>
        <w:t xml:space="preserve">пр.). Распознавание и изображение 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E2563F" w:rsidRDefault="00E2563F" w:rsidP="00E2563F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Площадь геометрической фигуры. Единицы площади (см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, дм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, м</w:t>
      </w:r>
      <w:r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информацией (4 часа)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E2563F" w:rsidRDefault="00E2563F" w:rsidP="00E2563F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Составление конечной последовательности (цепочки) предметов, чисел, геометрических фигур и</w:t>
      </w:r>
      <w:r>
        <w:rPr>
          <w:rFonts w:ascii="Times New Roman" w:hAnsi="Times New Roman"/>
          <w:spacing w:val="2"/>
          <w:sz w:val="24"/>
          <w:szCs w:val="24"/>
        </w:rPr>
        <w:t> </w:t>
      </w:r>
      <w:r>
        <w:rPr>
          <w:rFonts w:ascii="Times New Roman" w:hAnsi="Times New Roman"/>
          <w:spacing w:val="2"/>
          <w:sz w:val="24"/>
          <w:szCs w:val="24"/>
        </w:rPr>
        <w:t>др. по правилу. Составление, запись и выполнение простого алгоритма, плана поиска информации.</w:t>
      </w:r>
    </w:p>
    <w:p w:rsidR="00E2563F" w:rsidRDefault="00E2563F" w:rsidP="00E2563F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В результате изучения курса «Математикаи информатика » учащиеся 2 класса:</w:t>
      </w:r>
    </w:p>
    <w:p w:rsidR="00E2563F" w:rsidRDefault="00E2563F" w:rsidP="00E2563F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научатся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E2563F" w:rsidRDefault="00E2563F" w:rsidP="00E2563F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овладеют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E2563F" w:rsidRDefault="00E2563F" w:rsidP="00E2563F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научатся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E2563F" w:rsidRDefault="00E2563F" w:rsidP="00E2563F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>получат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E2563F" w:rsidRDefault="00E2563F" w:rsidP="00E2563F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b/>
          <w:color w:val="000000"/>
          <w:sz w:val="24"/>
          <w:szCs w:val="24"/>
        </w:rPr>
        <w:t xml:space="preserve">познакомятся </w:t>
      </w:r>
      <w:r>
        <w:rPr>
          <w:rFonts w:ascii="Times New Roman" w:eastAsia="@Arial Unicode MS" w:hAnsi="Times New Roman"/>
          <w:color w:val="000000"/>
          <w:sz w:val="24"/>
          <w:szCs w:val="24"/>
        </w:rPr>
        <w:t>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Числа и величины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E2563F" w:rsidRDefault="00E2563F" w:rsidP="00E2563F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читать, записывать, сравнивать, упорядочивать числа </w:t>
      </w:r>
    </w:p>
    <w:p w:rsidR="00E2563F" w:rsidRDefault="00E2563F" w:rsidP="00E2563F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E2563F" w:rsidRDefault="00E2563F" w:rsidP="00E2563F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>
        <w:rPr>
          <w:rFonts w:ascii="Times New Roman" w:hAnsi="Times New Roman"/>
          <w:sz w:val="24"/>
          <w:szCs w:val="24"/>
          <w:lang w:eastAsia="ru-RU"/>
        </w:rPr>
        <w:t>установленному признаку;</w:t>
      </w:r>
    </w:p>
    <w:p w:rsidR="00E2563F" w:rsidRDefault="00E2563F" w:rsidP="00E2563F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классифицировать числа по одному или нескольким основаниям, объяснять свои действия;</w:t>
      </w:r>
    </w:p>
    <w:p w:rsidR="00E2563F" w:rsidRDefault="00E2563F" w:rsidP="00E2563F">
      <w:pPr>
        <w:pStyle w:val="a5"/>
        <w:numPr>
          <w:ilvl w:val="0"/>
          <w:numId w:val="20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читать, записывать и сравнивать величины (массу, время, длину, площадь),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E2563F" w:rsidRDefault="00E2563F" w:rsidP="00E2563F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Арифметические действия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E2563F" w:rsidRDefault="00E2563F" w:rsidP="00E2563F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>
        <w:rPr>
          <w:rFonts w:ascii="Times New Roman" w:eastAsia="Arial Unicode MS" w:hAnsi="Arial Unicode MS" w:hint="eastAsia"/>
          <w:sz w:val="24"/>
          <w:szCs w:val="24"/>
          <w:lang w:eastAsia="ru-RU"/>
        </w:rPr>
        <w:t> </w:t>
      </w:r>
      <w:r>
        <w:rPr>
          <w:rFonts w:ascii="Times New Roman" w:hAnsi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действий;</w:t>
      </w:r>
    </w:p>
    <w:p w:rsidR="00E2563F" w:rsidRDefault="00E2563F" w:rsidP="00E2563F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E2563F" w:rsidRDefault="00E2563F" w:rsidP="00E2563F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hanging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E2563F" w:rsidRDefault="00E2563F" w:rsidP="00E2563F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>
        <w:rPr>
          <w:lang w:eastAsia="ru-RU"/>
        </w:rPr>
        <w:t> </w:t>
      </w:r>
      <w:r>
        <w:rPr>
          <w:rFonts w:ascii="Times New Roman" w:hAnsi="Times New Roman"/>
          <w:sz w:val="24"/>
          <w:szCs w:val="24"/>
          <w:lang w:eastAsia="ru-RU"/>
        </w:rPr>
        <w:t>арифметических действия, со скобками и без скобок).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Ученик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E2563F" w:rsidRDefault="00E2563F" w:rsidP="00E2563F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выполнять действия с величинами;</w:t>
      </w:r>
    </w:p>
    <w:p w:rsidR="00E2563F" w:rsidRDefault="00E2563F" w:rsidP="00E2563F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E2563F" w:rsidRDefault="00E2563F" w:rsidP="00E2563F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>
        <w:rPr>
          <w:rFonts w:ascii="Times New Roman" w:hAnsi="Times New Roman"/>
          <w:i/>
          <w:sz w:val="24"/>
          <w:szCs w:val="24"/>
        </w:rPr>
        <w:t> </w:t>
      </w:r>
      <w:r>
        <w:rPr>
          <w:rFonts w:ascii="Times New Roman" w:hAnsi="Times New Roman"/>
          <w:i/>
          <w:sz w:val="24"/>
          <w:szCs w:val="24"/>
        </w:rPr>
        <w:t>др.).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Работа с текстовыми задачами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E2563F" w:rsidRDefault="00E2563F" w:rsidP="00E2563F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E2563F" w:rsidRDefault="00E2563F" w:rsidP="00E2563F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>
        <w:rPr>
          <w:rFonts w:ascii="Times New Roman" w:hAnsi="Times New Roman"/>
          <w:iCs/>
          <w:spacing w:val="-2"/>
          <w:sz w:val="24"/>
          <w:szCs w:val="24"/>
          <w:lang w:eastAsia="ru-RU"/>
        </w:rPr>
        <w:t> 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действия) </w:t>
      </w:r>
      <w:r>
        <w:rPr>
          <w:rFonts w:ascii="Times New Roman" w:hAnsi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E2563F" w:rsidRDefault="00E2563F" w:rsidP="00E2563F">
      <w:pPr>
        <w:pStyle w:val="a5"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iCs/>
          <w:sz w:val="24"/>
          <w:szCs w:val="24"/>
        </w:rPr>
        <w:t>получит возможность научиться:</w:t>
      </w:r>
    </w:p>
    <w:p w:rsidR="00E2563F" w:rsidRDefault="00E2563F" w:rsidP="00E2563F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 разные способы решения задачи.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Пространственные отношения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Геометрические фигуры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E2563F" w:rsidRDefault="00E2563F" w:rsidP="00E2563F">
      <w:pPr>
        <w:pStyle w:val="a5"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E2563F" w:rsidRDefault="00E2563F" w:rsidP="00E2563F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E2563F" w:rsidRDefault="00E2563F" w:rsidP="00E2563F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2563F" w:rsidRDefault="00E2563F" w:rsidP="00E2563F">
      <w:pPr>
        <w:pStyle w:val="a5"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Геометрические величины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E2563F" w:rsidRDefault="00E2563F" w:rsidP="00E2563F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измерять длину отрезка;</w:t>
      </w:r>
    </w:p>
    <w:p w:rsidR="00E2563F" w:rsidRDefault="00E2563F" w:rsidP="00E2563F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вычислять периметр  прямоугольника и квад</w:t>
      </w:r>
      <w:r>
        <w:rPr>
          <w:rFonts w:ascii="Times New Roman" w:hAnsi="Times New Roman"/>
          <w:sz w:val="24"/>
          <w:szCs w:val="24"/>
          <w:lang w:eastAsia="ru-RU"/>
        </w:rPr>
        <w:t>рата, площадь прямоугольника и квадрата;</w:t>
      </w:r>
    </w:p>
    <w:p w:rsidR="00E2563F" w:rsidRDefault="00E2563F" w:rsidP="00E2563F">
      <w:pPr>
        <w:pStyle w:val="a5"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получит возможность научиться </w:t>
      </w:r>
      <w:r>
        <w:rPr>
          <w:rFonts w:ascii="Times New Roman" w:hAnsi="Times New Roman"/>
          <w:i/>
          <w:iCs/>
          <w:sz w:val="24"/>
          <w:szCs w:val="24"/>
        </w:rPr>
        <w:t>вычислять периметр многоугольника, площадь фигуры, составленной из прямоугольников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E2563F" w:rsidRDefault="00E2563F" w:rsidP="00E2563F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Работа с информацией</w:t>
      </w:r>
    </w:p>
    <w:p w:rsidR="00E2563F" w:rsidRDefault="00E2563F" w:rsidP="00E2563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E2563F" w:rsidRDefault="00E2563F" w:rsidP="00E2563F">
      <w:pPr>
        <w:pStyle w:val="a5"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несложные готовые таблицы;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заполнять несложные готовые таблицы</w:t>
      </w:r>
    </w:p>
    <w:p w:rsidR="00E2563F" w:rsidRDefault="00E2563F" w:rsidP="00E2563F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B42471" w:rsidRPr="00254423" w:rsidSect="00080AC7">
          <w:footerReference w:type="default" r:id="rId9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5059"/>
        <w:gridCol w:w="4961"/>
        <w:gridCol w:w="1134"/>
      </w:tblGrid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42471" w:rsidRPr="00254423" w:rsidTr="00C15315">
        <w:trPr>
          <w:trHeight w:val="4387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и величины. </w:t>
            </w:r>
          </w:p>
          <w:p w:rsidR="00812349" w:rsidRPr="00254423" w:rsidRDefault="00812349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>Счёт предметов. Чтение и запись чисел</w:t>
            </w:r>
            <w:r w:rsidRPr="00C463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Сравнение и упорядочение чисел, знаки сравнения. </w:t>
            </w:r>
            <w:r w:rsidRPr="00C4637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Измерение величин; сравнение и упорядочение величин. Единицы длины (сантиметр, миллиметр, метр). </w:t>
            </w: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>Соотношения между единицами измерения однородных величин. Сравне</w:t>
            </w:r>
            <w:r w:rsidRPr="00C4637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 по  классам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и  разрядам.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ситуации,  требующие перехода от одних единиц измерения  к  другим.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модель  числа.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по заданному  или  самостоятельно  установленному 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устанавливать закономерности в числовой последовательности,  составлять  числовую последовательность  по  заданному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ситуации,  требующие  сравнения  чисел  и  величин, их  упорядочения.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явления  и события с использованием чисел  величин.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59" w:type="dxa"/>
          </w:tcPr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      </w:r>
            <w:r w:rsidRPr="00C46375">
              <w:rPr>
                <w:rFonts w:ascii="Times New Roman" w:hAnsi="Times New Roman"/>
                <w:sz w:val="24"/>
                <w:szCs w:val="24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</w:t>
            </w:r>
            <w:r w:rsidRPr="00C46375">
              <w:rPr>
                <w:rFonts w:ascii="Times New Roman" w:hAnsi="Times New Roman"/>
                <w:sz w:val="24"/>
                <w:szCs w:val="24"/>
              </w:rPr>
              <w:lastRenderedPageBreak/>
              <w:t>в произведении; умножение суммы и разности на число).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sz w:val="24"/>
                <w:szCs w:val="24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375">
              <w:rPr>
                <w:rFonts w:ascii="Times New Roman" w:hAnsi="Times New Roman"/>
                <w:sz w:val="24"/>
                <w:szCs w:val="24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B42471" w:rsidRPr="006B5308" w:rsidRDefault="00B42471" w:rsidP="00254423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Сравнивать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разные  способы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вычислений,  выбирать  удобный способ.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ситуации,  иллюстрирующие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арифметическое действие  и  ход  его  выполнения.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математическую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терминологию при записи и выполнении  арифметического  действия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(сложения, вычитания, умножения, деления).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изученные арифметические  зависимости.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осуществлять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пошаговый контроль правильности и полноты выполнения алгоритма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арифметического действия.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 приемы  проверки  правильности  нахождения  значения  числового  выражения  (с  опорой  на  правила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установления  порядка  действий, алгоритмы  выполнения  арифметических действий, прикидку результата)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текстовыми задачами </w:t>
            </w:r>
          </w:p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Задачи на нахождение доли целого и целого по его доле.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наиболее целесообразный способ решения текстовой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выбор арифметических действий для решения.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Действовать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по заданному и самостоятельно составленному плану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Презентовать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различные способы рассуждения (по вопросам, с комментированием, составлением выражения).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образы для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Контролировать: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изменением решения задачи при изменении ее условия.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 решения 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Выполнять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краткую   запись разными способами, в том числе с помощью  геометрических  образов (отрезок,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прямоугольник  и  др.).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простейшие высказывания с помощью логических  связок  «…и/  или…»,  «если…,то…»,  «неверно,  что…»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Взаимное расположение предметов в пространстве и на плоскости (выше—ниже, слева—справа, сверху—снизу, ближе—дальше, между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разнообразные ситуации расположения объектов в пространстве  и  на  плоскости.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(конструировать)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модели  геометрических фигур,  преобразовывать  модели.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Исследовать 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окружающего мира: сопоставлять с геометрическими  формами.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свойства геометрических  фигур. 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фигуры  по форме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Площадь геометрической фигуры. Единицы площади (см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дм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ситуации, требующие умения  находить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величины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(планировка,  разметка).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фигуры  по  величине  (размеру).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информацией.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Составление конечной последовательности (цепочки) предметов, чисел, геометрических фигур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др. по правилу. Составление, запись и выполнение простого алгоритма, плана поиска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Работать с информацией: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находить, обобщать и представлять данные  (с  помощью  и  самостоятельно);  использовать  справочную литературу для уточнения и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поиска информации.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9116BB" w:rsidRDefault="009116BB" w:rsidP="00B52927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2330DC" w:rsidRPr="00607A1C" w:rsidRDefault="002330DC" w:rsidP="002330DC">
      <w:pPr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lastRenderedPageBreak/>
        <w:t xml:space="preserve">Приложение к приказу от 12.10.2016г № 175\1                                                                                                                                               </w:t>
      </w:r>
    </w:p>
    <w:p w:rsidR="002330DC" w:rsidRPr="00607A1C" w:rsidRDefault="002330DC" w:rsidP="002330DC">
      <w:pPr>
        <w:pStyle w:val="a5"/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>Календарно-тематическое планирование по математике во 2 классе  на 2016-2017 учебный год</w:t>
      </w:r>
    </w:p>
    <w:p w:rsidR="002330DC" w:rsidRPr="00607A1C" w:rsidRDefault="002330DC" w:rsidP="002330DC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>Составитель Булгарева Л.П.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715"/>
        <w:gridCol w:w="766"/>
        <w:gridCol w:w="2880"/>
        <w:gridCol w:w="850"/>
        <w:gridCol w:w="2977"/>
        <w:gridCol w:w="5127"/>
        <w:gridCol w:w="2102"/>
      </w:tblGrid>
      <w:tr w:rsidR="002330DC" w:rsidRPr="00607A1C" w:rsidTr="001E6943">
        <w:tc>
          <w:tcPr>
            <w:tcW w:w="715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66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880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850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104" w:type="dxa"/>
            <w:gridSpan w:val="2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02" w:type="dxa"/>
            <w:vMerge w:val="restart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</w:tr>
      <w:tr w:rsidR="002330DC" w:rsidRPr="00607A1C" w:rsidTr="001E6943">
        <w:tc>
          <w:tcPr>
            <w:tcW w:w="715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102" w:type="dxa"/>
            <w:vMerge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Числа и величины (23 часа).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…..100. Инструктаж по ТБ.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 и записывать двузначные числа.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3 упр 1,2,3 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Р.Т.стр 4 реши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….100.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5 упр,2,3 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Двузначные числа и их запись.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4 стр 13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Записать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 и их запись. Самостоятельная работа.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закономерность; использовать знаково-символические средства, в том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13 стр 15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Двузначные числа и их запись. Закрепление.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римскими цифрами;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 Читают и записывают двузначные числа, знают их последовательность в числовом ряду.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9 Упр 4,3 выполни чертеж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 по теме: «Повторение изученного в 1 классе».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теме: «Повторение изученного в 1 классе».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выполнять  сложение и вычитание в пределах20. Знать  понятие "координатная сетка"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8, стр10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Луч и его обозначение.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применять установленные правила в планировании способа решения.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 стр10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Луч и его обозначение.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изображать луч с помощью линейки и обозначать луч буквами.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заполнение таблицы, выдвижение гипотез,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23 Упр 18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Числовой луч.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работать с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 и записывать длину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отрезка, используя основную единицу измерения – 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4-14 стр 14 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Числовой луч. Закрепление.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</w:t>
            </w:r>
          </w:p>
          <w:p w:rsidR="002330DC" w:rsidRPr="00607A1C" w:rsidRDefault="002330DC" w:rsidP="001E694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умение чертить числовой луч, выбирать единичный отрезок, отмечать точки с заданными координатами;  выполнять арифметические действия в пределах 20.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читать и записывать длину отрезка, используя основную единицу измерения -сантиметр.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5-6 стр38 соединить 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читать, записывать, сравнивать.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4-14 стр 14Заполни пропуски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Соотношения между единицами длины.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отрезка, используя основную единицу измерения -сантиметр.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38 упр 12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Путешествие в прошлое.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 отрезка, используя основную единицу измерения –сантиметр.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15 упр 5-6 сравнить единицы длины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Многоугольник и его элементы.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и показывать вершины, стороны и углы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многоугольника; обозначать вершины многоугольника латинскими буквами.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находить и показывать вершины, стороны и углы многоугольника; обозначать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Р.Т упр 6-7 стр 22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 и его элементы.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6-9 стр 44 реши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числа. Метр.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41 упр 16-17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  работа № 2 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 «Запись и сравнение двузначных чисел".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второго десятка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«Запись и сравнение двузначных чисел". Сложение и вычитание вида  26+2, 26-2.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поразрядное сложение и вычитание чисел в пределах 100.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 стр 18  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Умеют 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50 упр 7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52 упр 15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сложения столбиком.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56 упр 4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Арифметические действия (48 часов)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Запись сложения столбиком. Луч. Числовой луч. Метр.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56 упр 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№3 по теме «Луч. Числовой луч. Метр. Соотношения между единицами длины».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59 упр 18   построй фигуры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«Луч. Числовой луч. Метр. Соотношения между единицами длины». Запись вычитания столбиком.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второго десятка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вычитания столбиком. Решение задач.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61 упр 3 реши примеры столбиком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Сложение двузначных чисел (общий случай).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 по рабочему столу.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вычитание двузначных чисел в столбик.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Знать алгоритм вычитания.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понятие рабочий стол.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 63 № 18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двузначных чисел.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Понять общие приемы сложения двузначных чисел.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68 упр 3,6 решить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  работа №4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по теме «Сложение и вычитание двузначных чисел.».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70 упр 13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«Сложение и вычитание двузначных чисел.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12, 13, 14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Многоугольник».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Множество.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Решение задач. Закрепление.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классифицировать ошибки, работать по их устранению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понятие "множество"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72 упр 23 вырази в сантиметрах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о многоугольниках,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Стр12 77 упр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Вычитание двузначных чисел.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21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Вычитание двузначных чисел.  Закрепление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Сравнение множеств.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78 упр 15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понятием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«Периметр многоугольника».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выполнять вычитание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сложение двузначных чисел в столбик.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множества.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его чертежными инструментами.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 80 упр 26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нарисуй цепочку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Периметр многоугольника.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Чертежные инструменты.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83 упр 14 Вычисли периметр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Вычисление периметра многоугольника.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 26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1,2 найти периметр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Р.Т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№5 по теме «Итоги 1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 стр 44 выполнить вычисления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«Итоги 1 четверти». Окружность, ее центр и радиус.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86 упрупр 20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Взаимное расположение фигур на плоскости работа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Word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измерять длину радиуса окружности, строить окружность.</w:t>
            </w:r>
          </w:p>
          <w:p w:rsidR="002330DC" w:rsidRPr="00911B12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текстовым редактором </w:t>
            </w:r>
            <w:r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11B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Paint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88 упр 4 начерти окружность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Взаимное расположение фигур на плоскости.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 Объединение множеств.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окружность с помощью циркуля.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90 упр 17, 18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№6 по теме «Периметр многоугольника».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взаимно расположенные фигуры.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 95  упр 10, реши задауСтр 97 упр 19 найди точки на числовом луче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«Периметр многоугольника». Умножение числа 2 и деление на 2.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2 и деление на 2. Половина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двух и  на 2.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1-4 стр39 выучить таблицу умножения на 2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102 упр 16 реши задачу  Р.Т упр 6,7 стр 40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Треть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3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Заполнение и чтение готовых таблиц в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Word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. Хранение готовой информации на ПК.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3.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операция редактирования в </w:t>
            </w:r>
            <w:r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110-111 упр 20, 21 реши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113 упр 32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умножение  четырех  и на 4; уметь выполнять вычитание и сложение двузначных чисел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столбик.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выучить таблицу умножения на 4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Четверть числа.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119 упр 11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Закрепление знаний по теме: «Табличные случаи умножения и деления на 2, 3, 4».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 стр 66 реши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работа№7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Стр 120 упр 18,19 решить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 по теме «Табличные случаи умножения и деления на 2, 3, 4». Умножение числа 5 и деление на 5.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31,35 стр 122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на 5.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пяти  и на 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1,3 стр 3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11 стр 6 вычисли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5. Познакомить с понятием  «пятая часть  числа»;  научить находить пятую часть числа действием деление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научились строить геометрические фигуры.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15 стр 7 вычисли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по теме "Табличное умножение и деление"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находить доли числа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19, стр 8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Контрольная работа №8  по теме: «Задачи на умножение и деление».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упр31 стр11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 теме: «Задачи на умножение и деление»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Умножение числа 6 и деление на 6.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2,3,4.5.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6 и деление на 6. Шестая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1,2,3 стр7-8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по алгоритму при создании, заполнении таблицы, сохранении документа.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табличные случаи умножения и деления на 2, 3, 4, 5, 6 при работе на ПК.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16-17 стр 19 выполни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Шестая часть числа.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6;  закрепить ранее изученные 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поиск и выделение необходимой информации, использовать знаково-символические средства.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22 стр 25 реши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4, 5, 6».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24 стр 26 решить равенства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Контрольная работа №9 по теме «Табличные случаи умножения и деления с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числами 4, 5 и 6».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таблицу умножения на 4-6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«Табличные случаи умножения и деления с числами 4, 5 и 6». Площадь фигуры. Единицы площади.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9-10 стр 8-9решить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Вычисление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ранее изученные табличные случаи умножения и деления; научить находить доли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площадь фигуры приемом пересчитывания квадратов, на которые разделена фигура; уметь работать с 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табличные случаи деления на;4,5,6.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 Нахождение 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11 стр 30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Создание геометрических фигур, их распознавание в программе «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Рисовалочка»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Paint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программе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Рисовалочка» 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Paint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составлять и выполнять инструкцию (простой алгоритм)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18,19 стр 32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Нахождение  площади фигуры.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14-15 упр 5,8,9 Выполнить задания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текстовыми задачами (16 часов)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Таблица умножения числа 7 и деление  на 7.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семи и на 7.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7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7 и деление  на 7.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3 стр 16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7; рассмотреть связь действия умножения с действием деления.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 № упр 10 стр41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Седьмая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 у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меть находить седьмую часть числа действием деление.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22 стр 38 Повторить табл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Таблица умножения числа 8 и деление  на 8.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6,7,8 стр 22 выучить таблицу умножения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8 и деление  на 8.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10,11 стр 36 учить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20,23 стр 49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Восьмая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17 стр 49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Таблица умножения числа 9 и деление  на 9.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 девяти и на 9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№2упр 7,8,10 стр 27 Решить задачи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9 и деление  на 9.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35,36 стр 62 выучить таблицу на 9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9 и деление  на 9. Девятая часть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11-14 стр 28 решить задачу и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6, 7, 8 и 9».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 упр 18-20 стр 29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2880" w:type="dxa"/>
          </w:tcPr>
          <w:p w:rsidR="002330DC" w:rsidRPr="00607A1C" w:rsidRDefault="00991590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hyperlink r:id="rId10" w:history="1">
              <w:r w:rsidR="002330DC" w:rsidRPr="00607A1C">
                <w:rPr>
                  <w:rFonts w:ascii="Times New Roman" w:hAnsi="Times New Roman"/>
                  <w:b/>
                  <w:i/>
                  <w:sz w:val="20"/>
                  <w:szCs w:val="20"/>
                  <w:lang w:eastAsia="ru-RU"/>
                </w:rPr>
                <w:t>Контрольная работа № 10</w:t>
              </w:r>
              <w:r w:rsidR="002330DC" w:rsidRPr="00607A1C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с </w:t>
              </w:r>
              <w:r w:rsidR="002330DC" w:rsidRPr="00607A1C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lastRenderedPageBreak/>
                <w:t>числами 6, 7, 8 и 9».</w:t>
              </w:r>
            </w:hyperlink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6, 7, 8, 9.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ведение диалога, взаимный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Р.Т  упр 6-7 стр 67 решить примеры и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hyperlink r:id="rId11" w:history="1">
              <w:r w:rsidRPr="00607A1C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с числами 6, 7, 8 и 9».</w:t>
              </w:r>
            </w:hyperlink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нахождения доли от числа; продолжить работу по формированию вычислительных навыков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462768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тест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10-11 стр 57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кратное сравнение чисел.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6,9  Стр76-77   Решить задачи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Пространственные отношения. Геометрические фигуры (22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упр 5,6,7 стр 35 решить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10,11,14 стр 48-49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задач на увеличение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имеют адекватную позитивную самооценку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5-6 стр 52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комбинаторного вида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задач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Комбинаторика.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увеличение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стр. 120, № 2, 3.решить задачу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7-8 Решить задачу и выполнить действия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8-9 стр 45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пройденного по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теме "Увеличение и уменьшение числа в несколько раз"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выполнять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осуществляет текущий контроль своих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таблицу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умножения на 7-8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№11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 ошибками 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 стр 44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8 стр 44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9,10стр 45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табличные случаи.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1,2,3 стр42выучить правило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находить периметр многоугольника.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Выдвижение гипотез, синтез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таблицу умножения и деления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на 6,7,8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Карточка решить задачу на нахождение долей.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Названия чисел в записях действий.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13-14 стр 47 найти несколько долей числа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излагать мысль, вести монолог, аргументировать.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№2упр 6 стр 47заполнить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№12 по теме «Итоги 3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10,12 стр 89 выполнить задание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07A1C">
              <w:rPr>
                <w:rFonts w:ascii="Times New Roman" w:hAnsi="Times New Roman"/>
                <w:b/>
                <w:sz w:val="20"/>
              </w:rPr>
              <w:t>Геометрические величины (23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«Итоги 3 четверти».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10,12 стр 89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8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Чтение и запись числовых выражений.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простейшими выражениями, их названиями;  научить читать и составлять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выражения и вычислять их значение.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 9,11 стр 96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разными способами читать числовые выражения; повторить правила составления и чтения математических граф.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№2 упр 11-12 стр 48 Решить числовые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 Решение задач.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Комбинаторика.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решение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2 стр 101составить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 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3,4,5 стр 36 составить выражения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знаний по теме: «Числовые выражения».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Упр 6,7 стр37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 13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«Числовые выражения».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и решать числовые выражения.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задания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теме: «Числовые выражения». Угол.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выполнять модель прямого угла;  определять на чертеже прямой и непрямой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угол.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Выдвижение гипотез, синтез и анализ, понимание и принятие учебной задачи,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Р.Т упр 1-2 стр 53 найти прямые углы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Угол. Прямой угол.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прямой угол с помощью модели и чертежного 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Р.Т. упр5,8 стр 55 решить примеры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 Решение геометрических задач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 7,9 стр 123 Решить задачи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Р.Т стр 58 упр 3,4,5 выполнить задание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Свойства прямоугольника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Решение задач.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геометрические задачи,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используя основные свойства прямоугольника.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упр 10, 11,12 стр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61 решить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промежуточная аттестация. Зачет по билетам.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связный ответ по заданному вопросу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9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промежуточная аттестация. Контрольная работа № 14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«Итоги года».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изученный материал, уметь применять его на практике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излагать письменно мысль с оформлениями текста по заданным образцам., вести монолог, аргументировать.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сличать способ действия и результат, вносить необходимые дополнения. 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 Найти площадь прямоугольника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задачи с карточки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площади, периметра прямоугольника.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Решение задач на нахождение площади прямоугольника с карточки 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обобщения и коррекции знаний по темам курса 2 класса.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Р.Т упр 3,4 стр 63 выполнить задания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Решение онлайн-олимпиады в сети Интернет на платформе учи.ру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практике, при работе на ПК.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</w:t>
            </w:r>
          </w:p>
        </w:tc>
      </w:tr>
      <w:tr w:rsidR="002330DC" w:rsidRPr="00607A1C" w:rsidTr="001E6943">
        <w:tc>
          <w:tcPr>
            <w:tcW w:w="15417" w:type="dxa"/>
            <w:gridSpan w:val="7"/>
          </w:tcPr>
          <w:p w:rsidR="002330DC" w:rsidRPr="00607A1C" w:rsidRDefault="002330DC" w:rsidP="001E69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информацией (4 часа)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умения решать задачи изученных видов. 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по карточке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  навыков сложения и вычитания столбиком.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примеров столбиком Задание на карточке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табличных случаев умножения и деления.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с карточки Заполни таблицу</w:t>
            </w:r>
          </w:p>
        </w:tc>
      </w:tr>
      <w:tr w:rsidR="002330DC" w:rsidRPr="00607A1C" w:rsidTr="001E6943">
        <w:tc>
          <w:tcPr>
            <w:tcW w:w="715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66" w:type="dxa"/>
          </w:tcPr>
          <w:p w:rsidR="002330DC" w:rsidRPr="00607A1C" w:rsidRDefault="002330DC" w:rsidP="001E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88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Решение онлайн-олимпиады в сети Интернет на платформе учи.ру</w:t>
            </w:r>
          </w:p>
        </w:tc>
        <w:tc>
          <w:tcPr>
            <w:tcW w:w="850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практике, при работе на ПК.</w:t>
            </w:r>
          </w:p>
        </w:tc>
        <w:tc>
          <w:tcPr>
            <w:tcW w:w="5127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330DC" w:rsidRPr="00607A1C" w:rsidRDefault="002330DC" w:rsidP="001E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</w:t>
            </w:r>
          </w:p>
        </w:tc>
      </w:tr>
    </w:tbl>
    <w:p w:rsidR="002330DC" w:rsidRPr="00607A1C" w:rsidRDefault="002330DC" w:rsidP="002330DC">
      <w:pPr>
        <w:shd w:val="clear" w:color="auto" w:fill="FFFFFF"/>
        <w:spacing w:before="202"/>
        <w:rPr>
          <w:rFonts w:ascii="Times New Roman" w:hAnsi="Times New Roman"/>
          <w:b/>
          <w:sz w:val="20"/>
          <w:szCs w:val="20"/>
        </w:rPr>
        <w:sectPr w:rsidR="002330DC" w:rsidRPr="00607A1C" w:rsidSect="003144C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2349" w:rsidRDefault="00812349" w:rsidP="00A736B7">
      <w:pPr>
        <w:pStyle w:val="a3"/>
        <w:jc w:val="right"/>
        <w:rPr>
          <w:rFonts w:ascii="Times New Roman" w:hAnsi="Times New Roman"/>
        </w:rPr>
      </w:pPr>
    </w:p>
    <w:sectPr w:rsidR="00812349" w:rsidSect="008C794C">
      <w:pgSz w:w="16838" w:h="11906" w:orient="landscape"/>
      <w:pgMar w:top="851" w:right="1134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C6" w:rsidRDefault="00F461C6" w:rsidP="00D6505E">
      <w:pPr>
        <w:spacing w:after="0" w:line="240" w:lineRule="auto"/>
      </w:pPr>
      <w:r>
        <w:separator/>
      </w:r>
    </w:p>
  </w:endnote>
  <w:endnote w:type="continuationSeparator" w:id="0">
    <w:p w:rsidR="00F461C6" w:rsidRDefault="00F461C6" w:rsidP="00D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27" w:rsidRDefault="00F461C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91590">
      <w:rPr>
        <w:noProof/>
      </w:rPr>
      <w:t>2</w:t>
    </w:r>
    <w:r>
      <w:rPr>
        <w:noProof/>
      </w:rPr>
      <w:fldChar w:fldCharType="end"/>
    </w:r>
  </w:p>
  <w:p w:rsidR="00B52927" w:rsidRDefault="00B529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C6" w:rsidRDefault="00F461C6" w:rsidP="00D6505E">
      <w:pPr>
        <w:spacing w:after="0" w:line="240" w:lineRule="auto"/>
      </w:pPr>
      <w:r>
        <w:separator/>
      </w:r>
    </w:p>
  </w:footnote>
  <w:footnote w:type="continuationSeparator" w:id="0">
    <w:p w:rsidR="00F461C6" w:rsidRDefault="00F461C6" w:rsidP="00D6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7980"/>
    <w:multiLevelType w:val="hybridMultilevel"/>
    <w:tmpl w:val="4C68A4C2"/>
    <w:lvl w:ilvl="0" w:tplc="6A2235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261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8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17"/>
  </w:num>
  <w:num w:numId="14">
    <w:abstractNumId w:val="1"/>
  </w:num>
  <w:num w:numId="15">
    <w:abstractNumId w:val="16"/>
  </w:num>
  <w:num w:numId="16">
    <w:abstractNumId w:val="6"/>
  </w:num>
  <w:num w:numId="17">
    <w:abstractNumId w:val="18"/>
  </w:num>
  <w:num w:numId="18">
    <w:abstractNumId w:val="9"/>
  </w:num>
  <w:num w:numId="19">
    <w:abstractNumId w:val="7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18F"/>
    <w:rsid w:val="0001192D"/>
    <w:rsid w:val="00037F98"/>
    <w:rsid w:val="00064B6A"/>
    <w:rsid w:val="00080AC7"/>
    <w:rsid w:val="00082FC2"/>
    <w:rsid w:val="00087D02"/>
    <w:rsid w:val="000C3A75"/>
    <w:rsid w:val="000C493D"/>
    <w:rsid w:val="000D31A1"/>
    <w:rsid w:val="00116400"/>
    <w:rsid w:val="0014579B"/>
    <w:rsid w:val="001465D5"/>
    <w:rsid w:val="00155A77"/>
    <w:rsid w:val="00160A93"/>
    <w:rsid w:val="00184A31"/>
    <w:rsid w:val="001A2CE7"/>
    <w:rsid w:val="001C1461"/>
    <w:rsid w:val="001E785C"/>
    <w:rsid w:val="00212467"/>
    <w:rsid w:val="00222269"/>
    <w:rsid w:val="002330DC"/>
    <w:rsid w:val="00235B34"/>
    <w:rsid w:val="0024241F"/>
    <w:rsid w:val="00254423"/>
    <w:rsid w:val="00266649"/>
    <w:rsid w:val="00274838"/>
    <w:rsid w:val="00277123"/>
    <w:rsid w:val="002B490A"/>
    <w:rsid w:val="002F7AFB"/>
    <w:rsid w:val="00301522"/>
    <w:rsid w:val="00303FB3"/>
    <w:rsid w:val="003144CB"/>
    <w:rsid w:val="00315479"/>
    <w:rsid w:val="00316CD4"/>
    <w:rsid w:val="00321F86"/>
    <w:rsid w:val="00337559"/>
    <w:rsid w:val="00343218"/>
    <w:rsid w:val="00347BEB"/>
    <w:rsid w:val="0038361D"/>
    <w:rsid w:val="003A2E3A"/>
    <w:rsid w:val="003C4F52"/>
    <w:rsid w:val="003D61FB"/>
    <w:rsid w:val="003F0246"/>
    <w:rsid w:val="003F4C8B"/>
    <w:rsid w:val="004073CD"/>
    <w:rsid w:val="0044277B"/>
    <w:rsid w:val="00451F2F"/>
    <w:rsid w:val="00451F51"/>
    <w:rsid w:val="00462CA3"/>
    <w:rsid w:val="00480CD7"/>
    <w:rsid w:val="00482979"/>
    <w:rsid w:val="0048511B"/>
    <w:rsid w:val="004900E2"/>
    <w:rsid w:val="004C2A76"/>
    <w:rsid w:val="004C4FD7"/>
    <w:rsid w:val="004D250A"/>
    <w:rsid w:val="004E3FF9"/>
    <w:rsid w:val="00525DB9"/>
    <w:rsid w:val="00543A77"/>
    <w:rsid w:val="00546A7D"/>
    <w:rsid w:val="00556863"/>
    <w:rsid w:val="00566DD6"/>
    <w:rsid w:val="005723E6"/>
    <w:rsid w:val="005B5D7F"/>
    <w:rsid w:val="00645686"/>
    <w:rsid w:val="0069303F"/>
    <w:rsid w:val="006B5308"/>
    <w:rsid w:val="006F0DCD"/>
    <w:rsid w:val="006F20C1"/>
    <w:rsid w:val="006F2965"/>
    <w:rsid w:val="006F5394"/>
    <w:rsid w:val="00756DCA"/>
    <w:rsid w:val="007603CF"/>
    <w:rsid w:val="00761222"/>
    <w:rsid w:val="00775404"/>
    <w:rsid w:val="00793CEF"/>
    <w:rsid w:val="0079429E"/>
    <w:rsid w:val="0079548D"/>
    <w:rsid w:val="007A0F3B"/>
    <w:rsid w:val="007A7266"/>
    <w:rsid w:val="007C1191"/>
    <w:rsid w:val="007D4125"/>
    <w:rsid w:val="007E5373"/>
    <w:rsid w:val="007F1491"/>
    <w:rsid w:val="00812349"/>
    <w:rsid w:val="00815133"/>
    <w:rsid w:val="00855EC5"/>
    <w:rsid w:val="00866531"/>
    <w:rsid w:val="00871FFF"/>
    <w:rsid w:val="008B4376"/>
    <w:rsid w:val="008C794C"/>
    <w:rsid w:val="008E66F6"/>
    <w:rsid w:val="008E7592"/>
    <w:rsid w:val="0090141E"/>
    <w:rsid w:val="00902408"/>
    <w:rsid w:val="00904763"/>
    <w:rsid w:val="009055D3"/>
    <w:rsid w:val="009116BB"/>
    <w:rsid w:val="0097538E"/>
    <w:rsid w:val="00976577"/>
    <w:rsid w:val="009830BD"/>
    <w:rsid w:val="00991590"/>
    <w:rsid w:val="00997281"/>
    <w:rsid w:val="009C259A"/>
    <w:rsid w:val="009C4A97"/>
    <w:rsid w:val="009E2BC2"/>
    <w:rsid w:val="009F1D70"/>
    <w:rsid w:val="00A00F85"/>
    <w:rsid w:val="00A064B6"/>
    <w:rsid w:val="00A11AE4"/>
    <w:rsid w:val="00A133AD"/>
    <w:rsid w:val="00A46241"/>
    <w:rsid w:val="00A61ABB"/>
    <w:rsid w:val="00A736B7"/>
    <w:rsid w:val="00A875DC"/>
    <w:rsid w:val="00AA14EC"/>
    <w:rsid w:val="00AA2F02"/>
    <w:rsid w:val="00AD3ACB"/>
    <w:rsid w:val="00AE2AD8"/>
    <w:rsid w:val="00AE5F5B"/>
    <w:rsid w:val="00B01EAE"/>
    <w:rsid w:val="00B27968"/>
    <w:rsid w:val="00B42471"/>
    <w:rsid w:val="00B461FC"/>
    <w:rsid w:val="00B508AD"/>
    <w:rsid w:val="00B52927"/>
    <w:rsid w:val="00B6725B"/>
    <w:rsid w:val="00B877A7"/>
    <w:rsid w:val="00BA6C03"/>
    <w:rsid w:val="00BC3B92"/>
    <w:rsid w:val="00BD6307"/>
    <w:rsid w:val="00C061DB"/>
    <w:rsid w:val="00C15315"/>
    <w:rsid w:val="00C372C3"/>
    <w:rsid w:val="00C43A7C"/>
    <w:rsid w:val="00C46375"/>
    <w:rsid w:val="00C47644"/>
    <w:rsid w:val="00C650C1"/>
    <w:rsid w:val="00C65EC5"/>
    <w:rsid w:val="00C82EFE"/>
    <w:rsid w:val="00C87283"/>
    <w:rsid w:val="00C97439"/>
    <w:rsid w:val="00C97672"/>
    <w:rsid w:val="00CA23E4"/>
    <w:rsid w:val="00CA3632"/>
    <w:rsid w:val="00CD188F"/>
    <w:rsid w:val="00CE5A9E"/>
    <w:rsid w:val="00CE6AEC"/>
    <w:rsid w:val="00D20ED6"/>
    <w:rsid w:val="00D352C8"/>
    <w:rsid w:val="00D40B6B"/>
    <w:rsid w:val="00D5225C"/>
    <w:rsid w:val="00D52BD1"/>
    <w:rsid w:val="00D6118F"/>
    <w:rsid w:val="00D6505E"/>
    <w:rsid w:val="00D83B9B"/>
    <w:rsid w:val="00DB629F"/>
    <w:rsid w:val="00DD4397"/>
    <w:rsid w:val="00DE7260"/>
    <w:rsid w:val="00E10709"/>
    <w:rsid w:val="00E2563F"/>
    <w:rsid w:val="00EB2781"/>
    <w:rsid w:val="00EC055E"/>
    <w:rsid w:val="00F246E5"/>
    <w:rsid w:val="00F26122"/>
    <w:rsid w:val="00F34787"/>
    <w:rsid w:val="00F36F94"/>
    <w:rsid w:val="00F461C6"/>
    <w:rsid w:val="00F57C9E"/>
    <w:rsid w:val="00F84013"/>
    <w:rsid w:val="00F956B5"/>
    <w:rsid w:val="00FE4423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5:docId w15:val="{B74A34FB-AE71-4035-BEC1-D15020D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05E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505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link w:val="a4"/>
    <w:uiPriority w:val="1"/>
    <w:qFormat/>
    <w:rsid w:val="00556863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97672"/>
    <w:pPr>
      <w:ind w:left="720"/>
      <w:contextualSpacing/>
    </w:pPr>
  </w:style>
  <w:style w:type="paragraph" w:customStyle="1" w:styleId="a6">
    <w:name w:val="Основной"/>
    <w:basedOn w:val="a"/>
    <w:link w:val="a7"/>
    <w:uiPriority w:val="99"/>
    <w:rsid w:val="00BA6C0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7">
    <w:name w:val="Основной Знак"/>
    <w:link w:val="a6"/>
    <w:uiPriority w:val="99"/>
    <w:locked/>
    <w:rsid w:val="00BA6C03"/>
    <w:rPr>
      <w:rFonts w:ascii="NewtonCSanPin" w:hAnsi="NewtonCSanPin"/>
      <w:color w:val="000000"/>
      <w:sz w:val="21"/>
      <w:lang w:eastAsia="ru-RU"/>
    </w:rPr>
  </w:style>
  <w:style w:type="paragraph" w:styleId="a8">
    <w:name w:val="header"/>
    <w:basedOn w:val="a"/>
    <w:link w:val="a9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505E"/>
    <w:rPr>
      <w:rFonts w:cs="Times New Roman"/>
    </w:rPr>
  </w:style>
  <w:style w:type="paragraph" w:styleId="aa">
    <w:name w:val="footer"/>
    <w:basedOn w:val="a"/>
    <w:link w:val="ab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6505E"/>
    <w:rPr>
      <w:rFonts w:cs="Times New Roman"/>
    </w:rPr>
  </w:style>
  <w:style w:type="table" w:customStyle="1" w:styleId="11">
    <w:name w:val="Сетка таблицы1"/>
    <w:uiPriority w:val="99"/>
    <w:rsid w:val="00D6505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D6505E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D6505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D65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D65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D6505E"/>
    <w:rPr>
      <w:rFonts w:ascii="Tahoma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rsid w:val="009E2BC2"/>
    <w:pPr>
      <w:spacing w:after="0" w:line="240" w:lineRule="auto"/>
      <w:ind w:right="173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B01EAE"/>
    <w:rPr>
      <w:rFonts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DB629F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872B-588A-4E37-9EE0-43E82498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11478</Words>
  <Characters>65426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17</cp:revision>
  <cp:lastPrinted>2016-12-14T04:27:00Z</cp:lastPrinted>
  <dcterms:created xsi:type="dcterms:W3CDTF">2016-09-09T04:52:00Z</dcterms:created>
  <dcterms:modified xsi:type="dcterms:W3CDTF">2016-12-14T05:27:00Z</dcterms:modified>
</cp:coreProperties>
</file>