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BF" w:rsidRPr="002226A9" w:rsidRDefault="005A273E" w:rsidP="008E26B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5A273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0568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6BF" w:rsidRPr="002226A9">
        <w:rPr>
          <w:rStyle w:val="c17"/>
          <w:rFonts w:ascii="Times New Roman" w:hAnsi="Times New Roman"/>
          <w:b/>
        </w:rPr>
        <w:lastRenderedPageBreak/>
        <w:t>Содержание тем учебного предмета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Mein Zuhause/ Мой дом (8 часов).</w:t>
      </w:r>
      <w:r>
        <w:rPr>
          <w:rStyle w:val="c2"/>
        </w:rPr>
        <w:t xml:space="preserve"> Введение в лексику. Местоположение предметов в комнате. Контраст звучания высказываний с различными смысловыми акцентами. Подготовка к проекту «Дом моей мечты». Проект «Дом моей мечты». Повелительное наклонение. Систематизация и обобщение полученных знаний и умений. Контрольная  работа.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Das schmeckt gut/ Это вкусно (8 часов).</w:t>
      </w:r>
      <w:r>
        <w:rPr>
          <w:rStyle w:val="c2"/>
        </w:rPr>
        <w:t xml:space="preserve"> Введение в тему. Работа с диалогами. Спряжение слабых глаголов в наст. вр. в ед. числе. Моё любимое меню. Речевой образец es gibt. Национальная кухня Германии, Австрии, Швейцарии. 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Контрольная работа.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Meine Freizeit/Моё свободное время (7 часов).</w:t>
      </w:r>
      <w:r>
        <w:rPr>
          <w:rStyle w:val="c2"/>
        </w:rPr>
        <w:t xml:space="preserve"> Введение лексики.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Швейцарии и  НАО. Повторение и обобщений грамматических лексических знаний по теме. Контрольная  работа.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Kleine Pause/Маленькая перемена</w:t>
      </w:r>
      <w:r>
        <w:rPr>
          <w:rStyle w:val="c2"/>
        </w:rPr>
        <w:t>. Повторение (1 час). Повторение изученного.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Das sieht gut aus/Смотрится отлично (8 часов).</w:t>
      </w:r>
      <w:r>
        <w:rPr>
          <w:rStyle w:val="c2"/>
        </w:rPr>
        <w:t xml:space="preserve"> Смотрится отлично. 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Контрольная работа.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Partys/Вечеринки (9 часов).</w:t>
      </w:r>
      <w:r>
        <w:rPr>
          <w:rStyle w:val="c2"/>
        </w:rPr>
        <w:t xml:space="preserve"> Введение лексики. Приглашение к празднованию дня рождения. Мы приглашаем и поздравляем. Предложения с союзом deshalb. Подготовка к проекту «Мы планируем вечеринку». Проект «Мы планируем вечеринку». Простое прошедшее время глаголов haben и sein. Говорим, поём, повторяем. Контрольная работа. Праздник в нашей школе.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Meine Stadt/Мой город (10 часов).</w:t>
      </w:r>
      <w:r>
        <w:rPr>
          <w:rStyle w:val="c2"/>
        </w:rPr>
        <w:t xml:space="preserve"> Введение лексики. Мой путь в школу. Предлоги, требующие дательного падежа. Фразовое ударение. Подготовка к проект «Наш город». Проект «Наш город». Сложное разговорное прошедшее время Perfekt. Выходные во Франкфурте. Сравнение Präteritum и Perfekt. Повторение и обобщение лексико-грамматического материала, изученного за четверть. Контрольная работа.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t>Ferien/Каникулы (13 часов).</w:t>
      </w:r>
      <w:r>
        <w:rPr>
          <w:rStyle w:val="c2"/>
        </w:rPr>
        <w:t xml:space="preserve"> Введение лексики. Мы собираем чемодан в дорогу. Подготовка к проекту «Пять дней в …». Проект «Пять дней в …». Распорядок дня на отдыхе. Учиться во время каникул: за или против. Вспомогательные глаголы haben и sein в Perfekt.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</w:p>
    <w:p w:rsidR="008E26BF" w:rsidRDefault="008E26BF" w:rsidP="008E26BF">
      <w:pPr>
        <w:pStyle w:val="c4"/>
      </w:pPr>
      <w:r w:rsidRPr="002226A9">
        <w:rPr>
          <w:rStyle w:val="c2"/>
          <w:b/>
        </w:rPr>
        <w:lastRenderedPageBreak/>
        <w:t>Große Pause/Большая перемена (1 часов).</w:t>
      </w:r>
      <w:r>
        <w:rPr>
          <w:rStyle w:val="c2"/>
        </w:rPr>
        <w:t xml:space="preserve"> Повторение изученного за год.</w:t>
      </w:r>
    </w:p>
    <w:p w:rsidR="00431773" w:rsidRDefault="00431773" w:rsidP="005A273E">
      <w:pPr>
        <w:pStyle w:val="af3"/>
        <w:rPr>
          <w:rFonts w:ascii="Times New Roman" w:hAnsi="Times New Roman"/>
          <w:sz w:val="52"/>
          <w:szCs w:val="52"/>
        </w:rPr>
      </w:pPr>
    </w:p>
    <w:p w:rsidR="00C535CA" w:rsidRPr="0025013D" w:rsidRDefault="008E26BF" w:rsidP="008E26BF">
      <w:pPr>
        <w:spacing w:after="0" w:line="240" w:lineRule="auto"/>
        <w:ind w:firstLine="708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C535CA" w:rsidRPr="0025013D">
        <w:rPr>
          <w:rFonts w:ascii="Times New Roman" w:hAnsi="Times New Roman"/>
          <w:b/>
          <w:sz w:val="24"/>
          <w:szCs w:val="24"/>
        </w:rPr>
        <w:t xml:space="preserve"> результаты освоения </w:t>
      </w:r>
      <w:r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Преподавание немецкого языка в основной школе предусматривает реализацию трех групп требований, находящих непосредственное отражение в материалах УМК. В числе этих требований следует выделить </w:t>
      </w:r>
      <w:r w:rsidRPr="0025013D">
        <w:rPr>
          <w:rFonts w:ascii="Times New Roman" w:hAnsi="Times New Roman"/>
          <w:b/>
          <w:sz w:val="24"/>
          <w:szCs w:val="24"/>
        </w:rPr>
        <w:t>личностные, метапредметные и предметные.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Личностные универсальные учебные действия обеспечивают ценностно-смысловую ориентацию обучающихся – умение соотносить поступки и события с принятыми этическими принципами, знание моральных норм и умение выделить нравственный аспект поведения, а также ориентацию в соци</w:t>
      </w:r>
      <w:r w:rsidRPr="0025013D">
        <w:rPr>
          <w:rFonts w:ascii="Times New Roman" w:hAnsi="Times New Roman"/>
          <w:sz w:val="24"/>
          <w:szCs w:val="24"/>
        </w:rPr>
        <w:softHyphen/>
        <w:t>альных ролях и межличностных отношениях.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Личностные результаты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изучения такого предмета как немецкий язык предполагают: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проявлениям иной культуры, уважение к личности, ценностям семьи;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Приобретение таких качеств, как воля, целеустремленность, креативность, трудолюбие, дисциплинированность;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Существенное расширение лексического запаса и лингвистического кругозора;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Самосовершенствование в образовательной области «Иностранный язык»;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возможностей самореализации и самоадаптации средствами иностранного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Более глубокое осознание культуры своего народа и готовность к ознакомлению с ней представителей других стран;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себя гражданином своей страны и мира;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результаты: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</w:t>
      </w:r>
      <w:r w:rsidR="00BD0D53" w:rsidRPr="0025013D">
        <w:rPr>
          <w:rFonts w:ascii="Times New Roman" w:hAnsi="Times New Roman"/>
          <w:sz w:val="24"/>
          <w:szCs w:val="24"/>
        </w:rPr>
        <w:t>развивать мотивы и интересы сво</w:t>
      </w:r>
      <w:r w:rsidRPr="0025013D">
        <w:rPr>
          <w:rFonts w:ascii="Times New Roman" w:hAnsi="Times New Roman"/>
          <w:sz w:val="24"/>
          <w:szCs w:val="24"/>
        </w:rPr>
        <w:t>ей познавательной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</w:t>
      </w:r>
      <w:r w:rsidR="00BD0D53" w:rsidRPr="0025013D">
        <w:rPr>
          <w:rFonts w:ascii="Times New Roman" w:hAnsi="Times New Roman"/>
          <w:sz w:val="24"/>
          <w:szCs w:val="24"/>
        </w:rPr>
        <w:t>ознанно выбирать наиболее эффек</w:t>
      </w:r>
      <w:r w:rsidRPr="0025013D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 условий   и  требований,   корректировать  свои действия в соответствии с изменяющейся ситуацией;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оценивать пра</w:t>
      </w:r>
      <w:r w:rsidR="00BD0D53" w:rsidRPr="0025013D">
        <w:rPr>
          <w:rFonts w:ascii="Times New Roman" w:hAnsi="Times New Roman"/>
          <w:sz w:val="24"/>
          <w:szCs w:val="24"/>
        </w:rPr>
        <w:t>вильность выполнения учебной за</w:t>
      </w:r>
      <w:r w:rsidRPr="0025013D">
        <w:rPr>
          <w:rFonts w:ascii="Times New Roman" w:hAnsi="Times New Roman"/>
          <w:sz w:val="24"/>
          <w:szCs w:val="24"/>
        </w:rPr>
        <w:t>дачи, собственные возможности её решения;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</w:t>
      </w:r>
      <w:r w:rsidR="00BD0D53" w:rsidRPr="0025013D">
        <w:rPr>
          <w:rFonts w:ascii="Times New Roman" w:hAnsi="Times New Roman"/>
          <w:sz w:val="24"/>
          <w:szCs w:val="24"/>
        </w:rPr>
        <w:t>ознанного выбора в учебной и по</w:t>
      </w:r>
      <w:r w:rsidRPr="0025013D">
        <w:rPr>
          <w:rFonts w:ascii="Times New Roman" w:hAnsi="Times New Roman"/>
          <w:sz w:val="24"/>
          <w:szCs w:val="24"/>
        </w:rPr>
        <w:t>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определять пон</w:t>
      </w:r>
      <w:r w:rsidR="00BD0D53" w:rsidRPr="0025013D">
        <w:rPr>
          <w:rFonts w:ascii="Times New Roman" w:hAnsi="Times New Roman"/>
          <w:sz w:val="24"/>
          <w:szCs w:val="24"/>
        </w:rPr>
        <w:t>ятия, создавать обобщения, уста</w:t>
      </w:r>
      <w:r w:rsidRPr="0025013D">
        <w:rPr>
          <w:rFonts w:ascii="Times New Roman" w:hAnsi="Times New Roman"/>
          <w:sz w:val="24"/>
          <w:szCs w:val="24"/>
        </w:rPr>
        <w:t>навливать аналогии, класси</w:t>
      </w:r>
      <w:r w:rsidR="00BD0D53" w:rsidRPr="0025013D">
        <w:rPr>
          <w:rFonts w:ascii="Times New Roman" w:hAnsi="Times New Roman"/>
          <w:sz w:val="24"/>
          <w:szCs w:val="24"/>
        </w:rPr>
        <w:t>фицировать, самостоятельно выби</w:t>
      </w:r>
      <w:r w:rsidRPr="0025013D">
        <w:rPr>
          <w:rFonts w:ascii="Times New Roman" w:hAnsi="Times New Roman"/>
          <w:sz w:val="24"/>
          <w:szCs w:val="24"/>
        </w:rPr>
        <w:t>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</w:t>
      </w:r>
      <w:r w:rsidR="00BD0D53" w:rsidRPr="0025013D">
        <w:rPr>
          <w:rFonts w:ascii="Times New Roman" w:hAnsi="Times New Roman"/>
          <w:sz w:val="24"/>
          <w:szCs w:val="24"/>
        </w:rPr>
        <w:t>ия учебных и познаватель</w:t>
      </w:r>
      <w:r w:rsidRPr="0025013D">
        <w:rPr>
          <w:rFonts w:ascii="Times New Roman" w:hAnsi="Times New Roman"/>
          <w:sz w:val="24"/>
          <w:szCs w:val="24"/>
        </w:rPr>
        <w:t>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смысловое чтение;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организовывать у</w:t>
      </w:r>
      <w:r w:rsidR="00BD0D53" w:rsidRPr="0025013D">
        <w:rPr>
          <w:rFonts w:ascii="Times New Roman" w:hAnsi="Times New Roman"/>
          <w:sz w:val="24"/>
          <w:szCs w:val="24"/>
        </w:rPr>
        <w:t>чебное сотрудничество и совмест</w:t>
      </w:r>
      <w:r w:rsidRPr="0025013D">
        <w:rPr>
          <w:rFonts w:ascii="Times New Roman" w:hAnsi="Times New Roman"/>
          <w:sz w:val="24"/>
          <w:szCs w:val="24"/>
        </w:rPr>
        <w:t>ную деятельность с учителе</w:t>
      </w:r>
      <w:r w:rsidR="00BD0D53" w:rsidRPr="0025013D">
        <w:rPr>
          <w:rFonts w:ascii="Times New Roman" w:hAnsi="Times New Roman"/>
          <w:sz w:val="24"/>
          <w:szCs w:val="24"/>
        </w:rPr>
        <w:t>м и сверстниками; работать инди</w:t>
      </w:r>
      <w:r w:rsidRPr="0025013D">
        <w:rPr>
          <w:rFonts w:ascii="Times New Roman" w:hAnsi="Times New Roman"/>
          <w:sz w:val="24"/>
          <w:szCs w:val="24"/>
        </w:rPr>
        <w:t>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</w:t>
      </w:r>
      <w:r w:rsidR="00BD0D53" w:rsidRPr="0025013D">
        <w:rPr>
          <w:rFonts w:ascii="Times New Roman" w:hAnsi="Times New Roman"/>
          <w:sz w:val="24"/>
          <w:szCs w:val="24"/>
        </w:rPr>
        <w:t>нирования и регуляции своей дея</w:t>
      </w:r>
      <w:r w:rsidRPr="0025013D">
        <w:rPr>
          <w:rFonts w:ascii="Times New Roman" w:hAnsi="Times New Roman"/>
          <w:sz w:val="24"/>
          <w:szCs w:val="24"/>
        </w:rPr>
        <w:t>тельности, владения устной</w:t>
      </w:r>
      <w:r w:rsidR="00BD0D53" w:rsidRPr="0025013D">
        <w:rPr>
          <w:rFonts w:ascii="Times New Roman" w:hAnsi="Times New Roman"/>
          <w:sz w:val="24"/>
          <w:szCs w:val="24"/>
        </w:rPr>
        <w:t xml:space="preserve"> и письменной речью, монологиче</w:t>
      </w:r>
      <w:r w:rsidRPr="0025013D">
        <w:rPr>
          <w:rFonts w:ascii="Times New Roman" w:hAnsi="Times New Roman"/>
          <w:sz w:val="24"/>
          <w:szCs w:val="24"/>
        </w:rPr>
        <w:t>ской контекстной речью;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разви</w:t>
      </w:r>
      <w:r w:rsidR="00BD0D53" w:rsidRPr="0025013D">
        <w:rPr>
          <w:rFonts w:ascii="Times New Roman" w:hAnsi="Times New Roman"/>
          <w:sz w:val="24"/>
          <w:szCs w:val="24"/>
        </w:rPr>
        <w:t>тие компетентности в области ис</w:t>
      </w:r>
      <w:r w:rsidRPr="0025013D">
        <w:rPr>
          <w:rFonts w:ascii="Times New Roman" w:hAnsi="Times New Roman"/>
          <w:sz w:val="24"/>
          <w:szCs w:val="24"/>
        </w:rPr>
        <w:t>пользования информационно-коммуникационных технологий (далее ИКТ-компетенции).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25013D">
        <w:rPr>
          <w:rFonts w:ascii="Times New Roman" w:hAnsi="Times New Roman"/>
          <w:b/>
          <w:bCs/>
          <w:sz w:val="24"/>
          <w:szCs w:val="24"/>
        </w:rPr>
        <w:t>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формирование дружелюбного и толерантного отношения к ценностям иных культур, оптимизма и выраженной личност</w:t>
      </w:r>
      <w:r w:rsidRPr="0025013D">
        <w:rPr>
          <w:rFonts w:ascii="Times New Roman" w:hAnsi="Times New Roman"/>
          <w:sz w:val="24"/>
          <w:szCs w:val="24"/>
        </w:rPr>
        <w:softHyphen/>
        <w:t>ной позиции в восприятии мира, в развитии национального са</w:t>
      </w:r>
      <w:r w:rsidRPr="0025013D">
        <w:rPr>
          <w:rFonts w:ascii="Times New Roman" w:hAnsi="Times New Roman"/>
          <w:sz w:val="24"/>
          <w:szCs w:val="24"/>
        </w:rPr>
        <w:softHyphen/>
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</w:r>
      <w:r w:rsidRPr="0025013D">
        <w:rPr>
          <w:rFonts w:ascii="Times New Roman" w:hAnsi="Times New Roman"/>
          <w:sz w:val="24"/>
          <w:szCs w:val="24"/>
        </w:rPr>
        <w:softHyphen/>
        <w:t>ной компетентности;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совершенствование иноязычной комму</w:t>
      </w:r>
      <w:r w:rsidRPr="0025013D">
        <w:rPr>
          <w:rFonts w:ascii="Times New Roman" w:hAnsi="Times New Roman"/>
          <w:sz w:val="24"/>
          <w:szCs w:val="24"/>
        </w:rPr>
        <w:softHyphen/>
        <w:t>никативной компетенции; расширение и систематизация знаний о языке, расширение лингвистического кругозора и лексическо</w:t>
      </w:r>
      <w:r w:rsidRPr="0025013D">
        <w:rPr>
          <w:rFonts w:ascii="Times New Roman" w:hAnsi="Times New Roman"/>
          <w:sz w:val="24"/>
          <w:szCs w:val="24"/>
        </w:rPr>
        <w:softHyphen/>
        <w:t>го запаса, дальнейшее овладение общей речевой культурой;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допорогового уровня иноязычной коммуни</w:t>
      </w:r>
      <w:r w:rsidRPr="0025013D">
        <w:rPr>
          <w:rFonts w:ascii="Times New Roman" w:hAnsi="Times New Roman"/>
          <w:sz w:val="24"/>
          <w:szCs w:val="24"/>
        </w:rPr>
        <w:softHyphen/>
        <w:t>кативной компетенции;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создание основы для формирования интереса к совершен</w:t>
      </w:r>
      <w:r w:rsidRPr="0025013D">
        <w:rPr>
          <w:rFonts w:ascii="Times New Roman" w:hAnsi="Times New Roman"/>
          <w:sz w:val="24"/>
          <w:szCs w:val="24"/>
        </w:rPr>
        <w:softHyphen/>
        <w:t>ствованию достигнутого уровня владения изучаемым иностранным языком, в том числе на основе самонаблюдения и самооценки,</w:t>
      </w:r>
      <w:r w:rsidRPr="0025013D">
        <w:rPr>
          <w:rFonts w:ascii="Times New Roman" w:hAnsi="Times New Roman"/>
          <w:sz w:val="24"/>
          <w:szCs w:val="24"/>
        </w:rPr>
        <w:br/>
        <w:t>к изучению второго/третьего иностранного языка, к использова</w:t>
      </w:r>
      <w:r w:rsidRPr="0025013D">
        <w:rPr>
          <w:rFonts w:ascii="Times New Roman" w:hAnsi="Times New Roman"/>
          <w:sz w:val="24"/>
          <w:szCs w:val="24"/>
        </w:rPr>
        <w:softHyphen/>
        <w:t>нию иностранного языка как средства получения информации, позволяющей расширять свои</w:t>
      </w:r>
      <w:r w:rsidR="00BD0D53" w:rsidRPr="0025013D">
        <w:rPr>
          <w:rFonts w:ascii="Times New Roman" w:hAnsi="Times New Roman"/>
          <w:sz w:val="24"/>
          <w:szCs w:val="24"/>
        </w:rPr>
        <w:t xml:space="preserve"> знания в других предметных об</w:t>
      </w:r>
      <w:r w:rsidR="00BD0D53" w:rsidRPr="0025013D">
        <w:rPr>
          <w:rFonts w:ascii="Times New Roman" w:hAnsi="Times New Roman"/>
          <w:sz w:val="24"/>
          <w:szCs w:val="24"/>
        </w:rPr>
        <w:softHyphen/>
      </w:r>
      <w:r w:rsidRPr="0025013D">
        <w:rPr>
          <w:rFonts w:ascii="Times New Roman" w:hAnsi="Times New Roman"/>
          <w:sz w:val="24"/>
          <w:szCs w:val="24"/>
        </w:rPr>
        <w:t>ластях.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А. В коммуникативной сфере </w:t>
      </w:r>
      <w:r w:rsidRPr="0025013D">
        <w:rPr>
          <w:rFonts w:ascii="Times New Roman" w:hAnsi="Times New Roman"/>
          <w:sz w:val="24"/>
          <w:szCs w:val="24"/>
        </w:rPr>
        <w:t>(то есть владение вторым иностранным языком как средством общения):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Речевая компетенция </w:t>
      </w:r>
      <w:r w:rsidRPr="0025013D">
        <w:rPr>
          <w:rFonts w:ascii="Times New Roman" w:hAnsi="Times New Roman"/>
          <w:sz w:val="24"/>
          <w:szCs w:val="24"/>
        </w:rPr>
        <w:t>в следующих видах речевой деятель</w:t>
      </w:r>
      <w:r w:rsidRPr="0025013D">
        <w:rPr>
          <w:rFonts w:ascii="Times New Roman" w:hAnsi="Times New Roman"/>
          <w:sz w:val="24"/>
          <w:szCs w:val="24"/>
        </w:rPr>
        <w:softHyphen/>
        <w:t>ности: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говорении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начинать, вести поддерживать и заканчивать раз</w:t>
      </w:r>
      <w:r w:rsidRPr="0025013D">
        <w:rPr>
          <w:rFonts w:ascii="Times New Roman" w:hAnsi="Times New Roman"/>
          <w:sz w:val="24"/>
          <w:szCs w:val="24"/>
        </w:rPr>
        <w:softHyphen/>
        <w:t>личные виды диалогов в стандартных ситуациях общения, со</w:t>
      </w:r>
      <w:r w:rsidRPr="0025013D">
        <w:rPr>
          <w:rFonts w:ascii="Times New Roman" w:hAnsi="Times New Roman"/>
          <w:sz w:val="24"/>
          <w:szCs w:val="24"/>
        </w:rPr>
        <w:softHyphen/>
        <w:t>блюдая нормы речевого этикета, при необходимости переспра</w:t>
      </w:r>
      <w:r w:rsidRPr="0025013D">
        <w:rPr>
          <w:rFonts w:ascii="Times New Roman" w:hAnsi="Times New Roman"/>
          <w:sz w:val="24"/>
          <w:szCs w:val="24"/>
        </w:rPr>
        <w:softHyphen/>
        <w:t>шивая, уточняя;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расспрашивать собеседника и отвечать на его вопросы, высказывая своё мнение, просьбу, отвечать на предло</w:t>
      </w:r>
      <w:r w:rsidRPr="0025013D">
        <w:rPr>
          <w:rFonts w:ascii="Times New Roman" w:hAnsi="Times New Roman"/>
          <w:sz w:val="24"/>
          <w:szCs w:val="24"/>
        </w:rPr>
        <w:softHyphen/>
        <w:t>жение собеседника согласием отказом, опираясь на изученную тематику и усвоенный лексико-грамматический материал;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рассказывать о себе, своей семье, друзьях, своих интере</w:t>
      </w:r>
      <w:r w:rsidRPr="0025013D">
        <w:rPr>
          <w:rFonts w:ascii="Times New Roman" w:hAnsi="Times New Roman"/>
          <w:sz w:val="24"/>
          <w:szCs w:val="24"/>
        </w:rPr>
        <w:softHyphen/>
        <w:t>сах и планах на будущее;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аудировании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полностью понимать речь учите</w:t>
      </w:r>
      <w:r w:rsidRPr="0025013D">
        <w:rPr>
          <w:rFonts w:ascii="Times New Roman" w:hAnsi="Times New Roman"/>
          <w:sz w:val="24"/>
          <w:szCs w:val="24"/>
        </w:rPr>
        <w:softHyphen/>
        <w:t>ля, одноклассников;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понимать основное содержание не</w:t>
      </w:r>
      <w:r w:rsidRPr="0025013D">
        <w:rPr>
          <w:rFonts w:ascii="Times New Roman" w:hAnsi="Times New Roman"/>
          <w:sz w:val="24"/>
          <w:szCs w:val="24"/>
        </w:rPr>
        <w:softHyphen/>
        <w:t xml:space="preserve"> сложных аутентичных аудио- и видеотекстов, относящихся к раз</w:t>
      </w:r>
      <w:r w:rsidRPr="0025013D">
        <w:rPr>
          <w:rFonts w:ascii="Times New Roman" w:hAnsi="Times New Roman"/>
          <w:sz w:val="24"/>
          <w:szCs w:val="24"/>
        </w:rPr>
        <w:softHyphen/>
        <w:t>ным коммуникативным типам речи (сообщение/интервью);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чтении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разных жанров и стилей с по</w:t>
      </w:r>
      <w:r w:rsidRPr="0025013D">
        <w:rPr>
          <w:rFonts w:ascii="Times New Roman" w:hAnsi="Times New Roman"/>
          <w:sz w:val="24"/>
          <w:szCs w:val="24"/>
        </w:rPr>
        <w:softHyphen/>
        <w:t>ниманием основного содержания;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</w:t>
      </w:r>
      <w:r w:rsidRPr="0025013D">
        <w:rPr>
          <w:rFonts w:ascii="Times New Roman" w:hAnsi="Times New Roman"/>
          <w:sz w:val="24"/>
          <w:szCs w:val="24"/>
        </w:rPr>
        <w:softHyphen/>
        <w:t>ного перевода, языковой догадки, в том числе с опорой на пер</w:t>
      </w:r>
      <w:r w:rsidRPr="0025013D">
        <w:rPr>
          <w:rFonts w:ascii="Times New Roman" w:hAnsi="Times New Roman"/>
          <w:sz w:val="24"/>
          <w:szCs w:val="24"/>
        </w:rPr>
        <w:softHyphen/>
        <w:t>вый иностранный язык), а также справочных материалов;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с выборочным пониманием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письменной речи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составлять план,  тезисы устного или письменного сообщения.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Языковая компетенция </w:t>
      </w:r>
      <w:r w:rsidRPr="0025013D">
        <w:rPr>
          <w:rFonts w:ascii="Times New Roman" w:hAnsi="Times New Roman"/>
          <w:sz w:val="24"/>
          <w:szCs w:val="24"/>
        </w:rPr>
        <w:t>(владение языковыми средствами и действиями с ними):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применение правил написания изученных слов;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</w:t>
      </w:r>
      <w:r w:rsidRPr="0025013D">
        <w:rPr>
          <w:rFonts w:ascii="Times New Roman" w:hAnsi="Times New Roman"/>
          <w:sz w:val="24"/>
          <w:szCs w:val="24"/>
        </w:rPr>
        <w:softHyphen/>
        <w:t>ков второго иностранного языка; соблюдение правильного уда</w:t>
      </w:r>
      <w:r w:rsidRPr="0025013D">
        <w:rPr>
          <w:rFonts w:ascii="Times New Roman" w:hAnsi="Times New Roman"/>
          <w:sz w:val="24"/>
          <w:szCs w:val="24"/>
        </w:rPr>
        <w:softHyphen/>
        <w:t>рения в словах и фразах;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- распознавание и употребление в речи изученных лексиче</w:t>
      </w:r>
      <w:r w:rsidRPr="0025013D">
        <w:rPr>
          <w:rFonts w:ascii="Times New Roman" w:hAnsi="Times New Roman"/>
          <w:sz w:val="24"/>
          <w:szCs w:val="24"/>
        </w:rPr>
        <w:softHyphen/>
        <w:t>ских единиц (слов в их основных значениях, словосочетаний, реплик-клише речевого этикета);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знание основных способов словообразования (аффиксация, словосложение, конверсия);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понимание явлений многозначности слов второго иностранного языка, синонимии, антонимии и лексической сочетаемости;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основных морфологи</w:t>
      </w:r>
      <w:r w:rsidRPr="0025013D">
        <w:rPr>
          <w:rFonts w:ascii="Times New Roman" w:hAnsi="Times New Roman"/>
          <w:sz w:val="24"/>
          <w:szCs w:val="24"/>
        </w:rPr>
        <w:softHyphen/>
        <w:t>ческих форм и синтаксических конструкций второго иностранно</w:t>
      </w:r>
      <w:r w:rsidRPr="0025013D">
        <w:rPr>
          <w:rFonts w:ascii="Times New Roman" w:hAnsi="Times New Roman"/>
          <w:sz w:val="24"/>
          <w:szCs w:val="24"/>
        </w:rPr>
        <w:softHyphen/>
        <w:t>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•</w:t>
      </w:r>
      <w:r w:rsidRPr="0025013D">
        <w:rPr>
          <w:rFonts w:ascii="Times New Roman" w:hAnsi="Times New Roman"/>
          <w:sz w:val="24"/>
          <w:szCs w:val="24"/>
        </w:rPr>
        <w:tab/>
        <w:t>знание основных различий систем второго иностранного, первого иностранного и русского/родного языков.</w:t>
      </w:r>
    </w:p>
    <w:p w:rsidR="002226A9" w:rsidRPr="002226A9" w:rsidRDefault="002226A9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BD0D53" w:rsidRPr="0025013D" w:rsidRDefault="00CD5A2E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CE51C3" w:rsidRPr="00CE51C3" w:rsidRDefault="00CE51C3" w:rsidP="00CE51C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CE51C3">
        <w:rPr>
          <w:rFonts w:ascii="Times New Roman" w:hAnsi="Times New Roman"/>
          <w:b/>
          <w:sz w:val="24"/>
          <w:szCs w:val="24"/>
        </w:rPr>
        <w:t>Тематическое планирование, 6 класс (68 ч)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"/>
        <w:gridCol w:w="3434"/>
        <w:gridCol w:w="12018"/>
      </w:tblGrid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 Zuhause (9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диалог-расспрос  о местонахождении предметов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картинки, используя предлоги, управляющие дательным и винительным падежами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называть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прилагательные, обозначающие эмоциональное5 состояние человека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заполнять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анкету (формуляр)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работе по дому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песню, различать оттенки настроения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соотносить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аудиотекст и визуальную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вопросы о домашних обязанностях с использованием модального глагола 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ü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представлять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вклассе результаты опроса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давать указания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единственном, множественном числе и в вежливой форме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устно и письменно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свою комнату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текст, содержащий несколько незнакомых слов, о значении которых можно догадаться по контексту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schmeckt gut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диалог-расспрос (кто и что любит есть) с использованием степеней сравнения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gern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lieber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liebsten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что учащиеся едят на завтрак, обед и ужин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предпочтениях в еде,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информацию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результаты опроса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наизусть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рифмовок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заданную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и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собственные диалоги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идеальное меню для школьной столовой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особенностях национальной кухни, содержащей незнакомую лексику,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его содержание с помощью картинок и вопросов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своей национальной кухне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спрягать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известные глаголы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их в утвердительных и вопросительных предложениях;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определенные, неопределенные и нулевые артикли, частицы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doch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оттенки чувств (дружелюбие, приветливость, злость и т.д.)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-инсценировать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темы: «В школьной столовой», «В закусочной»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Meine Freizeit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буквам названия месяцев и времен года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занятиях в свободное время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начале учебного года, оценках, продолжительности каникул в немецкоязычных странах и своей стране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 на слух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электронное письмо,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нужную информацию,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ошибки, содержащиеся в тексте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разыгрывать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тему «Планирование свободного времени»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о планировании свободного времени с опорой на образец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распорядке дня,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информацию и сообщения на основе собранного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объявления в газетах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отрицания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nicht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времени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wollen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учебном годе в Германии, содержащий незнакомую лексику,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каникулах, оценках в странах, изучаемого языка и в России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Kleine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(1-2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тексты, содержащие много незнакомой лексики, с помощью иллюстраций и языковой догадки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работать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группах и парами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тренировать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эмоционально окрашенное произношение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услышанное, подбирать иллюстрации к услышанному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петь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рождественские песни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рождественский проект</w:t>
            </w:r>
          </w:p>
        </w:tc>
      </w:tr>
      <w:tr w:rsidR="00CE51C3" w:rsidRPr="008E26BF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sieht gut aus (9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отвечать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вопросы с новой лексикой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аналогичные вопросы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моде и одежде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покупках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побудительные предложения по образцу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придумывать и 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отговорки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людей, используя информацию из текста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запрашиваемую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 о школьных кружках и внеклассных мероприятиях в Германии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беседовать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нему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а также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о моде (письма читателей)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существительные во множественном числе и местоимения в винительном падеже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 о моде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человека, включая в описание внешность, одежду и отношение к моде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себя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предложения, записанные наоборот,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их, соблюдая правильный порядок слов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фотографии известных людей 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догадываться,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ком идет речь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Partys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слух, писать, читать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(приглашения на день рождения, планирование праздника, выбор подарка)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объемные 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приглашения и поздравления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аргументировать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свои действия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предложения, используя союз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deshalb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 – план праздника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обсуждать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проекты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состоявшейся вечеринке,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-рассказать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 в прошлом,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 указания времени, связанные с прошлым: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letztesJahr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letztenMonat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Meine Stadt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своем городе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 в школу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запрашивать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месте нахождения объекта,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ответ, а также самим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электронное письмо, построенное на изученном языковом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дательного падежа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nach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aus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zu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bei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 правильным фразовым и логическим ударением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Ferien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основе изученного языкового материала (планировать поездку, каникулы, приводя аргументы за и против)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 о путешествиях жителей немецкоязычных стран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открытку с места отдыха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планировать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поездку в Германию, Австрию и Швейцарию, используя интернет-сайты, содержащую информацию о молодежных турбазах в этих странах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 речи изученный грамматический материал (прошедшее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порядок слов:  рамочная конструкция)</w:t>
            </w:r>
          </w:p>
        </w:tc>
      </w:tr>
      <w:tr w:rsidR="00CE51C3" w:rsidRPr="00CE51C3" w:rsidTr="00CE51C3">
        <w:trPr>
          <w:trHeight w:val="393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Groβe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1-2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читать, воспринимать на слух,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комикс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разыграть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похожие ситуации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-дискутировать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на предложенную тему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аргументировать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свои высказывания, применять знания, приобретенные за год.</w:t>
            </w:r>
          </w:p>
        </w:tc>
      </w:tr>
    </w:tbl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43177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773" w:rsidRDefault="00431773" w:rsidP="0043177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16" w:rsidRDefault="00E60816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8E26BF" w:rsidRDefault="008E26BF" w:rsidP="008E26BF">
      <w:pPr>
        <w:spacing w:after="0" w:line="240" w:lineRule="auto"/>
        <w:contextualSpacing/>
        <w:mirrorIndents/>
        <w:outlineLvl w:val="0"/>
        <w:rPr>
          <w:rFonts w:ascii="Times New Roman" w:eastAsiaTheme="minorHAnsi" w:hAnsi="Times New Roman"/>
          <w:b/>
          <w:sz w:val="24"/>
          <w:szCs w:val="24"/>
        </w:rPr>
      </w:pPr>
    </w:p>
    <w:p w:rsidR="008E26BF" w:rsidRDefault="008E26BF" w:rsidP="008E26BF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E26BF" w:rsidRDefault="008E26BF" w:rsidP="000E1A4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26BF" w:rsidRDefault="008E26BF" w:rsidP="000E1A4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4F" w:rsidRDefault="000E1A4F" w:rsidP="000E1A4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приказу от 31.08.2016 №134</w:t>
      </w:r>
    </w:p>
    <w:p w:rsidR="008E26BF" w:rsidRDefault="008E26BF" w:rsidP="000E1A4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26BF" w:rsidRPr="0025013D" w:rsidRDefault="008E26BF" w:rsidP="008E26B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Предлагаемая рабочая программа учебн</w:t>
      </w:r>
      <w:r>
        <w:rPr>
          <w:rFonts w:ascii="Times New Roman" w:hAnsi="Times New Roman"/>
          <w:sz w:val="24"/>
          <w:szCs w:val="24"/>
        </w:rPr>
        <w:t>ого курса предназначена  для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</w:t>
      </w:r>
      <w:r>
        <w:rPr>
          <w:rFonts w:ascii="Times New Roman" w:hAnsi="Times New Roman"/>
          <w:sz w:val="24"/>
          <w:szCs w:val="24"/>
        </w:rPr>
        <w:t>ков «Горизонты» для учащихся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 (Москва, «Просвещение» 2012 г.) </w:t>
      </w:r>
    </w:p>
    <w:p w:rsidR="008E26BF" w:rsidRPr="0025013D" w:rsidRDefault="008E26BF" w:rsidP="008E26B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</w:t>
      </w:r>
      <w:r>
        <w:rPr>
          <w:rFonts w:ascii="Times New Roman" w:hAnsi="Times New Roman"/>
          <w:sz w:val="24"/>
          <w:szCs w:val="24"/>
        </w:rPr>
        <w:t xml:space="preserve">По учебному плану МАОУ Тоболовская СОШ на изучение 2 иностранного языка отводиться 2 часа-68 часов в год. </w:t>
      </w:r>
    </w:p>
    <w:p w:rsidR="008E26BF" w:rsidRDefault="008E26BF" w:rsidP="008E26BF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вание уроков немецкого языка в 6</w:t>
      </w: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классе </w:t>
      </w: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>на 2016-2017 учебный год</w:t>
      </w:r>
    </w:p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FF3EE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(6</w:t>
      </w: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класс), автор: Аверин М.А.</w:t>
      </w:r>
    </w:p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1"/>
        <w:gridCol w:w="852"/>
        <w:gridCol w:w="850"/>
        <w:gridCol w:w="1843"/>
        <w:gridCol w:w="709"/>
        <w:gridCol w:w="3402"/>
        <w:gridCol w:w="2366"/>
        <w:gridCol w:w="611"/>
        <w:gridCol w:w="2976"/>
        <w:gridCol w:w="1140"/>
      </w:tblGrid>
      <w:tr w:rsidR="000E1A4F" w:rsidTr="00431773">
        <w:trPr>
          <w:trHeight w:val="315"/>
        </w:trPr>
        <w:tc>
          <w:tcPr>
            <w:tcW w:w="561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52" w:type="dxa"/>
            <w:tcBorders>
              <w:right w:val="nil"/>
            </w:tcBorders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Колличество часов </w:t>
            </w:r>
          </w:p>
        </w:tc>
        <w:tc>
          <w:tcPr>
            <w:tcW w:w="3402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953" w:type="dxa"/>
            <w:gridSpan w:val="3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140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0E1A4F" w:rsidTr="00431773">
        <w:trPr>
          <w:trHeight w:val="225"/>
        </w:trPr>
        <w:tc>
          <w:tcPr>
            <w:tcW w:w="561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Плановое 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Фактическое </w:t>
            </w:r>
          </w:p>
        </w:tc>
        <w:tc>
          <w:tcPr>
            <w:tcW w:w="1843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976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140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shd w:val="clear" w:color="auto" w:fill="FFFFFF"/>
              <w:spacing w:after="160"/>
              <w:contextualSpacing/>
              <w:mirrorIndents/>
              <w:rPr>
                <w:b/>
                <w:sz w:val="24"/>
                <w:szCs w:val="24"/>
              </w:rPr>
            </w:pPr>
            <w:r w:rsidRPr="00BA440A">
              <w:rPr>
                <w:b/>
                <w:sz w:val="24"/>
                <w:szCs w:val="24"/>
              </w:rPr>
              <w:t>Инструктаж по технике безопасности.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Введение в тему. Знакомство с</w:t>
            </w:r>
          </w:p>
          <w:p w:rsidR="000E1A4F" w:rsidRPr="00BA440A" w:rsidRDefault="000E1A4F" w:rsidP="004317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lastRenderedPageBreak/>
              <w:t>лексикой. Мой дом.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Мебель, домашние обя-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занности;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Rechts steht mein Bett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und links mein Schrank.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An der Wand h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ngt 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Poster. Mein Zimmer ist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klein. Es ist 15 Quadratmeter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gro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. Was musst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du zu Hause tun? — 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muss immer mein Zimmer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aufr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umen. R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um bitte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dein Zimmer auf. Macht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bitte die Musik leise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материалом.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пониманию на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слух описаний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комнаты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составление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аналогичных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текстов.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Моя комната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Описать свой дом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Местоположение предметов в комнате.  Актуализация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предлоги hinter, auf,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unter, ьber, vor,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zwischen, in, an ( Frage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Wo?) дательный падеж (опр.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артикль)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FD04BF">
              <w:rPr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ssen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повелительное наклонение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рамочная конструкция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описывать свою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расспрашивать об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этом собеседника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Описание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комнаты.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9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Обучение диалогической речи в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 xml:space="preserve">ситуации 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≪</w:t>
            </w: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Моя комната.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Уборка.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оглушение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согласных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конце слова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b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p, g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k, d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вариативное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фразовое уда-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рение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сведения о своей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запрашивать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сведения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ситуации 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Уборка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 комнате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 чтению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пониманием.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Написание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анкеты.Учить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Рисунок «Комната моей мечты»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мини- проекту «Дом моей мечты».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описание ком-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наты (аудиотекст) песня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реализовывать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умения на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практике.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и обобщать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знания и умения,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совершенствовать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речевую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компетенцию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устной речи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аудировании.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Выполнить 6 страница 8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Проект «Дом моей мечты».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Создание проекта «комната моей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Мечты»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Представление проекта.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Сочинение на тему «Дом моей мечты».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Повелительное наклонение.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Грамматическое правило и употребление его в речи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языковое явление,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распознавать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ситуации 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фонематический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слух.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правило на тему «Повелительное наклонение».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комикс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„Chaostheorie“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10 страница 10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Самостоятельная работа по теме «Мой дом»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Тестовые задания направленные на лексику и грамматику по теме «Мой дом»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13 страница 11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schmeckt    gut.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 Введение в тему «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>Это вкусно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>.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Продукты питания, еда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Kдse esse ich nicht so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gerne, ich esse lieber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Wurst. Am liebsten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Zum Fr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hst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ck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isst 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gerne ...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Ich mцchte gerne ...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темой,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память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по теме «Еда»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Спряжение слабых глаголов в наст. вр. в ед. числе.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нулевой артикль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Magst du Kartoffeln?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Ich esse gern Kдse</w:t>
            </w:r>
            <w:r w:rsidRPr="00FD04BF">
              <w:rPr>
                <w:color w:val="000000" w:themeColor="text1"/>
                <w:sz w:val="24"/>
                <w:szCs w:val="24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неопределённо-личное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местоимение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ja — nein — doch</w:t>
            </w:r>
          </w:p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предлоги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in, aus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употреблением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неопределенно-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личного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местоимения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настоящем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i/>
                <w:iCs/>
                <w:color w:val="000000" w:themeColor="text1"/>
                <w:sz w:val="24"/>
                <w:szCs w:val="24"/>
              </w:rPr>
              <w:t>времени.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мышление,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63208E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Спрягать глагол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magen, fahren.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Моё любимое меню. Речевой образец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es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gibt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гласных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o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говорить при-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ветливо и не-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приветливо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грамматические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знания,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 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материал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письменной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устной речи.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явления.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 немецкой кухней.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 страница 16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Национальная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кухня Германии, Австрии, Швейцарии.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о привычках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еде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меню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о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кухнях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 в кафе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вести беседу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кафе. Делать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заказ, 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клише,.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и внимание,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навыки учебного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Выполн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ить упражнение 6 страница 17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Традиционные блюда нашей семьи.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привычки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еде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учеников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особенности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кухни в Германии, Австрии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 Швейцарии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кафе на Пратере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рецепт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Меню нашей столовой. Что я ем охотно?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понимать рецепт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 написать ре-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цепт, например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рецепт карто-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фельного пудинга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достижение </w:t>
            </w:r>
            <w:r w:rsidRPr="00FD04BF">
              <w:rPr>
                <w:color w:val="000000" w:themeColor="text1"/>
                <w:lang w:val="ru-RU"/>
              </w:rPr>
              <w:lastRenderedPageBreak/>
              <w:t>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 осознанно  использовать  речевые  средства  в  соответствии  с  задачей коммуникации  для  выражения  своих  </w:t>
            </w:r>
            <w:r w:rsidRPr="00FD04BF">
              <w:rPr>
                <w:color w:val="000000" w:themeColor="text1"/>
                <w:lang w:val="ru-RU"/>
              </w:rPr>
              <w:lastRenderedPageBreak/>
              <w:t>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Сочинение на тему «Еда»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Список покупок для праздника.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Составление плана по приобретения продуктов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10 страница 19-20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Обобщение знаний, повторение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пройденного материала.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проденным темам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работы над темой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главы.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Повторить слова на тему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«Еда»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лексико-грамматического материала. Подготовка к контрольной работе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Повторить </w:t>
            </w:r>
            <w:r>
              <w:rPr>
                <w:b/>
                <w:color w:val="000000" w:themeColor="text1"/>
                <w:sz w:val="24"/>
                <w:szCs w:val="24"/>
              </w:rPr>
              <w:t>спряжение глаголов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Контрольная работа по теме «Спряжение глаголов».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Спрягать </w:t>
            </w:r>
            <w:r w:rsidRPr="0063208E">
              <w:rPr>
                <w:b/>
                <w:color w:val="000000" w:themeColor="text1"/>
                <w:sz w:val="24"/>
                <w:szCs w:val="24"/>
              </w:rPr>
              <w:t>werden, haben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Meine Freizeit. Моё свободное  время.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Занятия в свободное время, оценки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der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Woche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habe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wenig Freizeit. Am Wochenende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gehe ich oft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Was machst du am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Samstag? Kommst du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mit ...?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ist eine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Sechs eine schlechte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Note. Bei uns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3 страница 23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Новые лексические единицы.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средства отрицания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nicht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kein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временные предлоги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im,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am, um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модальный глагол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wollen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рамочная конструкция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с употреблением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мышление, умение речевого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Знакомство со структурой электронного письма.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Глагол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wollen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  Спряжение, употребление.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звук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 произнесение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мини-диалогов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материал в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 письменной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явления.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Составить 9 предложений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Интервью «Наше свободное время».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том, как проводить свободное время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электронное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письмо школь-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ного класса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свободного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времени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 о том,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как договориться о чём-л.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вести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беседу,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 быстроту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речевой реакции,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8 страница 25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  <w:p w:rsidR="000E1A4F" w:rsidRPr="001114AF" w:rsidRDefault="000E1A4F" w:rsidP="0043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Пишем электронное письмо.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каникулы,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аттестация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оценки в Германии, Австрии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и Швейцарии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Чтение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различной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стратегией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умение  определять  понятия,  создавать  обобщения, 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Написать письмо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другу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Школьные традиции в Германии, Австрии,Швейцарии.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два 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свободного времени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Выполнить упражнениеА страница 29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Повторение и обобщений грамматических, лексических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знаний по теме.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Лексика и грамматика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Повторить лексику и грамматику по пройденному материалу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Доклад на тему « Куда я хочу отправиться»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 xml:space="preserve">Kleine Pause.  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Маленькая</w:t>
            </w: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перемена</w:t>
            </w: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color w:val="000000" w:themeColor="text1"/>
                <w:sz w:val="24"/>
                <w:szCs w:val="24"/>
              </w:rPr>
              <w:t>Игра со словами. Употребление изученной лексики в предложение и в речи.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А страница 30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sieht gut aus.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Смотрится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отлично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упражнение 2 страница 34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Части тела. Введение в тему.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Презентация и активизация лексики и грамматики в устной речи и 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Краткие высказывания по теме «В магазине».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по теме «Части тела»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Одежда и мода. Расширение лексического запаса.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Презентация и активизация лексического и грамматического материала в устной и письменной речи. 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Расширение лексического кругозора, работа со словарём. Выражение желаний относительно получения подарка ко дню рождения.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7 страница 37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Актуализация л.е. по темам «Части тела»,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«Одежда». Личные местоимения в винительном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alles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Понимание на слух, ведение диалогов по теме «Покупки».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 и сосредоточенности,  взаимодействия друг с другом.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Систематизация образования множественного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числа имен существительных.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 о карманных деньгах в России.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Сбор статистических данных, анализ собранной информации.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12 страница 39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Описание человека на фотографии.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Высказывание мнения с помощью речевых образцов.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Выражение собственного суждения.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Описание членов семьи.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Hőrstudio: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релакс-путешествие по человеческому телу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Разные виды чтения.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Совершенствование речевой компетенции в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Рисунок «Моя семья» и описать его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Повторение лексики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Повторение грамматики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Контрольная работа по теме «Одежда.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Части тела».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Проверка уровня сформированности коммуникативной,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Организация контроля учебных достижений учащихся по завершении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Составить кроссво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рд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Partys. Вечеринки. 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Праздники и вечеринки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Ich lade dich ein.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mache eine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Herzlichen Gl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ckwunsch!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Gestern war die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Wir hatten viel Spa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Wo warst du gestern?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Знакомство с новой лексикой, активизация лексики устно и 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памяти, внимания при запоминании новых лексических 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4(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>b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страница 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42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Приглашение к празднованию дня рождения.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сложносочинённые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предложения с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deshalb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Präteritum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глаголов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указания прошедшего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времени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letztes Jahr,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letzten Monat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Сделать открытку с приглашением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Мы приглашаем и поздравляем.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гласные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a, д, e, i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пожелания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своём распорядке дня, используя 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 и быстроты речевой реакции, умение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6 страница 44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Предложения с союзом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deshalb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 Подготовка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к проекту «Мы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планируем вечеринку».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диалоги-приглашения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для чтения: празднование дня рождения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песенка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Воспитание культуры общения учащихся средствами иностранного языка в ситуации монологического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высказывания.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Развитие памяти, внимания, навыков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3 предложения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«Мы планируем вечеринку».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день рождения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планирование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вечеринки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Ведение беседы, употребляя соответствующие 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Простое прошедшее время глаголов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haben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и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sein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Leseecke und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FD04BF">
              <w:rPr>
                <w:color w:val="000000" w:themeColor="text1"/>
                <w:sz w:val="24"/>
                <w:szCs w:val="24"/>
              </w:rPr>
              <w:t>ц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 xml:space="preserve"> „Nachts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in der Schule“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навыков селективного чтения, активизация лексических знаний и навыков аудирования.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лексических знаний и навыков аудирования.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правило</w:t>
            </w:r>
            <w:r w:rsidRPr="00F9702D">
              <w:rPr>
                <w:b/>
              </w:rPr>
              <w:t xml:space="preserve">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>Простое прошедшее.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Говорим, поём, повторяем.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8 страница 45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Праздник в нашей школе.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color w:val="000000" w:themeColor="text1"/>
                <w:sz w:val="24"/>
                <w:szCs w:val="24"/>
              </w:rPr>
              <w:t>Рассказ о любимых праздниках в школе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Введение лексики и речевых образцов и их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активизация в устной речи.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Развитие памяти и быстроты речевой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реакции, умения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Выполнить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упражнение 11 страница 47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Meine Stadt.  Мой город.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Здания и места в городе,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описание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D04BF">
              <w:rPr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brauche ... Minuten zur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Schule. Ich gehe erst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Fu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und dann fahre ich mit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der U-Bahn.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Entschuldigung, wie komme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zum Bahnhof?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Gehen Sie hier gera deaus,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dann die erste Stra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links.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на тему «Мой город.»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Мой путь в школу. Расширение лексического запаса.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предлоги с дательным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падежом: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aus, bei, mit,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nach, seit, von,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знакомство с формами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Perfekt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Ведение мини-диалогов, активизация грамматического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одноклассников.</w:t>
            </w:r>
          </w:p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Как ориентироваться  в городе?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-ch: Ich-Laut,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Ach-Laut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интонационно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выделять важные слова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iCs/>
                <w:color w:val="000000" w:themeColor="text1"/>
                <w:sz w:val="24"/>
                <w:szCs w:val="24"/>
              </w:rPr>
              <w:t>Выполнить упражнение 3 страница 50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Предлоги, требующие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дательного падежа.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экскурсия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городу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диалоги с описанием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жительства,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E-Mail о поездке во Франкфурт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Активизация грамматического 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лексического материала в игровой ситуации «Интервью».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Умение собирать информацию,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систематизировать и делать выводы на её основе.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Учить предлог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и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проекту  «Наш город 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Разработка проекта «Наш город»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грамматического и лексического материла в новой речевой ситуации, знакомство со статистикой.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творческого мышления, компенсаторных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11 страница 54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«Наш город 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Labyrinth —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найти путь в лабиринте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Монологическое высказывание о своих увлечениях, повторение лексического и грамматического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способности оценивать свои умения в различных видах речевой деятельности.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план хода от дома до школы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Сложное разговорное прошедшее время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Грамматическое правило и употребление его на письме и в речи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обучающихся по завершении работы над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Выходные во Франкфурте. Работа с текстом.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немецкий город: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Франкфурт-на-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Майне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Презентация и активизация лексики.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навыков аудирования, чтения, письма.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Выполнить упражнение 9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страница 53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лексико-грамматического материала, изученного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за четверть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Реферат на тему «Города Германии»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Контрольная работа по теме «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12 страница 55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Ferien. Каникулы.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Путешествие</w:t>
            </w:r>
          </w:p>
          <w:p w:rsidR="000E1A4F" w:rsidRPr="006A73C6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ä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hrst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du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weg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?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Ja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6A73C6">
              <w:rPr>
                <w:color w:val="000000" w:themeColor="text1"/>
                <w:sz w:val="24"/>
                <w:szCs w:val="24"/>
              </w:rPr>
              <w:t xml:space="preserve">/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Nein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bleibe zu Hause.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Wohin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Wie lange fährst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du?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schlafe bei Freunden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der Jugendherberge.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ins Kino gegangen.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Wir haben eine Stadtrundfahrt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gemacht.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Чтение с полным пониманием, презентация грамматического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Поиск необходимой информации при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на тему «Каникулы.»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Мы собираем чемодан в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дорогу.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-ng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длинные предложения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Ведение диалогов, презентация 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активизация грамматического материала на письме.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Развитие культуры общения в мини-диалогах, внимания 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быстроты языковой реакции.</w:t>
            </w:r>
          </w:p>
        </w:tc>
        <w:tc>
          <w:tcPr>
            <w:tcW w:w="1140" w:type="dxa"/>
          </w:tcPr>
          <w:p w:rsidR="000E1A4F" w:rsidRPr="00A0075C" w:rsidRDefault="000E1A4F" w:rsidP="00431773">
            <w:pPr>
              <w:autoSpaceDE w:val="0"/>
              <w:autoSpaceDN w:val="0"/>
              <w:adjustRightInd w:val="0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Составить план 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>«Что нужно для путишествия»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проекту «Пять дней в …»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 о путешествиях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для чтения и аудироваия: сообщение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курсе изучения языка в каникулы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открытка с места отдыха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Чтение с пониманием общего и детального содержания, понимание на слух содержания текстов.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внимания, понимания главного и деталей при аудировании и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 страница 59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«Пять дней в …»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любимые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путешествий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для немцев,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австрийцев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швейцарцев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проект: планирование пяти-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дневного путешествия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Швейцарии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семье, селективное чтение.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 и сосредоточенности, умений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6 страница 60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Распорядок дня на отдыхе.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Использование вопросительных слов в предложение и в речи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друге и его семье, называние профессии близких родственников.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языковой догадки, логичности и цельности высказывания.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Учиться во время каникул: за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или против.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Введение и отработка грамматического материала.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расширение и систематизация знаний о языке, </w:t>
            </w:r>
            <w:r w:rsidRPr="00FD04BF">
              <w:rPr>
                <w:color w:val="000000" w:themeColor="text1"/>
                <w:lang w:val="ru-RU"/>
              </w:rPr>
              <w:lastRenderedPageBreak/>
              <w:t>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Выполнить упражне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ние 12 страница 62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в тестовых заданиях.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причастие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Perfekt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с глаголами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порядок слов: рамочная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конструкция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 страница 72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Открытки с места отдыха.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Обучающий фильм «Отдыхаем в Германии»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</w:t>
            </w:r>
            <w:r w:rsidRPr="00FD04BF">
              <w:rPr>
                <w:color w:val="000000" w:themeColor="text1"/>
                <w:lang w:val="ru-RU"/>
              </w:rPr>
              <w:lastRenderedPageBreak/>
              <w:t>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Выполнить упражнение 2 страница 75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Моя самая интересная поездка.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Обучающий фильм «Достопримечательноси Германии» 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79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Повторение и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обобщение лексико-грамматического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Повторение лексики 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грамматики по пройденному материалу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</w:t>
            </w:r>
            <w:r w:rsidRPr="00FD04BF">
              <w:rPr>
                <w:color w:val="000000" w:themeColor="text1"/>
                <w:lang w:val="ru-RU"/>
              </w:rPr>
              <w:lastRenderedPageBreak/>
              <w:t>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 определять  понятия,  создавать  обобщения,  </w:t>
            </w:r>
            <w:r w:rsidRPr="00FD04BF">
              <w:rPr>
                <w:color w:val="000000" w:themeColor="text1"/>
                <w:lang w:val="ru-RU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Выполн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ить упражнение 1 страница 82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84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Анализ контрольной работы. Большая перемена. Повторяем  лексику.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 за учебный год.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Игра «Кто настоящий немец»-на основе игры «Кто хочет стать милионером»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EF7E25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EF7E25">
              <w:rPr>
                <w:b/>
                <w:color w:val="000000" w:themeColor="text1"/>
                <w:sz w:val="24"/>
                <w:szCs w:val="24"/>
              </w:rPr>
              <w:t xml:space="preserve">Повторить пройденный материал </w:t>
            </w:r>
          </w:p>
        </w:tc>
      </w:tr>
    </w:tbl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8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849"/>
        <w:gridCol w:w="852"/>
        <w:gridCol w:w="992"/>
        <w:gridCol w:w="1701"/>
        <w:gridCol w:w="2126"/>
        <w:gridCol w:w="2693"/>
        <w:gridCol w:w="3261"/>
      </w:tblGrid>
      <w:tr w:rsidR="000E1A4F" w:rsidRPr="00FF3EEE" w:rsidTr="00431773">
        <w:trPr>
          <w:trHeight w:val="829"/>
        </w:trPr>
        <w:tc>
          <w:tcPr>
            <w:tcW w:w="566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 часов</w:t>
            </w:r>
          </w:p>
        </w:tc>
        <w:tc>
          <w:tcPr>
            <w:tcW w:w="1844" w:type="dxa"/>
            <w:gridSpan w:val="2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Дата реализации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Основной вид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учебной 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  <w:p w:rsidR="000E1A4F" w:rsidRPr="00BA440A" w:rsidRDefault="000E1A4F" w:rsidP="00431773">
            <w:pPr>
              <w:ind w:hanging="34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Планируемые результаты </w:t>
            </w:r>
          </w:p>
          <w:p w:rsidR="000E1A4F" w:rsidRPr="00BA440A" w:rsidRDefault="000E1A4F" w:rsidP="00431773">
            <w:pPr>
              <w:ind w:hanging="34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43"/>
        </w:trPr>
        <w:tc>
          <w:tcPr>
            <w:tcW w:w="566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Плановое</w:t>
            </w:r>
          </w:p>
        </w:tc>
        <w:tc>
          <w:tcPr>
            <w:tcW w:w="992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Фактическое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Метапредметные 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5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1262"/>
        </w:trPr>
        <w:tc>
          <w:tcPr>
            <w:tcW w:w="566" w:type="dxa"/>
            <w:tcBorders>
              <w:top w:val="single" w:sz="4" w:space="0" w:color="auto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shd w:val="clear" w:color="auto" w:fill="FFFFFF"/>
              <w:spacing w:after="16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Введение в тему. Знакомство с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лексикой. Мой дом.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Описать свой дом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Мебель, домашние обя-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занности;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Rechts steht mein Bett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und links mein Schrank.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An der Wand h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ngt 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Poster. Mein Zimmer ist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klein. Es ist 15 Quadratmeter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gro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. Was musst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du zu Hause tun? — 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muss immer mein Zimmer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aufr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umen. R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um bitte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dein Zimmer auf. Macht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bitte die Musik leise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материалом.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пониманию на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слух описаний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комнаты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составление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аналогичных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текстов.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Моя комната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Местоположение предметов в комнате. 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Актуализация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9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предлоги hinter, auf,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unter, ьber, vor,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zwischen, in, an ( Frage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Wo?) дательный падеж (опр.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артикль)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ssen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повелительное наклонение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рамочная конструкция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описывать свою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расспрашивать об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этом собеседника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Описание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комнаты.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Обучение диалогической речи в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 xml:space="preserve">ситуации 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≪</w:t>
            </w: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Моя комната.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Уборка.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Рисунок «Комната моей мечты»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оглушение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конце слова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b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p, g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k, d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вариативное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фразовое уда-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рение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сведения о своей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запрашивать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сведения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ситуации 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Уборка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 комнате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 чтению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пониманием.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Написание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анкеты.Учить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речи.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мини- проекту «Дом моей мечты».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6 страница 8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ком-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наты (аудиотекст) песня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реализовывать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умения на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практике.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и обобщать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знания и умения,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совершенствовать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речевую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компетенцию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устной речи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аудировании.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Проект «Дом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моей мечты».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Сочинение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на тему «Дом моей мечты».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Создание проекта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«комната моей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Мечты»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Представление проекта. Расширение и </w:t>
            </w:r>
            <w:r w:rsidRPr="00FD04BF">
              <w:rPr>
                <w:color w:val="000000" w:themeColor="text1"/>
                <w:lang w:val="ru-RU"/>
              </w:rPr>
              <w:lastRenderedPageBreak/>
              <w:t>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Повелительное наклонение.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правило на тему «Повелительное наклонение».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Грамматическое правило и употребление его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языковое явление,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распознавать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ситуации 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фонематический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слух.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Выполнить упражнение 10 страница 10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комикс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„Chaostheorie“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достижение допорогового уровня </w:t>
            </w:r>
            <w:r w:rsidRPr="00FD04BF">
              <w:rPr>
                <w:color w:val="000000" w:themeColor="text1"/>
                <w:lang w:val="ru-RU"/>
              </w:rPr>
              <w:lastRenderedPageBreak/>
              <w:t>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2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«Мой дом»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13 страница 11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Тестовые задания направленные на лексику и грамматику по теме «Мой дом»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4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schmeckt    gut.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Введение в тему «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Это вкусно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.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по теме «Еда»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Продукты питания, еда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Kдse esse ich nicht so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gerne, ich esse lieber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Wurst. Am liebsten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Zum Fr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hst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isst 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gerne ...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Ich mцchte gerne ...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темой,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память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Спряжение слабых глаголов в наст. вр. в ед. числе.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63208E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Спрягать глагол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magen, fahren.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нулевой артикль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Magst du Kartoffeln?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Ich esse gern Kдse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неопределённо-личное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местоимение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ja — nein — doch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предлоги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in, aus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употреблением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неопределенно-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личного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местоимения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настоящем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i/>
                <w:iCs/>
                <w:color w:val="000000" w:themeColor="text1"/>
                <w:sz w:val="24"/>
                <w:szCs w:val="24"/>
              </w:rPr>
              <w:t>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мышление,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Моё любимое меню. Речевой образец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es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gibt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4 страница 16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гласных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o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говорить при-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ветливо и не-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приветливо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грамматические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знания,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 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письменной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устной речи.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явления.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 немецкой кухней.</w:t>
            </w: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Национальная кухня Германии, Австрии, Швейцарии.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17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привычках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еде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о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кухнях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 в кафе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вести беседу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кафе. Делать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заказ, 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клише,.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внимание,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навыки учебного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труда.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Традиционные блюда нашей семьи.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рецепт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привычки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еде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учеников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особенности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кухни в Германии, Австрии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Швейцарии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 на Пратере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</w:t>
            </w:r>
            <w:r w:rsidRPr="00FD04BF">
              <w:rPr>
                <w:color w:val="000000" w:themeColor="text1"/>
                <w:lang w:val="ru-RU"/>
              </w:rPr>
              <w:lastRenderedPageBreak/>
              <w:t>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Меню нашей столовой. Что я ем охотно?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Сочинение на тему «Еда»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рецепт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написать ре-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цепт, например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рецепт карто-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фельного пудинга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Список покупок для праздника.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10 страница 19-20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плана по приобретения продуктов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</w:t>
            </w:r>
            <w:r w:rsidRPr="00FD04BF">
              <w:rPr>
                <w:color w:val="000000" w:themeColor="text1"/>
                <w:lang w:val="ru-RU"/>
              </w:rPr>
              <w:lastRenderedPageBreak/>
              <w:t>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</w:t>
            </w:r>
            <w:r w:rsidRPr="00FD04BF">
              <w:rPr>
                <w:color w:val="000000" w:themeColor="text1"/>
                <w:lang w:val="ru-RU"/>
              </w:rPr>
              <w:lastRenderedPageBreak/>
              <w:t>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1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Обобщение знаний, повторение пройденного материала.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слова на тему «Еда» 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проденным темам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работы над темой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главы.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спряжение глаголов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Активизация лексико-грамматического материала. Подготовка к контрольной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«Спряжение глаголов».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Спрягать </w:t>
            </w:r>
            <w:r w:rsidRPr="006320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werden, haben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Meine Freizeit. Моё свободное  время.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3 страница 23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Занятия в свободное время, оценки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Woche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habe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wenig Freizeit. Am Wochenende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gehe ich oft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Was machst du am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Samstag? Kommst du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mit ...?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ist eine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Sechs eine schlechte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Note. Bei uns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Новые лексические единицы.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отрицания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nicht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kein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временные предлоги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im,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am, um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модальный глагол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wollen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рамочная конструкция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с употреблением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мышление, умение речевого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34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Знакомство со структурой электронного письма.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Глагол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wollen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 Спряжение, употребление.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9 предложений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звук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произнесение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мини-диалогов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 в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письменной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явления.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Интервью «Наше свободное время».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8 страница 25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том, как проводить свободное время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школь-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класса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времени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 о том,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договориться о чём-л.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вести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беседу,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быстроту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 реакции,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42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Пишем электронное письмо.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E1A4F" w:rsidRPr="001114AF" w:rsidRDefault="000E1A4F" w:rsidP="00431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Написать письмо другу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каникулы,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оценки в Германии, Австрии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Швейцарии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Чтение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различной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стратегией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Школьные традиции в Германии, Австрии,Швейцарии.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упражнениеА страница 29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два 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свободного времени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96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и обобщений грамматических, лексических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знаний по теме.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лексику и грамматику по пройденному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материалу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Лексика и грамматика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Доклад на тему « Куда я хочу отправиться»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Kleine Pause.  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Маленькая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перемена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А страница 30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Игра со словами. Употребление изученной лексики в предложение и в речи.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sieht gut aus.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Смотрится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отлично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34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Части тела. Введение в тему.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по теме «Части тела»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активизация лексики и грамматики в устной речи и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Краткие высказывания по теме «В магазине».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Одежда и мода. Расширение лексического запаса.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7 страница 37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Презентация и активизация лексического и грамматического материала в устной и письменной речи. 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Расширение лексического кругозора, работа со словарём. Выражение желаний относительно получения подарка ко дню рождения.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Актуализация л.е. по темам «Части тела»,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«Одежда». Личные местоимения в винительном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Понимание на слух, ведение диалогов по теме «Покупки».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внимания и сосредоточенности,  взаимодействия друг с другом.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Систематизация образования множественного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числа имен существительных.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12 страница 39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 о карманных деньгах в России.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статистических данных, анализ собранной информации.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человека на фотографии.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Высказывание мнения с помощью речевых образцов.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Выражение собственного суждения.</w:t>
            </w:r>
          </w:p>
        </w:tc>
      </w:tr>
      <w:tr w:rsidR="000E1A4F" w:rsidRPr="00FF3EEE" w:rsidTr="00431773">
        <w:trPr>
          <w:trHeight w:val="46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членов семьи.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Рисунок «Моя семья» и описать его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Hőrstudio: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релакс-путешествие по человеческому телу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Разные виды чтения.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речевой компетенции в чтении.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Повторение лексики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Подготовка к контрольной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грамматики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 лексики 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Повторение пройденного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Систематизация и обобщение полученных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знаний и умений.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«Одежда. Части тела».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кроссворд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Partys. Вечеринки. 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4(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страница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42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Праздники и вечеринки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Ich lade dich ein.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mache eine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Herzlichen Gl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ckwunsch!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Gestern war die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hatten viel Spa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Wo warst du gestern?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новой лексикой, активизация лексики устно и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памяти, внимания при запоминании новых лексических единиц.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Приглашение к празднованию дня рождения.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Сделать открытку с приглашением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сложносочинённые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предложения с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deshalb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Präteritum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глаголов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указания прошедшего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времени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letztes Jahr,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letzten Monat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Мы приглашаем и поздравляем.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44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a, д, e, i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пожелания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 о своём распорядке дня, используя 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умение речевого взаимодействия.</w:t>
            </w:r>
          </w:p>
        </w:tc>
      </w:tr>
      <w:tr w:rsidR="000E1A4F" w:rsidRPr="00FF3EEE" w:rsidTr="00431773">
        <w:trPr>
          <w:trHeight w:val="5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Предложения с союзом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deshalb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Подготовка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проекту «Мы планируем вечеринку».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3 предложения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диалоги-приглашения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для чтения: празднование дня рождения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песенка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«Мы планируем вечеринку».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рождения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планирование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вечеринки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беседы, употребляя соответствующие 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0E1A4F" w:rsidRPr="00C429A3" w:rsidTr="00431773">
        <w:trPr>
          <w:trHeight w:val="48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Простое прошедшее время глаголов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haben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sein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правило</w:t>
            </w:r>
            <w:r w:rsidRPr="00F9702D">
              <w:rPr>
                <w:b/>
              </w:rPr>
              <w:t xml:space="preserve">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прошедшее.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Leseecke und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„Nachts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 der Schule“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навыков селективного чтения, активизация лексических знаний и навыков аудирования.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лексических знаний и навыков аудирования.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Говорим, поём, повторяем.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 лексики и грамматики по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Проверка уровня сформированности коммуникативной,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контроля учебных достижений учащихся по завершении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работы темой.</w:t>
            </w:r>
          </w:p>
        </w:tc>
      </w:tr>
      <w:tr w:rsidR="000E1A4F" w:rsidRPr="00FF3EEE" w:rsidTr="00431773">
        <w:trPr>
          <w:trHeight w:val="2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8 страница 45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5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 в нашей школе.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Рассказ о любимых праздниках в школе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лексики и речевых образцов и их активизация в устной речи.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0E1A4F" w:rsidRPr="00C429A3" w:rsidTr="00431773">
        <w:trPr>
          <w:trHeight w:val="45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Meine Stadt.  Мой город.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на тему «Мой город.»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Здания и места в городе,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brauche ... Minuten zur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Schule. Ich gehe erst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Fu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und dann fahre ich mit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 U-Bahn.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Entschuldigung, wie komme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zum Bahnhof?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Gehen Sie hier gera deaus,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dann die erste Stra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links.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путь в школу. Расширение лексического запаса.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предлоги с дательным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падежом: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aus, bei, mit,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nach, seit, von,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формами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Perfekt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мини-диалогов, активизация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одноклассников.</w:t>
            </w:r>
          </w:p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8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Как ориентироваться  в городе?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Выполнить упражнение 3 страница 50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-ch: Ich-Laut,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Ach-Laut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выделять важные слова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Предлоги, требующие дательного падежа.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предлоги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диалоги с описанием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жительства,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E-Mail о поездке во Франкфурт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грамматического и лексического материала в игровой ситуации «Интервью».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собирать информацию, систематизировать и делать выводы на её основе.</w:t>
            </w:r>
          </w:p>
        </w:tc>
      </w:tr>
      <w:tr w:rsidR="000E1A4F" w:rsidRPr="00FF3EEE" w:rsidTr="00431773">
        <w:trPr>
          <w:trHeight w:val="45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проекту  «Наш город 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54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проекта «Наш город»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Активизация грамматического и лексического материла в новой речевой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ситуации, знакомство со статистикой.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Развитие творческого мышления, компенсаторных умений.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«Наш город 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план хода от дома до школы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Labyrinth —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найти путь в лабиринте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Монологическое высказывание о своих увлечениях, повторение лексического и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способности оценивать свои умения в различных видах речевой деятельности.</w:t>
            </w:r>
          </w:p>
        </w:tc>
      </w:tr>
      <w:tr w:rsidR="000E1A4F" w:rsidRPr="00FF3EEE" w:rsidTr="00431773">
        <w:trPr>
          <w:trHeight w:val="52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Сложное разговорное прошедшее время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Грамматическое правило и употребление его на письме и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обучающихся по завершении работы над темой.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Выходные во Франкфурте. Работа с текстом.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9 страница 53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немецкий город: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Франкфурт-на-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Майне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активизация лексики.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навыков аудирования, чтения, письма.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лексико-грамматического материала, изученного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 четверть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Реферат на тему «Города Германии»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8" w:type="dxa"/>
            <w:tcBorders>
              <w:top w:val="nil"/>
            </w:tcBorders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Выполнить упражнение 12 страница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Проверка уровня сформированности коммуникативной,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контроля учебных достижений учащихся по завершении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работы темой.</w:t>
            </w:r>
          </w:p>
        </w:tc>
      </w:tr>
      <w:tr w:rsidR="000E1A4F" w:rsidRPr="00C429A3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Ferien. Каникулы.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на тему «Каникулы.»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  <w:p w:rsidR="000E1A4F" w:rsidRPr="00431773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ä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hrst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du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weg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?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Ja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431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Nein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bleibe zu Hause.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Wohin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Wie lange fährst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du?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schlafe bei Freunden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der Jugendherberge.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ins Kino gegangen.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haben eine Stadtrundfahrt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gemacht.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с полным пониманием, презентация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необходимой информации при чтении.</w:t>
            </w: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Мы собираем чемодан в дорогу.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A0075C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Составить план «Что нужно для путишествия»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-ng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длинные предложения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диалогов, презентация и активизация грамматического материала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культуры общения в мини-диалогах, внимания и быстроты языковой реакции.</w:t>
            </w:r>
          </w:p>
        </w:tc>
      </w:tr>
      <w:tr w:rsidR="000E1A4F" w:rsidRPr="00FF3EEE" w:rsidTr="00431773">
        <w:trPr>
          <w:trHeight w:val="5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проекту «Пять дней в …»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4 страница 59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 о путешествиях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для чтения 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аудироваия: сообщение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курсе изучения языка в каникулы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открытка с места отдыха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Чтение с пониманием общего и детального содержания, понимание на слух содержания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текстов.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Развитие внимания, понимания главного и деталей при аудировании и чтении.</w:t>
            </w:r>
          </w:p>
        </w:tc>
      </w:tr>
      <w:tr w:rsidR="000E1A4F" w:rsidRPr="00FF3EEE" w:rsidTr="00431773">
        <w:trPr>
          <w:trHeight w:val="356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«Пять дней в …»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60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любимые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немцев,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австрийцев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швейцарцев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проект: планирование пяти-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дневного путешествия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Швейцарии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 о семье, селективное чтение.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внимания и сосредоточенности, умений учебного труда.</w:t>
            </w:r>
          </w:p>
        </w:tc>
      </w:tr>
      <w:tr w:rsidR="000E1A4F" w:rsidRPr="00FF3EEE" w:rsidTr="00431773">
        <w:trPr>
          <w:trHeight w:val="24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Распорядок дня на отдыхе.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вопросительных слов в предложение и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 о друге и его семье, называние профессии близких родственников.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языковой догадки, логичности и цельности высказывания.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Учиться во время каникул: за или против.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12 страница 62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и отработка грамматического материала.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</w:t>
            </w:r>
            <w:r w:rsidRPr="00FD04BF">
              <w:rPr>
                <w:color w:val="000000" w:themeColor="text1"/>
                <w:lang w:val="ru-RU"/>
              </w:rPr>
              <w:lastRenderedPageBreak/>
              <w:t>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тестовых заданиях.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Выполнить упражнение 1 страница 72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причастие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Perfekt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глаголами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порядок слов: рамочная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конструкция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Открытки с места отдыха.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75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фильм «Отдыхаем в Германии»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</w:t>
            </w:r>
            <w:r w:rsidRPr="00FD04BF">
              <w:rPr>
                <w:color w:val="000000" w:themeColor="text1"/>
                <w:lang w:val="ru-RU"/>
              </w:rPr>
              <w:lastRenderedPageBreak/>
              <w:t>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самая интересная поездка.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79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Обучающий фильм «Достопримечательноси Германии» 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и обобщение лексико-грамматического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 страница 82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</w:t>
            </w:r>
            <w:r w:rsidRPr="00FD04BF">
              <w:rPr>
                <w:color w:val="000000" w:themeColor="text1"/>
                <w:lang w:val="ru-RU"/>
              </w:rPr>
              <w:lastRenderedPageBreak/>
              <w:t>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</w:t>
            </w:r>
            <w:r w:rsidRPr="00FD04BF">
              <w:rPr>
                <w:color w:val="000000" w:themeColor="text1"/>
                <w:lang w:val="ru-RU"/>
              </w:rPr>
              <w:lastRenderedPageBreak/>
              <w:t>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84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1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Анализ контрольной работы. Большая перемена. Повторяем  лексику.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EF7E25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7E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пройденный материал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 за учебный год.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«Кто настоящий немец»-на основе игры «Кто хочет стать милионером»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</w:tbl>
    <w:p w:rsidR="000E1A4F" w:rsidRDefault="000E1A4F" w:rsidP="000E1A4F"/>
    <w:p w:rsidR="00CD5A2E" w:rsidRPr="0025013D" w:rsidRDefault="00CD5A2E" w:rsidP="0025013D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B22857" w:rsidRPr="0025013D" w:rsidSect="00B24A51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1B" w:rsidRDefault="00E62F1B" w:rsidP="00BD0D53">
      <w:pPr>
        <w:spacing w:after="0" w:line="240" w:lineRule="auto"/>
      </w:pPr>
      <w:r>
        <w:separator/>
      </w:r>
    </w:p>
  </w:endnote>
  <w:endnote w:type="continuationSeparator" w:id="0">
    <w:p w:rsidR="00E62F1B" w:rsidRDefault="00E62F1B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73" w:rsidRDefault="00431773">
    <w:pPr>
      <w:pStyle w:val="aff0"/>
    </w:pPr>
  </w:p>
  <w:p w:rsidR="00431773" w:rsidRDefault="004317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1B" w:rsidRDefault="00E62F1B" w:rsidP="00BD0D53">
      <w:pPr>
        <w:spacing w:after="0" w:line="240" w:lineRule="auto"/>
      </w:pPr>
      <w:r>
        <w:separator/>
      </w:r>
    </w:p>
  </w:footnote>
  <w:footnote w:type="continuationSeparator" w:id="0">
    <w:p w:rsidR="00E62F1B" w:rsidRDefault="00E62F1B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0E1A4F"/>
    <w:rsid w:val="00100A0A"/>
    <w:rsid w:val="001114AF"/>
    <w:rsid w:val="00176055"/>
    <w:rsid w:val="002226A9"/>
    <w:rsid w:val="0025013D"/>
    <w:rsid w:val="002F263E"/>
    <w:rsid w:val="00304B6E"/>
    <w:rsid w:val="003A4999"/>
    <w:rsid w:val="00431773"/>
    <w:rsid w:val="004E49BE"/>
    <w:rsid w:val="004F3620"/>
    <w:rsid w:val="005A273E"/>
    <w:rsid w:val="005E63BD"/>
    <w:rsid w:val="00610CF3"/>
    <w:rsid w:val="00690A5E"/>
    <w:rsid w:val="0076008B"/>
    <w:rsid w:val="008D74A5"/>
    <w:rsid w:val="008E26BF"/>
    <w:rsid w:val="00965369"/>
    <w:rsid w:val="00B22857"/>
    <w:rsid w:val="00B24A51"/>
    <w:rsid w:val="00B3081C"/>
    <w:rsid w:val="00B34E10"/>
    <w:rsid w:val="00B51944"/>
    <w:rsid w:val="00B72E47"/>
    <w:rsid w:val="00BB10B1"/>
    <w:rsid w:val="00BD0D53"/>
    <w:rsid w:val="00C535CA"/>
    <w:rsid w:val="00C771F5"/>
    <w:rsid w:val="00C972B4"/>
    <w:rsid w:val="00CA3C86"/>
    <w:rsid w:val="00CC574A"/>
    <w:rsid w:val="00CD5A2E"/>
    <w:rsid w:val="00CE51C3"/>
    <w:rsid w:val="00CF33E5"/>
    <w:rsid w:val="00CF4C35"/>
    <w:rsid w:val="00D13F7B"/>
    <w:rsid w:val="00D31665"/>
    <w:rsid w:val="00D31F91"/>
    <w:rsid w:val="00DC002F"/>
    <w:rsid w:val="00E37D8A"/>
    <w:rsid w:val="00E60816"/>
    <w:rsid w:val="00E62F1B"/>
    <w:rsid w:val="00F16A6E"/>
    <w:rsid w:val="00F306CE"/>
    <w:rsid w:val="00F44198"/>
    <w:rsid w:val="00FA4609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9B696-3195-4FC3-BC99-863A657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99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99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c11">
    <w:name w:val="c11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226A9"/>
  </w:style>
  <w:style w:type="paragraph" w:customStyle="1" w:styleId="c4">
    <w:name w:val="c4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226A9"/>
  </w:style>
  <w:style w:type="numbering" w:customStyle="1" w:styleId="18">
    <w:name w:val="Нет списка1"/>
    <w:next w:val="a2"/>
    <w:uiPriority w:val="99"/>
    <w:semiHidden/>
    <w:unhideWhenUsed/>
    <w:rsid w:val="000E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11363</Words>
  <Characters>64773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28</cp:revision>
  <dcterms:created xsi:type="dcterms:W3CDTF">2015-10-26T04:44:00Z</dcterms:created>
  <dcterms:modified xsi:type="dcterms:W3CDTF">2017-01-19T10:52:00Z</dcterms:modified>
</cp:coreProperties>
</file>