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FC" w:rsidRDefault="00DB45BE" w:rsidP="00DB45BE">
      <w:pPr>
        <w:spacing w:after="0"/>
        <w:ind w:left="851"/>
      </w:pPr>
      <w:r w:rsidRPr="00DB45BE">
        <w:rPr>
          <w:noProof/>
          <w:lang w:eastAsia="ru-RU"/>
        </w:rPr>
        <w:drawing>
          <wp:inline distT="0" distB="0" distL="0" distR="0">
            <wp:extent cx="9611995" cy="69721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97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DFC" w:rsidRDefault="00027DFC" w:rsidP="0064773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86A40" w:rsidRPr="00A133AD" w:rsidRDefault="00586A40" w:rsidP="00586A40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586A40" w:rsidRDefault="00586A40" w:rsidP="00586A40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окружающему миру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окружающему миру автора Виноградовой Н.Ф.,  2012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586A40" w:rsidRDefault="00586A40" w:rsidP="00A139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586A40" w:rsidRPr="00586A40" w:rsidRDefault="00586A40" w:rsidP="000125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изучения курса «Окружающий мир» </w:t>
      </w:r>
      <w:r w:rsidRPr="00586A40">
        <w:rPr>
          <w:rFonts w:ascii="Times New Roman" w:eastAsia="Times New Roman" w:hAnsi="Times New Roman" w:cs="Times New Roman"/>
          <w:sz w:val="24"/>
          <w:szCs w:val="24"/>
        </w:rPr>
        <w:t>в начальнойшколе — формирование целостной картины мира и осознание места в нем человека; развитие у младшего школьника опыта общения с людьми, обществом и природой.</w:t>
      </w:r>
    </w:p>
    <w:p w:rsidR="00586A40" w:rsidRDefault="00586A40" w:rsidP="00012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58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курса:</w:t>
      </w:r>
    </w:p>
    <w:p w:rsidR="00A13948" w:rsidRDefault="00F330B7" w:rsidP="00A13948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</w:t>
      </w:r>
      <w:r w:rsid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к семье, населённому пунк</w:t>
      </w:r>
      <w:r w:rsidRP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>ту, региону, в котором проживают дети, к России, её природ</w:t>
      </w:r>
      <w:r w:rsid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культуре, истории и современной жизни</w:t>
      </w:r>
    </w:p>
    <w:p w:rsidR="00A13948" w:rsidRDefault="00F330B7" w:rsidP="00A13948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ребёнком ценности, цел</w:t>
      </w:r>
      <w:r w:rsid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остности и многообразия окружа</w:t>
      </w:r>
      <w:r w:rsidRP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</w:t>
      </w:r>
      <w:r w:rsid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мира, своего места в нём;</w:t>
      </w:r>
    </w:p>
    <w:p w:rsidR="00A13948" w:rsidRDefault="00F330B7" w:rsidP="00A13948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модели безопасного </w:t>
      </w:r>
      <w:r w:rsid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условиях повседневной жизни и в</w:t>
      </w:r>
    </w:p>
    <w:p w:rsidR="00A13948" w:rsidRDefault="00F330B7" w:rsidP="00A13948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опасных и чрезвычайны</w:t>
      </w:r>
      <w:r w:rsid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>х ситуациях;</w:t>
      </w:r>
    </w:p>
    <w:p w:rsidR="00586A40" w:rsidRPr="00A13948" w:rsidRDefault="00F330B7" w:rsidP="00A13948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психологической ку</w:t>
      </w:r>
      <w:r w:rsid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льтуры и компетенции для обеспе</w:t>
      </w:r>
      <w:r w:rsidR="00A13948" w:rsidRP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эффективного и безопасного взаимодействия в социуме.</w:t>
      </w:r>
      <w:r w:rsidRPr="00A139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86A40" w:rsidRPr="00A13948">
        <w:rPr>
          <w:rFonts w:ascii="Times New Roman" w:hAnsi="Times New Roman" w:cs="Times New Roman"/>
          <w:b/>
          <w:sz w:val="24"/>
          <w:szCs w:val="24"/>
        </w:rPr>
        <w:t>Место учебного предмета  в учебном плане</w:t>
      </w:r>
    </w:p>
    <w:p w:rsidR="00655EBC" w:rsidRDefault="00586A40" w:rsidP="0001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40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01250A">
        <w:rPr>
          <w:rFonts w:ascii="Times New Roman" w:hAnsi="Times New Roman" w:cs="Times New Roman"/>
          <w:sz w:val="24"/>
          <w:szCs w:val="24"/>
        </w:rPr>
        <w:t>270</w:t>
      </w:r>
      <w:r w:rsidRPr="00586A40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учебного предмета «</w:t>
      </w:r>
      <w:r>
        <w:rPr>
          <w:rFonts w:ascii="Times New Roman" w:hAnsi="Times New Roman" w:cs="Times New Roman"/>
          <w:sz w:val="24"/>
          <w:szCs w:val="24"/>
        </w:rPr>
        <w:t>Окружающий мир</w:t>
      </w:r>
      <w:r w:rsidRPr="00586A40">
        <w:rPr>
          <w:rFonts w:ascii="Times New Roman" w:hAnsi="Times New Roman" w:cs="Times New Roman"/>
          <w:sz w:val="24"/>
          <w:szCs w:val="24"/>
        </w:rPr>
        <w:t xml:space="preserve">» на ступени начального общего образования. Согласно учебному плану </w:t>
      </w:r>
      <w:r w:rsidR="00027DFC">
        <w:rPr>
          <w:rFonts w:ascii="Times New Roman" w:hAnsi="Times New Roman" w:cs="Times New Roman"/>
          <w:sz w:val="24"/>
          <w:szCs w:val="24"/>
        </w:rPr>
        <w:t>МАОУ Тоболовская средняя общеобразовательная школа в 2016- 2017 учебном году</w:t>
      </w:r>
      <w:r w:rsidRPr="00586A40">
        <w:rPr>
          <w:rFonts w:ascii="Times New Roman" w:hAnsi="Times New Roman" w:cs="Times New Roman"/>
          <w:sz w:val="24"/>
          <w:szCs w:val="24"/>
        </w:rPr>
        <w:t xml:space="preserve"> на изучение учебного предмета "</w:t>
      </w:r>
      <w:r>
        <w:rPr>
          <w:rFonts w:ascii="Times New Roman" w:hAnsi="Times New Roman" w:cs="Times New Roman"/>
          <w:sz w:val="24"/>
          <w:szCs w:val="24"/>
        </w:rPr>
        <w:t>Окружающий мир " во 2 классе отводится 2</w:t>
      </w:r>
      <w:r w:rsidRPr="00586A40">
        <w:rPr>
          <w:rFonts w:ascii="Times New Roman" w:hAnsi="Times New Roman" w:cs="Times New Roman"/>
          <w:sz w:val="24"/>
          <w:szCs w:val="24"/>
        </w:rPr>
        <w:t xml:space="preserve"> ч в неделю (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586A40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027DFC">
        <w:rPr>
          <w:rFonts w:ascii="Times New Roman" w:hAnsi="Times New Roman" w:cs="Times New Roman"/>
          <w:sz w:val="24"/>
          <w:szCs w:val="24"/>
        </w:rPr>
        <w:t>за год), из них 10 % на региональный компонент.</w:t>
      </w:r>
    </w:p>
    <w:p w:rsidR="002D7B79" w:rsidRDefault="00477EF7" w:rsidP="0001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EF7">
        <w:rPr>
          <w:rFonts w:ascii="Times New Roman" w:eastAsia="Calibri" w:hAnsi="Times New Roman" w:cs="Times New Roman"/>
          <w:b/>
          <w:sz w:val="24"/>
          <w:szCs w:val="24"/>
        </w:rPr>
        <w:t>Региональный компонент</w:t>
      </w:r>
      <w:r w:rsidRPr="00477EF7">
        <w:rPr>
          <w:rFonts w:ascii="Times New Roman" w:eastAsia="Calibri" w:hAnsi="Times New Roman" w:cs="Times New Roman"/>
          <w:sz w:val="24"/>
          <w:szCs w:val="24"/>
        </w:rPr>
        <w:t xml:space="preserve"> изучается на урок</w:t>
      </w:r>
      <w:r w:rsidR="00355DFB">
        <w:rPr>
          <w:rFonts w:ascii="Times New Roman" w:eastAsia="Calibri" w:hAnsi="Times New Roman" w:cs="Times New Roman"/>
          <w:sz w:val="24"/>
          <w:szCs w:val="24"/>
        </w:rPr>
        <w:t>ах</w:t>
      </w:r>
      <w:r w:rsidR="006E4991">
        <w:rPr>
          <w:rFonts w:ascii="Times New Roman" w:eastAsia="Calibri" w:hAnsi="Times New Roman" w:cs="Times New Roman"/>
          <w:sz w:val="24"/>
          <w:szCs w:val="24"/>
        </w:rPr>
        <w:t xml:space="preserve"> № 29 «Моя малая Родина – Тюменская область», на уроке № 46 «Лес – лёгкие нашей области», на уроке № 50 «Лесные обитатели Тюменской области», на уроке № 51 «Птицы Тюменской области», на уроке № 58 «Реки нашего края», № 59 «Озёра Тюменской области»,  № 66 «Охрана природы Тюменской области».</w:t>
      </w:r>
    </w:p>
    <w:p w:rsidR="003139BD" w:rsidRDefault="003139BD" w:rsidP="00012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01250A" w:rsidRDefault="0001250A" w:rsidP="003139B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Личностные, метапредметные и предметные результаты освоения учебного предмета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Окружающий мир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01250A" w:rsidRDefault="0001250A" w:rsidP="0001250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01250A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Освоениеданнойпрограммыобеспечиваетдостижениеследующихрезультатов:</w:t>
      </w:r>
    </w:p>
    <w:p w:rsidR="002C2A36" w:rsidRPr="002C2A36" w:rsidRDefault="002C2A36" w:rsidP="002C2A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Личностными </w:t>
      </w:r>
      <w:r w:rsidRPr="002C2A36">
        <w:rPr>
          <w:rFonts w:ascii="Times New Roman" w:eastAsia="Calibri" w:hAnsi="Times New Roman" w:cs="Times New Roman"/>
          <w:sz w:val="24"/>
          <w:szCs w:val="24"/>
        </w:rPr>
        <w:t>результатами изучения курса «Окружающиймир» являются:</w:t>
      </w:r>
    </w:p>
    <w:p w:rsidR="002C2A36" w:rsidRPr="004255EF" w:rsidRDefault="002C2A36" w:rsidP="004255EF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осознание себя членом общества и государства (российской идентичности), чувство любви к родной стране, выражающееся в интересе к ее природе, культуре, истории, народам и желании участвовать в ее делах и событиях; </w:t>
      </w:r>
    </w:p>
    <w:p w:rsidR="002C2A36" w:rsidRPr="004255EF" w:rsidRDefault="002C2A36" w:rsidP="004255EF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осознание и принятие базовых общечеловеческих ценностей, сформированность нравственных представлений и этических чувств; культура поведения и взаимоотношений с окружающими; </w:t>
      </w:r>
    </w:p>
    <w:p w:rsidR="002C2A36" w:rsidRPr="004255EF" w:rsidRDefault="002C2A36" w:rsidP="004255EF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установка на безопасный здоровый образ жизни; ежедневную физическую культуру и закаливание. </w:t>
      </w:r>
    </w:p>
    <w:p w:rsidR="002C2A36" w:rsidRPr="002C2A36" w:rsidRDefault="002C2A36" w:rsidP="002C2A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2A3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Метапредметными</w:t>
      </w:r>
      <w:r w:rsidRPr="002C2A36">
        <w:rPr>
          <w:rFonts w:ascii="Times New Roman" w:eastAsia="Calibri" w:hAnsi="Times New Roman" w:cs="Times New Roman"/>
          <w:sz w:val="24"/>
          <w:szCs w:val="24"/>
        </w:rPr>
        <w:t xml:space="preserve">результатами изучения курса «Окружающий мир» являются: </w:t>
      </w:r>
    </w:p>
    <w:p w:rsidR="002C2A36" w:rsidRPr="004255EF" w:rsidRDefault="002C2A36" w:rsidP="004255EF">
      <w:pPr>
        <w:pStyle w:val="a5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способность регулировать собственную деятельность, направленную на познание окружающей действительности и внутреннего мира человека; </w:t>
      </w:r>
    </w:p>
    <w:p w:rsidR="002C2A36" w:rsidRPr="004255EF" w:rsidRDefault="002C2A36" w:rsidP="004255EF">
      <w:pPr>
        <w:pStyle w:val="a5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способность осуществлять информационный поиск для выполнения учебных задач; </w:t>
      </w:r>
    </w:p>
    <w:p w:rsidR="002C2A36" w:rsidRPr="004255EF" w:rsidRDefault="002C2A36" w:rsidP="004255EF">
      <w:pPr>
        <w:pStyle w:val="a5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</w:r>
    </w:p>
    <w:p w:rsidR="002C2A36" w:rsidRPr="004255EF" w:rsidRDefault="002C2A36" w:rsidP="004255EF">
      <w:pPr>
        <w:pStyle w:val="a5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способность работать с моделями изучаемых объектов и явлений окружающего мира. </w:t>
      </w:r>
    </w:p>
    <w:p w:rsidR="002C2A36" w:rsidRPr="002C2A36" w:rsidRDefault="002C2A36" w:rsidP="002C2A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2A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Предметными </w:t>
      </w:r>
      <w:r w:rsidRPr="002C2A36">
        <w:rPr>
          <w:rFonts w:ascii="Times New Roman" w:eastAsia="Calibri" w:hAnsi="Times New Roman" w:cs="Times New Roman"/>
          <w:sz w:val="24"/>
          <w:szCs w:val="24"/>
        </w:rPr>
        <w:t xml:space="preserve">результатами изучения предмета «Окружающий мир» являются: </w:t>
      </w:r>
    </w:p>
    <w:p w:rsidR="002C2A36" w:rsidRPr="004255EF" w:rsidRDefault="002C2A36" w:rsidP="004255EF">
      <w:pPr>
        <w:pStyle w:val="a5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</w:r>
    </w:p>
    <w:p w:rsidR="002C2A36" w:rsidRPr="004255EF" w:rsidRDefault="002C2A36" w:rsidP="004255EF">
      <w:pPr>
        <w:pStyle w:val="a5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</w:r>
    </w:p>
    <w:p w:rsidR="002C2A36" w:rsidRPr="004255EF" w:rsidRDefault="002C2A36" w:rsidP="004255EF">
      <w:pPr>
        <w:pStyle w:val="a5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</w:r>
    </w:p>
    <w:p w:rsidR="002C2A36" w:rsidRPr="002C2A36" w:rsidRDefault="002C2A36" w:rsidP="0001250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p w:rsidR="00F645A8" w:rsidRPr="004C4FD7" w:rsidRDefault="00F645A8" w:rsidP="00F645A8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«Окружающий мир»</w:t>
      </w:r>
    </w:p>
    <w:p w:rsidR="00F645A8" w:rsidRP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и природа</w:t>
      </w:r>
      <w:r w:rsidR="00F330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(40 часов)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Природа.  Неживая и живая природа.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Звезды и планеты. </w:t>
      </w:r>
      <w:r w:rsidRPr="00916D1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Солнце</w:t>
      </w: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916D1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ближайшая к нам звезда, источник света и тепла для всего живого на Земле</w:t>
      </w: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. Земля – планета, общее представление о форме и размерах Земли.  Времена года, их особенности (на основе наблюдений). </w:t>
      </w:r>
    </w:p>
    <w:p w:rsidR="00F645A8" w:rsidRPr="00916D10" w:rsidRDefault="00F645A8" w:rsidP="00901A0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F645A8" w:rsidRPr="00916D10" w:rsidRDefault="00D30EED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Растения, их разнообразие. Ч</w:t>
      </w:r>
      <w:r w:rsidR="00F645A8"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Грибы: съедобные и ядовитые. Правила сбора грибов.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Лес, луг, водоем – единство живой и неживой природы (солнечный свет, воздух, вода, почва, растения, животные).</w:t>
      </w:r>
      <w:r w:rsidRPr="00916D1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Красная книга России, ее значение, отдельные представители растений и животных Красной книги. Посильное участие в охране природы. </w:t>
      </w:r>
    </w:p>
    <w:p w:rsidR="00F645A8" w:rsidRPr="00F645A8" w:rsidRDefault="00F645A8" w:rsidP="00916D10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Общее представление о строении тела человека. Системы органов (органы чувств), их роль в жизнедеятельности организма. Гигиена систем органов</w:t>
      </w:r>
      <w:r w:rsidR="00D30EE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чувств</w:t>
      </w:r>
      <w:r w:rsidRPr="00916D10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. Личная ответственность каждого человека за состояние своего здоровья и здоровья окружающих его людей. </w:t>
      </w:r>
    </w:p>
    <w:p w:rsidR="00F645A8" w:rsidRP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и общество</w:t>
      </w:r>
      <w:r w:rsidR="00F330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</w:t>
      </w:r>
      <w:r w:rsidR="004255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21</w:t>
      </w:r>
      <w:r w:rsidR="00F330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час)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916D1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Хозяйство семьи</w:t>
      </w: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. Родословная. Имена и фамилии членов семьи. Составление схемы родословного древа, истории семьи. 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Младший школьник. Правила поведения в школе, на уроке.  Классный, школьный коллектив, совместная учеба, игры, отдых. Составление режима дня школьника.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Значение труда в жизни человека и общества. Трудолюбие как общественно значимая ценность в культуре народов России и мира. Профессии людей. </w:t>
      </w:r>
    </w:p>
    <w:p w:rsidR="00F645A8" w:rsidRPr="00916D10" w:rsidRDefault="00F645A8" w:rsidP="00063E1C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</w:t>
      </w:r>
      <w:r w:rsidR="00063E1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 День России</w:t>
      </w:r>
      <w:r w:rsidR="00063E1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Москва – столица России. 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916D1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разводные мосты через Неву</w:t>
      </w: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Россия – многонациональная страна. Народы, населяющие Россию, их обычаи, характерные особенности быта (по выбору). </w:t>
      </w:r>
    </w:p>
    <w:p w:rsidR="00F645A8" w:rsidRPr="00F645A8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</w:t>
      </w:r>
    </w:p>
    <w:p w:rsidR="00F645A8" w:rsidRP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безопасной жизни</w:t>
      </w:r>
      <w:r w:rsidR="004255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(7</w:t>
      </w:r>
      <w:r w:rsidR="00F330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часов)</w:t>
      </w:r>
    </w:p>
    <w:p w:rsidR="00F645A8" w:rsidRP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Ценность здоровья и здорового образа жизни.</w:t>
      </w:r>
    </w:p>
    <w:p w:rsidR="00F645A8" w:rsidRP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Режим дня школьника, чередование труда и отдыха в</w:t>
      </w:r>
      <w:r w:rsidRPr="00F6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F645A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здоровья. Личная ответственность каждого человека за со</w:t>
      </w:r>
      <w:r w:rsidRPr="00F6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и укрепление своего физического и нравственного здоровья. Номера телефонов экстренной помощи. </w:t>
      </w:r>
    </w:p>
    <w:p w:rsidR="00F645A8" w:rsidRP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от дома до школы, правила безопасного поведения </w:t>
      </w:r>
      <w:r w:rsidRPr="00F645A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дорогах, в лесу, на водоёме в разное время года. Пра</w:t>
      </w:r>
      <w:r w:rsidRPr="00F645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 пожарной безопасности, основные правила обращенияс газом, электричеством, водой.</w:t>
      </w:r>
    </w:p>
    <w:p w:rsid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природе.</w:t>
      </w:r>
    </w:p>
    <w:p w:rsidR="00630519" w:rsidRDefault="00630519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519" w:rsidRDefault="00630519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519" w:rsidRDefault="00630519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519" w:rsidRDefault="00630519" w:rsidP="0063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30519" w:rsidSect="00990E68">
          <w:footerReference w:type="default" r:id="rId8"/>
          <w:pgSz w:w="16838" w:h="11906" w:orient="landscape"/>
          <w:pgMar w:top="850" w:right="1134" w:bottom="851" w:left="567" w:header="708" w:footer="708" w:gutter="0"/>
          <w:cols w:space="708"/>
          <w:docGrid w:linePitch="360"/>
        </w:sectPr>
      </w:pPr>
    </w:p>
    <w:p w:rsidR="00630519" w:rsidRPr="00630519" w:rsidRDefault="00630519" w:rsidP="0063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30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планирование.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"/>
        <w:gridCol w:w="1556"/>
        <w:gridCol w:w="776"/>
        <w:gridCol w:w="5103"/>
        <w:gridCol w:w="5701"/>
        <w:gridCol w:w="992"/>
      </w:tblGrid>
      <w:tr w:rsidR="00630519" w:rsidRPr="00630519" w:rsidTr="00C51FD0">
        <w:trPr>
          <w:trHeight w:val="607"/>
        </w:trPr>
        <w:tc>
          <w:tcPr>
            <w:tcW w:w="892" w:type="dxa"/>
          </w:tcPr>
          <w:p w:rsidR="00630519" w:rsidRPr="00630519" w:rsidRDefault="00630519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556" w:type="dxa"/>
          </w:tcPr>
          <w:p w:rsidR="00630519" w:rsidRPr="00630519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630519" w:rsidRPr="00630519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</w:tcPr>
          <w:p w:rsidR="00630519" w:rsidRPr="00630519" w:rsidRDefault="00630519" w:rsidP="00630519">
            <w:pPr>
              <w:spacing w:line="240" w:lineRule="auto"/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630519" w:rsidRPr="00630519" w:rsidRDefault="00630519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630519" w:rsidRPr="00630519" w:rsidRDefault="00630519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630519" w:rsidRPr="00063E1C" w:rsidTr="00C51FD0">
        <w:trPr>
          <w:trHeight w:val="607"/>
        </w:trPr>
        <w:tc>
          <w:tcPr>
            <w:tcW w:w="892" w:type="dxa"/>
          </w:tcPr>
          <w:p w:rsidR="00630519" w:rsidRPr="00063E1C" w:rsidRDefault="00630519" w:rsidP="00630519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630519" w:rsidRPr="00063E1C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Человек и природа</w:t>
            </w:r>
          </w:p>
        </w:tc>
        <w:tc>
          <w:tcPr>
            <w:tcW w:w="776" w:type="dxa"/>
          </w:tcPr>
          <w:p w:rsidR="00630519" w:rsidRPr="00063E1C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03" w:type="dxa"/>
          </w:tcPr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Природа.   Неживая и живая природа.   Примеры явлений природы: смена времен года, снегопад, листопад, перелеты птиц, смена времени суток, рассвет, закат, ветер, дождь, гроза.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Звезды и планеты. </w:t>
            </w:r>
            <w:r w:rsidRPr="00063E1C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Солнце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063E1C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ближайшая к нам звезда, источник света и тепла для всего живого на Земле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. Земля – планета, общее представление о форме и размерах Земли.   Времена года, их особенности (на основе наблюдений).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Растения, их разнообразие.части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Грибы: съедобные и ядовитые. Правила сбора грибов.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бережное отношение человека к животным. Животные родного края, их названия, краткая характеристика на основе наблюдений.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Лес, луг, водоем – единство живой и неживой природы (солнечный свет, воздух, вода, почва, растения, животные).</w:t>
            </w:r>
            <w:r w:rsidRPr="00063E1C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Красная книга России, ее значение, отдельные представители растений и животных Красной книги. Посильное участие в охране природы.  </w:t>
            </w:r>
          </w:p>
          <w:p w:rsidR="00630519" w:rsidRPr="00063E1C" w:rsidRDefault="00063E1C" w:rsidP="00D30EED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>Общее представление о строении т</w:t>
            </w:r>
            <w:r w:rsidR="00D30EED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>ела человека. Системы органов (</w:t>
            </w:r>
            <w:r w:rsidRPr="00063E1C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>органы чувств), их роль в жизнедеятельности организма. Гигиена систем</w:t>
            </w:r>
            <w:r w:rsidR="00D30EED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>ы</w:t>
            </w:r>
            <w:r w:rsidRPr="00063E1C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 xml:space="preserve"> органов</w:t>
            </w:r>
            <w:r w:rsidR="00D30EED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 xml:space="preserve"> чувств</w:t>
            </w:r>
            <w:r w:rsidRPr="00063E1C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 xml:space="preserve">.  Личная ответственность каждого человека за состояние своего здоровья и здоровья окружающих его людей.  </w:t>
            </w:r>
          </w:p>
        </w:tc>
        <w:tc>
          <w:tcPr>
            <w:tcW w:w="5701" w:type="dxa"/>
          </w:tcPr>
          <w:p w:rsidR="00F17E7E" w:rsidRPr="00063E1C" w:rsidRDefault="00630519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Наблюдать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сезонные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измене</w:t>
            </w:r>
            <w:r w:rsidR="00F17E7E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в природе.</w:t>
            </w:r>
          </w:p>
          <w:p w:rsidR="00630519" w:rsidRPr="00063E1C" w:rsidRDefault="00630519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Характеризовать</w:t>
            </w: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="00F17E7E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признаки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</w:t>
            </w:r>
            <w:r w:rsidR="00F17E7E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  года,сезонные  изменения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природе.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30519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Исследовать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процессе наблю</w:t>
            </w:r>
            <w:r w:rsidR="0063051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ний   связи   жизнедеятельности растений,   животных   с неживой </w:t>
            </w:r>
            <w:r w:rsidR="0063051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природой.</w:t>
            </w:r>
            <w:r w:rsidR="0063051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Читать и пересказывать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тексты </w:t>
            </w:r>
            <w:r w:rsidR="0063051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природе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Характеризовать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особенностидикорастущих и культурных растений, диких и домашних животных (на примере своей местности).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Оценивать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конкретные примеры поведения в природе.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Объяснять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поведения вразличных ситуациях.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Группировать   (классифицировать)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объекты живой или неживой природы  по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отличительным  признакам.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30519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Наблюдать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погоду самостоятельно и в группах и описывать ее состояние.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Наблюдать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простейшие  опыты  по изучению  свойств  воды.  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Характеризовать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 воды,  круговорота воды в природе.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Приводить примеры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хвойныхи цветковых растений, </w:t>
            </w: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выделять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отличия (на примере своей местности).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Сравнивать </w:t>
            </w: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различать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деревья, кустарники и травы.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Характеризовать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условия,  необходимые  для  жизни  растений.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Рассказывать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 роли  растений  в природе и жизни людей.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Различать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съедобные  и  ядовитые   грибы   (на   примере   своей местности).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Рассказывать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 роли  грибов  в природе и жизни людей.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Описывать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 вид,  характерные  особенности  представителей  насекомых,  рыб,  птиц,  зверей (на примере своей местности).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Характеризовать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 питания,  размножения;  условия,  необходимые для жизни животных.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Рассказывать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 роли  животных в природе и жизни людей.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Характеризовать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природныесообщества (на примере леса, луга, водоема).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Характеризовать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человека на природные сообщества (на примере своей местности).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Работать с информацией: извлекать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заданию учителя)необходимую информацию из учебника и дополнительных источников знаний (словарей, энциклопедий, справочников) о природных сообществах и обсуждать полученные сведения.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Наблюдать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природных сообществ родного края.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Моделироват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ситуации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 сохранению природы и ее защите.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Характеризовать</w:t>
            </w: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функции  систем  органов  человеческого тела.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Моделировать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практической  работы  ситуации  по  применению  правил  сохранения  и  укрепления  здоровья,  по  оказанию  первой помощи при несчастных случаях.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Характеризовать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особенностизвезд и планет на примере Солнца и Земли.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готовыми моделями(глобусом, физической картой): показывать на глобусе и карте материки и океаны;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Сравнивать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различать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деньи ночь, времена года.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Объяснять  (характеризовать)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движение Земли относительно Солнца и его связь со сменой дня и ночи, времен года.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  физической  карте России разные водоемы и определять их названия.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30519" w:rsidRPr="00063E1C" w:rsidRDefault="00655EBC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630519" w:rsidRPr="00063E1C" w:rsidTr="00C51FD0">
        <w:trPr>
          <w:trHeight w:val="607"/>
        </w:trPr>
        <w:tc>
          <w:tcPr>
            <w:tcW w:w="892" w:type="dxa"/>
          </w:tcPr>
          <w:p w:rsidR="00630519" w:rsidRPr="00063E1C" w:rsidRDefault="00630519" w:rsidP="00630519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630519" w:rsidRPr="00063E1C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Человек и общество</w:t>
            </w:r>
          </w:p>
        </w:tc>
        <w:tc>
          <w:tcPr>
            <w:tcW w:w="776" w:type="dxa"/>
          </w:tcPr>
          <w:p w:rsidR="00630519" w:rsidRPr="00063E1C" w:rsidRDefault="009E6A6F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03" w:type="dxa"/>
          </w:tcPr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      </w:r>
            <w:r w:rsidRPr="00063E1C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Хозяйство семьи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Родословная. Имена и фамилии членов семьи. Составление схемы родословного древа, истории семьи. 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Младший школьник. Правила поведения в 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школе, на уроке.     Классный, школьный коллектив, совместная учеба, игры, отдых. Составление режима дня школьника.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 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 и мира. Профессии людей.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  День России.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Москва – столица России. 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Города России. Санкт-Петербург: достопримечательности (Зимний дворец, памятник Петру I – Медный всадник, </w:t>
            </w:r>
            <w:r w:rsidRPr="00063E1C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разводные мосты через Неву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– многонациональная страна. Народы, населяющие Россию, их обычаи, характерные особенности быта (по выбору). </w:t>
            </w:r>
          </w:p>
          <w:p w:rsidR="00630519" w:rsidRPr="00063E1C" w:rsidRDefault="00063E1C" w:rsidP="00D30EED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</w:t>
            </w:r>
          </w:p>
        </w:tc>
        <w:tc>
          <w:tcPr>
            <w:tcW w:w="5701" w:type="dxa"/>
          </w:tcPr>
          <w:p w:rsidR="00630519" w:rsidRPr="00063E1C" w:rsidRDefault="00954A73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Обсуждать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 поведения в школе, особенности взаимоотношений  с  окружающими  людьми  в зависимости от ситуации общения.</w:t>
            </w:r>
          </w:p>
          <w:p w:rsidR="00954A73" w:rsidRPr="00063E1C" w:rsidRDefault="00954A73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и  оценивать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формы поведения, допустимые и недопустимые в общественных местах.</w:t>
            </w:r>
          </w:p>
          <w:p w:rsidR="00954A73" w:rsidRPr="00063E1C" w:rsidRDefault="00954A73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и   оценивать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различные  ситуации  поведения  в школе   и других общественных местах.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954A73" w:rsidRPr="00063E1C" w:rsidRDefault="00954A73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Выбирать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оптимальные  формы поведения во взаимоотношениях с одноклассниками, друзьями, взрослыми.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954A73" w:rsidRPr="00063E1C" w:rsidRDefault="006B03F9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Рассказывать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 семье  (членах </w:t>
            </w:r>
            <w:r w:rsidR="00954A73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и, труде, занятиях, традициях), </w:t>
            </w:r>
            <w:r w:rsidR="00954A73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 людей  родного  города  (се</w:t>
            </w:r>
            <w:r w:rsidR="00954A73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ла),  его  достопримечательностях</w:t>
            </w:r>
          </w:p>
          <w:p w:rsidR="00954A73" w:rsidRPr="00063E1C" w:rsidRDefault="00954A73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</w:t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результатам наблюдений и экс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урсий). Приводить примеры забо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 </w:t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школьников  о  младших  членах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семьи, престарелых, больных.</w:t>
            </w:r>
          </w:p>
          <w:p w:rsidR="00954A73" w:rsidRPr="00063E1C" w:rsidRDefault="00954A73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3F9" w:rsidRPr="00063E1C" w:rsidRDefault="006B03F9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Различать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Государственнуюсимволику Российской Федерации, узнавать российский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флаг среди флагов других стран. Находить ин# формацию (в том числе иллюстративную) о достопримечательностях Москвы, праздничных днях России, используя дополнительную и справочную литературу.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Сравнивать (соотносить)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иллюстрации, видеокадры достопримечательностей Москвы со словесным описанием их особенностей.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Работать с информацией: готовить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небольшие сообщения одостопримечательностях одного из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городов  России  на  основе  дополнительной  информации;  подбирать  к  своему  сообщению  видеоматериалы.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B03F9" w:rsidRPr="00063E1C" w:rsidRDefault="002D2AE2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  о</w:t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сновные изображения  Государственного  герба  России,  узнавать  его  среди  гербов</w:t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других  стран.  Описывать  элементы герба Москвы.</w:t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Прослушивать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декламировать  (петь) Гимн РФ.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Обмениваться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сведениями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 родной  стране,  полученными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из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средств массовой информации.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Рассказывать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  праздничных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днях  России  на  основе  личного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опыта  и  дополнительных  источников  </w:t>
            </w:r>
            <w:r w:rsidR="00AF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информации  (в  том  числе  по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иллюстрациям).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992" w:type="dxa"/>
          </w:tcPr>
          <w:p w:rsidR="00630519" w:rsidRPr="00063E1C" w:rsidRDefault="00655EBC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630519" w:rsidRPr="00063E1C" w:rsidTr="00630519">
        <w:trPr>
          <w:trHeight w:val="262"/>
        </w:trPr>
        <w:tc>
          <w:tcPr>
            <w:tcW w:w="892" w:type="dxa"/>
          </w:tcPr>
          <w:p w:rsidR="00630519" w:rsidRPr="00063E1C" w:rsidRDefault="00630519" w:rsidP="00630519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630519" w:rsidRPr="00063E1C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Правила безопасной </w:t>
            </w:r>
            <w:r w:rsidRPr="00063E1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жизни</w:t>
            </w:r>
          </w:p>
        </w:tc>
        <w:tc>
          <w:tcPr>
            <w:tcW w:w="776" w:type="dxa"/>
          </w:tcPr>
          <w:p w:rsidR="00630519" w:rsidRPr="00063E1C" w:rsidRDefault="009E6A6F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103" w:type="dxa"/>
          </w:tcPr>
          <w:p w:rsidR="00630519" w:rsidRPr="00063E1C" w:rsidRDefault="00630519" w:rsidP="0063051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Ценность здоровья и здорового образа жизни.</w:t>
            </w:r>
          </w:p>
          <w:p w:rsidR="00630519" w:rsidRPr="00063E1C" w:rsidRDefault="00630519" w:rsidP="0063051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Режим дня школьника, чередование труда и </w:t>
            </w:r>
            <w:r w:rsidRPr="00063E1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 xml:space="preserve">отдыха в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режиме дня; личная гигиена. Физическая культура, закаливание, игры на воздухе как условие сохранения и укрепления </w:t>
            </w:r>
            <w:r w:rsidRPr="00063E1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здоровья. Личная ответственность каждого человека за со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хранение и укрепление своего физического и нравственного здоровья. Номера телефонов экстренной помощи.  </w:t>
            </w:r>
          </w:p>
          <w:p w:rsidR="00630519" w:rsidRPr="00063E1C" w:rsidRDefault="00630519" w:rsidP="0063051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Дорога от дома до школы, правила безопасного поведения </w:t>
            </w:r>
            <w:r w:rsidRPr="00063E1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на дорогах, в лесу, на водоёме в разное время года. Пра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вила пожарной безопасности, основные правила обращения с газом, электричеством, водой.</w:t>
            </w:r>
          </w:p>
          <w:p w:rsidR="00630519" w:rsidRPr="00063E1C" w:rsidRDefault="00630519" w:rsidP="0063051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безопасного поведения в природе.</w:t>
            </w:r>
          </w:p>
        </w:tc>
        <w:tc>
          <w:tcPr>
            <w:tcW w:w="5701" w:type="dxa"/>
          </w:tcPr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Практическая</w:t>
            </w: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работа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  составлению режима дня в группах.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Моделировать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безопасный путь от  дома  до  школы  с  помощью  условных обозначений.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необходимость  соблюдения правил здорового образа жизни.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(инсценировать) правила поведения в разных ситуациях  (дома,  на  дорогах,  игровых площадках, в лесу, на водоеме и др.).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ситуации  поведения  (во  время  экскурсий  в  природу или по населенному пункту).</w:t>
            </w:r>
          </w:p>
          <w:p w:rsidR="00630519" w:rsidRPr="00D30EED" w:rsidRDefault="006B03F9" w:rsidP="00D3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(инсценировать) учебные ситуации по соблюдению  правил  дорожного  движения.</w:t>
            </w:r>
          </w:p>
        </w:tc>
        <w:tc>
          <w:tcPr>
            <w:tcW w:w="992" w:type="dxa"/>
          </w:tcPr>
          <w:p w:rsidR="00630519" w:rsidRPr="00063E1C" w:rsidRDefault="00630519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0519" w:rsidRPr="00063E1C" w:rsidTr="00C51FD0">
        <w:trPr>
          <w:trHeight w:val="607"/>
        </w:trPr>
        <w:tc>
          <w:tcPr>
            <w:tcW w:w="892" w:type="dxa"/>
          </w:tcPr>
          <w:p w:rsidR="00630519" w:rsidRPr="00063E1C" w:rsidRDefault="00630519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6" w:type="dxa"/>
          </w:tcPr>
          <w:p w:rsidR="00630519" w:rsidRPr="00063E1C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630519" w:rsidRPr="00063E1C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103" w:type="dxa"/>
          </w:tcPr>
          <w:p w:rsidR="00630519" w:rsidRPr="00063E1C" w:rsidRDefault="00630519" w:rsidP="00630519">
            <w:pPr>
              <w:spacing w:line="240" w:lineRule="auto"/>
              <w:ind w:left="-90" w:firstLine="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01" w:type="dxa"/>
          </w:tcPr>
          <w:p w:rsidR="00630519" w:rsidRPr="00063E1C" w:rsidRDefault="00630519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30519" w:rsidRPr="00063E1C" w:rsidRDefault="002D2AE2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:rsidR="00630519" w:rsidRPr="00063E1C" w:rsidRDefault="00630519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0519" w:rsidRPr="00063E1C" w:rsidRDefault="00630519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FD0" w:rsidRDefault="00C51FD0" w:rsidP="0063051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51FD0" w:rsidSect="00630519">
          <w:pgSz w:w="16838" w:h="11906" w:orient="landscape"/>
          <w:pgMar w:top="851" w:right="1134" w:bottom="851" w:left="567" w:header="709" w:footer="709" w:gutter="0"/>
          <w:cols w:space="708"/>
          <w:docGrid w:linePitch="360"/>
        </w:sectPr>
      </w:pPr>
    </w:p>
    <w:p w:rsidR="00063E1C" w:rsidRPr="00063E1C" w:rsidRDefault="00063E1C" w:rsidP="00063E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1C" w:rsidRDefault="00063E1C" w:rsidP="00063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063E1C" w:rsidRPr="00AF7C50" w:rsidRDefault="00063E1C" w:rsidP="00063E1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AF7C5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результате изучения курса «Окружающий мир»  учащиеся 2 класса:</w:t>
      </w:r>
    </w:p>
    <w:p w:rsidR="00063E1C" w:rsidRPr="00AF7C50" w:rsidRDefault="00063E1C" w:rsidP="00063E1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AF7C5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C85583" w:rsidRPr="00AF7C50" w:rsidRDefault="00063E1C" w:rsidP="00C85583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AF7C5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063E1C" w:rsidRPr="00AF7C50" w:rsidRDefault="00063E1C" w:rsidP="00C85583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AF7C5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063E1C" w:rsidRPr="00AF7C50" w:rsidRDefault="00063E1C" w:rsidP="00C85583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AF7C5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примут и освоят социальную роль </w:t>
      </w:r>
      <w:r w:rsidR="00535BC5" w:rsidRPr="00535BC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</w:t>
      </w:r>
      <w:r w:rsidRPr="00535BC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щегося,</w:t>
      </w:r>
      <w:r w:rsidRPr="00AF7C5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063E1C" w:rsidRPr="00063E1C" w:rsidRDefault="00063E1C" w:rsidP="00C855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50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В результате изучения курса </w:t>
      </w:r>
      <w:r w:rsidR="00535BC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учащиеся </w:t>
      </w:r>
      <w:r w:rsidRPr="00AF7C50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</w:t>
      </w:r>
      <w:r w:rsidR="00AF7C50" w:rsidRPr="00AF7C50">
        <w:rPr>
          <w:rFonts w:ascii="Times New Roman" w:eastAsia="@Arial Unicode MS" w:hAnsi="Times New Roman" w:cs="Times New Roman"/>
          <w:sz w:val="24"/>
          <w:szCs w:val="24"/>
          <w:lang w:eastAsia="ru-RU"/>
        </w:rPr>
        <w:t>культур сообразного</w:t>
      </w:r>
      <w:r w:rsidRPr="00AF7C50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поведения в окружающей природной и социальной среде.</w:t>
      </w:r>
    </w:p>
    <w:p w:rsidR="00063E1C" w:rsidRPr="00063E1C" w:rsidRDefault="00063E1C" w:rsidP="00063E1C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Человек и природа</w:t>
      </w:r>
    </w:p>
    <w:p w:rsidR="00063E1C" w:rsidRPr="00063E1C" w:rsidRDefault="00C85583" w:rsidP="003139BD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063E1C" w:rsidRPr="00063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063E1C" w:rsidRPr="00063E1C" w:rsidRDefault="00063E1C" w:rsidP="003139BD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изученные объекты и явления живой и неживой природы;</w:t>
      </w:r>
    </w:p>
    <w:p w:rsidR="00063E1C" w:rsidRPr="00063E1C" w:rsidRDefault="00063E1C" w:rsidP="00C85583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описывать на основе предложенного плана изученные </w:t>
      </w: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 явления живой и неживой природы, выделять их существенные признаки;</w:t>
      </w:r>
    </w:p>
    <w:p w:rsidR="00063E1C" w:rsidRPr="00063E1C" w:rsidRDefault="00063E1C" w:rsidP="00C85583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природы;</w:t>
      </w:r>
    </w:p>
    <w:p w:rsidR="00063E1C" w:rsidRPr="00063E1C" w:rsidRDefault="00063E1C" w:rsidP="00C85583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инструкциями правилам техники безопасности при проведении наблюдений и опытов;</w:t>
      </w:r>
    </w:p>
    <w:p w:rsidR="00063E1C" w:rsidRPr="00063E1C" w:rsidRDefault="00063E1C" w:rsidP="00C85583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обнаруживать простейшие взаимосвязи между живой и </w:t>
      </w: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063E1C" w:rsidRPr="00063E1C" w:rsidRDefault="00063E1C" w:rsidP="00C85583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63E1C" w:rsidRPr="00063E1C" w:rsidRDefault="00063E1C" w:rsidP="00C85583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понимать необходимость здорового образа жизни, со</w:t>
      </w: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</w:t>
      </w:r>
      <w:r w:rsidRPr="00063E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дения правил безопасного поведения; использовать знанияо строении и функционировании организма человека для</w:t>
      </w: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и укрепления своего здоровья.</w:t>
      </w:r>
    </w:p>
    <w:p w:rsidR="00063E1C" w:rsidRPr="00E10911" w:rsidRDefault="00C85583" w:rsidP="00C8558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091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 xml:space="preserve">Ученик </w:t>
      </w:r>
      <w:r w:rsidR="00063E1C" w:rsidRPr="00E1091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063E1C" w:rsidRPr="00D30EED" w:rsidRDefault="00063E1C" w:rsidP="00C85583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D30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осознавать ценность природы и необходимость нести </w:t>
      </w:r>
      <w:r w:rsidRPr="00D30EED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063E1C" w:rsidRPr="00063E1C" w:rsidRDefault="00063E1C" w:rsidP="00C85583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пользоваться простыми навыками самоконтроля са</w:t>
      </w: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063E1C" w:rsidRPr="00063E1C" w:rsidRDefault="00063E1C" w:rsidP="00C85583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выполнять правила безопасного поведения в доме, на </w:t>
      </w:r>
      <w:r w:rsidRPr="00063E1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улице, природной среде, оказывать первую помощь при</w:t>
      </w: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несложных несчастных случаях;</w:t>
      </w:r>
    </w:p>
    <w:p w:rsidR="00063E1C" w:rsidRPr="00063E1C" w:rsidRDefault="00063E1C" w:rsidP="00C85583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планировать, контролировать и оценивать учебные </w:t>
      </w: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063E1C" w:rsidRPr="00D30EED" w:rsidRDefault="00063E1C" w:rsidP="003139BD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30EE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Человек и общество</w:t>
      </w:r>
    </w:p>
    <w:p w:rsidR="00063E1C" w:rsidRPr="00D30EED" w:rsidRDefault="00D30EED" w:rsidP="003139BD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063E1C" w:rsidRPr="00D30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063E1C" w:rsidRPr="00D30EED" w:rsidRDefault="00063E1C" w:rsidP="003139BD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государственную символику Российской Феде</w:t>
      </w:r>
      <w:r w:rsidRPr="00D30E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рации и своего региона; описывать достопримечательности столицы и родного края; </w:t>
      </w:r>
    </w:p>
    <w:p w:rsidR="00063E1C" w:rsidRPr="00D30EED" w:rsidRDefault="00063E1C" w:rsidP="00C85583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оценивать характер взаимоотношений людей в различ</w:t>
      </w:r>
      <w:r w:rsidRPr="00D30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социальных группах (семья, группа сверстников, этнос), </w:t>
      </w:r>
      <w:r w:rsidRPr="00D30E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том числе с позиции развития этических чувств, добро</w:t>
      </w:r>
      <w:r w:rsidRPr="00D30E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063E1C" w:rsidRPr="00D30EED" w:rsidRDefault="00063E1C" w:rsidP="00C85583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использовать различные справочные издания (словари, </w:t>
      </w:r>
      <w:r w:rsidRPr="00D30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энциклопедии) и детскую литературу о человеке и обществе </w:t>
      </w:r>
      <w:r w:rsidRPr="00D30E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целью поиска информации, ответов на вопросы, объяснений, для создания собственных устных или письменных</w:t>
      </w:r>
      <w:r w:rsidRPr="00D30E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высказываний.</w:t>
      </w:r>
    </w:p>
    <w:p w:rsidR="00063E1C" w:rsidRPr="00E10911" w:rsidRDefault="00D30EED" w:rsidP="003139BD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091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Ученик </w:t>
      </w:r>
      <w:r w:rsidR="00063E1C" w:rsidRPr="00E1091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063E1C" w:rsidRPr="00063E1C" w:rsidRDefault="00063E1C" w:rsidP="003139BD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осознавать свою неразрывную связь с разнообразными окружающими социальными группами;</w:t>
      </w:r>
    </w:p>
    <w:p w:rsidR="00063E1C" w:rsidRPr="00063E1C" w:rsidRDefault="00063E1C" w:rsidP="00AF7C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ориентироваться в важнейших для страны и личности событиях и фактах прошлого и настоящего; </w:t>
      </w:r>
    </w:p>
    <w:p w:rsidR="00063E1C" w:rsidRPr="00063E1C" w:rsidRDefault="00063E1C" w:rsidP="00AF7C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тивной деятельности в информационной образовательной </w:t>
      </w:r>
      <w:r w:rsidRPr="00063E1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среде;</w:t>
      </w:r>
    </w:p>
    <w:p w:rsidR="00C51FD0" w:rsidRPr="00063E1C" w:rsidRDefault="00063E1C" w:rsidP="00571993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51FD0" w:rsidRPr="00063E1C" w:rsidSect="00220859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  <w:r w:rsidRPr="00063E1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определять общую цель в совместной деятельности </w:t>
      </w: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</w:t>
      </w:r>
      <w:r w:rsidR="005719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71993" w:rsidRDefault="00571993" w:rsidP="00571993">
      <w:pPr>
        <w:rPr>
          <w:rFonts w:ascii="Times New Roman" w:hAnsi="Times New Roman" w:cs="Times New Roman"/>
          <w:b/>
        </w:rPr>
      </w:pPr>
    </w:p>
    <w:p w:rsidR="00571993" w:rsidRDefault="00571993" w:rsidP="00571993">
      <w:pPr>
        <w:pStyle w:val="a3"/>
        <w:jc w:val="right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</w:rPr>
        <w:t xml:space="preserve">Приложение к приказу от  </w:t>
      </w:r>
      <w:r>
        <w:rPr>
          <w:rFonts w:ascii="Times New Roman" w:hAnsi="Times New Roman"/>
          <w:u w:val="single"/>
        </w:rPr>
        <w:t xml:space="preserve">31.08.16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u w:val="single"/>
        </w:rPr>
        <w:t>_134</w:t>
      </w:r>
      <w:r w:rsidRPr="00F94AF0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571993" w:rsidRDefault="00571993" w:rsidP="00571993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94AF0">
        <w:rPr>
          <w:rFonts w:ascii="Times New Roman" w:hAnsi="Times New Roman"/>
          <w:b/>
          <w:sz w:val="32"/>
          <w:szCs w:val="32"/>
          <w:u w:val="single"/>
        </w:rPr>
        <w:t>Календарно-тематическо</w:t>
      </w:r>
      <w:r>
        <w:rPr>
          <w:rFonts w:ascii="Times New Roman" w:hAnsi="Times New Roman"/>
          <w:b/>
          <w:sz w:val="32"/>
          <w:szCs w:val="32"/>
          <w:u w:val="single"/>
        </w:rPr>
        <w:t>е планирование по окружающему миру</w:t>
      </w:r>
      <w:r w:rsidRPr="00F94AF0">
        <w:rPr>
          <w:rFonts w:ascii="Times New Roman" w:hAnsi="Times New Roman"/>
          <w:b/>
          <w:sz w:val="32"/>
          <w:szCs w:val="32"/>
          <w:u w:val="single"/>
        </w:rPr>
        <w:t xml:space="preserve"> во 2 классе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571993" w:rsidRPr="00C85D3A" w:rsidRDefault="00571993" w:rsidP="00571993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на 2016-2017 учебный год. </w:t>
      </w:r>
      <w:r w:rsidRPr="00083B3B">
        <w:rPr>
          <w:rFonts w:ascii="Times New Roman" w:hAnsi="Times New Roman"/>
          <w:b/>
          <w:i/>
          <w:sz w:val="32"/>
          <w:szCs w:val="32"/>
          <w:u w:val="single"/>
        </w:rPr>
        <w:t xml:space="preserve">Учитель: </w:t>
      </w:r>
      <w:r>
        <w:rPr>
          <w:rFonts w:ascii="Times New Roman" w:hAnsi="Times New Roman"/>
          <w:b/>
          <w:i/>
          <w:sz w:val="32"/>
          <w:szCs w:val="32"/>
          <w:u w:val="single"/>
        </w:rPr>
        <w:t>Булгарева Л.П</w:t>
      </w:r>
    </w:p>
    <w:p w:rsidR="00571993" w:rsidRDefault="00571993" w:rsidP="00571993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66"/>
        <w:gridCol w:w="903"/>
        <w:gridCol w:w="3143"/>
        <w:gridCol w:w="1295"/>
        <w:gridCol w:w="2887"/>
        <w:gridCol w:w="3445"/>
        <w:gridCol w:w="2047"/>
      </w:tblGrid>
      <w:tr w:rsidR="00571993" w:rsidTr="0036159E">
        <w:tc>
          <w:tcPr>
            <w:tcW w:w="1066" w:type="dxa"/>
            <w:vMerge w:val="restart"/>
          </w:tcPr>
          <w:p w:rsidR="00571993" w:rsidRDefault="00571993" w:rsidP="0036159E">
            <w:r>
              <w:t>№</w:t>
            </w:r>
          </w:p>
        </w:tc>
        <w:tc>
          <w:tcPr>
            <w:tcW w:w="903" w:type="dxa"/>
            <w:vMerge w:val="restart"/>
          </w:tcPr>
          <w:p w:rsidR="00571993" w:rsidRDefault="00571993" w:rsidP="0036159E">
            <w:r>
              <w:t>Дата</w:t>
            </w:r>
          </w:p>
        </w:tc>
        <w:tc>
          <w:tcPr>
            <w:tcW w:w="3143" w:type="dxa"/>
            <w:vMerge w:val="restart"/>
          </w:tcPr>
          <w:p w:rsidR="00571993" w:rsidRDefault="00571993" w:rsidP="0036159E">
            <w:r>
              <w:t>Тема</w:t>
            </w:r>
          </w:p>
        </w:tc>
        <w:tc>
          <w:tcPr>
            <w:tcW w:w="1295" w:type="dxa"/>
            <w:vMerge w:val="restart"/>
          </w:tcPr>
          <w:p w:rsidR="00571993" w:rsidRDefault="00571993" w:rsidP="0036159E">
            <w:r>
              <w:t>Количество часов</w:t>
            </w:r>
          </w:p>
        </w:tc>
        <w:tc>
          <w:tcPr>
            <w:tcW w:w="6332" w:type="dxa"/>
            <w:gridSpan w:val="2"/>
          </w:tcPr>
          <w:p w:rsidR="00571993" w:rsidRDefault="00571993" w:rsidP="0036159E">
            <w:r>
              <w:t>Планируемые результаты</w:t>
            </w:r>
          </w:p>
        </w:tc>
        <w:tc>
          <w:tcPr>
            <w:tcW w:w="2047" w:type="dxa"/>
            <w:vMerge w:val="restart"/>
          </w:tcPr>
          <w:p w:rsidR="00571993" w:rsidRDefault="00571993" w:rsidP="0036159E">
            <w:r>
              <w:t>Домашнее задание</w:t>
            </w:r>
          </w:p>
        </w:tc>
      </w:tr>
      <w:tr w:rsidR="00571993" w:rsidTr="0036159E">
        <w:tc>
          <w:tcPr>
            <w:tcW w:w="1066" w:type="dxa"/>
            <w:vMerge/>
          </w:tcPr>
          <w:p w:rsidR="00571993" w:rsidRDefault="00571993" w:rsidP="0036159E"/>
        </w:tc>
        <w:tc>
          <w:tcPr>
            <w:tcW w:w="903" w:type="dxa"/>
            <w:vMerge/>
          </w:tcPr>
          <w:p w:rsidR="00571993" w:rsidRDefault="00571993" w:rsidP="0036159E"/>
        </w:tc>
        <w:tc>
          <w:tcPr>
            <w:tcW w:w="3143" w:type="dxa"/>
            <w:vMerge/>
          </w:tcPr>
          <w:p w:rsidR="00571993" w:rsidRDefault="00571993" w:rsidP="0036159E"/>
        </w:tc>
        <w:tc>
          <w:tcPr>
            <w:tcW w:w="1295" w:type="dxa"/>
            <w:vMerge/>
          </w:tcPr>
          <w:p w:rsidR="00571993" w:rsidRDefault="00571993" w:rsidP="0036159E"/>
        </w:tc>
        <w:tc>
          <w:tcPr>
            <w:tcW w:w="2887" w:type="dxa"/>
          </w:tcPr>
          <w:p w:rsidR="00571993" w:rsidRDefault="00571993" w:rsidP="0036159E">
            <w:r>
              <w:t>Предметные</w:t>
            </w:r>
          </w:p>
        </w:tc>
        <w:tc>
          <w:tcPr>
            <w:tcW w:w="3445" w:type="dxa"/>
          </w:tcPr>
          <w:p w:rsidR="00571993" w:rsidRDefault="00571993" w:rsidP="0036159E">
            <w:r>
              <w:t>Метапредметные</w:t>
            </w:r>
          </w:p>
        </w:tc>
        <w:tc>
          <w:tcPr>
            <w:tcW w:w="2047" w:type="dxa"/>
            <w:vMerge/>
          </w:tcPr>
          <w:p w:rsidR="00571993" w:rsidRDefault="00571993" w:rsidP="0036159E"/>
        </w:tc>
      </w:tr>
      <w:tr w:rsidR="00571993" w:rsidTr="0036159E">
        <w:tc>
          <w:tcPr>
            <w:tcW w:w="14786" w:type="dxa"/>
            <w:gridSpan w:val="7"/>
          </w:tcPr>
          <w:p w:rsidR="00571993" w:rsidRPr="0040229C" w:rsidRDefault="00571993" w:rsidP="0036159E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45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Человек и природа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(40 часов)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993" w:rsidRPr="00B30F64" w:rsidRDefault="00571993" w:rsidP="0036159E">
            <w:pPr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Что такое окружающий мир?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Осознание целостности окружающего мира, освоение основ эколоческой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понимать, что такое окружающий мир, что такое живая и неживая природа; уточнять понятия: «объект природы», «живая и неживая природа»; нахождение отличий среди объектов природы и объектов, созданных человеком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A15F48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F48">
              <w:rPr>
                <w:rFonts w:ascii="Times New Roman" w:hAnsi="Times New Roman" w:cs="Times New Roman"/>
                <w:sz w:val="20"/>
                <w:szCs w:val="20"/>
              </w:rPr>
              <w:t>Стр 6-9 пересказ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текста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Бывают ли на свете чудеса?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Что изучает история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самостоятельно определять тему и цели урока, ориентироваться в пространстве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правил и норм взаимодействия со взрослыми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A15F48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16-20 ответить на вопросы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Человек - живой организм.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ставить и формулировать проблемы, смысловое чтение, передача информации.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21-30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Наши помощники – органы чувств.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контролировать и оценивать результат действия самостоятельно создавать алгоритмы деятельности при решении проблем.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Регулятивные:.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работать с моделями изучаемых объектов и явлений окружающего мира. 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Заполнить таблицу стр 25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Наши помощники – органы чувств. Закрепление</w:t>
            </w:r>
          </w:p>
        </w:tc>
        <w:tc>
          <w:tcPr>
            <w:tcW w:w="1295" w:type="dxa"/>
          </w:tcPr>
          <w:p w:rsidR="00571993" w:rsidRPr="0040229C" w:rsidRDefault="00571993" w:rsidP="0036159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доступных способов изучения природы и общества (наблюдение, запись,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иметь представление об органах чувств, их роли в жизни человека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Измерить свой рост и вес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Что такое здоровье?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и воспроизведение нескольких правил здорового образа жизни; 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иметь представление об органах чувств, их роли в жизни человека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 :.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27-28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Поговорим о здоровье.  Чтобы меньше болеть.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      </w:r>
          </w:p>
          <w:p w:rsidR="00571993" w:rsidRPr="00B30F64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контролировать и оценивать результат действия самостоятельно создавать алгоритмы деятельности при решении проблем.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Регулятивные:.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общей цели и путей её достижения;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31-34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Режим дня. Чтобы не уставать.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самостоятельно определять тему и цели урока, ориентироваться в пространстве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Составить режим 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35-38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Режим дня. Поговорим о часах.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определять время по часам  как условие правильной организации труда и отдыха, определять время по часам с точностью до часа.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39-41 ответить на вопросы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Быть сильным и выносливым.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обсуждать правила занятий спортом в спортзале и на площадке, осознавать, что занятия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спортом тоже закаляют человека.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Закаляться может каждый.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обсуждать правила закаливания, осознавать, что занятия спортом тоже закаляют человека.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47-49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Определить температуру по термометру дома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Почему нужно правильно питаться. Из чего состоит наша пища?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B30F64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уточнять, как нужно правильно питаться, знать понятия «здоровая пища», «вредные продукты», «полезные продукты», знакомиться с правилами питания; соблюдать культуру поведения за столом.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формирование умения планировать, контролировать и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50-52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Провести опыт на стр 52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Почему нужно правильно питаться. О витаминах.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уточнять, как нужно правильно питаться, знать понятия «здоровая пища», «вредные продукты», «полезные продукты», знакомиться с правилами питания; соблюдать культуру поведения за столом.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овладение способностью принимать и сохранять цели и задачи учебной деятельности,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оиска средств её осуществления;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53-56 заполнить таблицу  стр 54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Умеем ли мы есть?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осуществлять информационный поиск для выполнения учебных задач; 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 готовность слушать собеседника и вести диалог; готовность признавать возможность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56-59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Ответить на вопросы стр 59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Почему нужно быть осторожным?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знать и выполнять  правила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необходимые для безопасного пребывания на улице в солнечные дни замечать опасные участки, знаки дорожного движения; различать дорожные знаки</w:t>
            </w:r>
          </w:p>
          <w:p w:rsidR="00571993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начальными сведениями о сущности и особенностях объектов, процессов и явлений действительности (природных, социальных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,культурных, технических и др.) в соответствии с содержанием учебного предмета «Окружающий мир»;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63 выучить дорожные знаки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Зачем  изменить себя?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  по разделу «Кто ты такой»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самостоятельно определять тему и цели урока, ориентироваться в пространстве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совместной деятельности, адекватно 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67-70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Что такое семья?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понятия, связанные с темой «Семья»; осознавать свою роль в семье;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различать степени родства, определять с помощью терминов свое отношение к каждому из членов своей семьи; оценивать свое отношение с каждым членом своей семьи с помощью понятий: «любовь», «уважение», «симпатия», «дружба», «нежность»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72-79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Домашнее хозяйство.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Труд в семье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Осознание целостности окружающего мира, освоение основ эколоческой грамотности, элементарных правил нравственного поведения в мире природы и людей, норм здоровьесберегающего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поведения в природной и социальной среде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ведении домашнего хозяйства и обязанностей в семье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79-82 читать стр 82 рассказать от лица персонажа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Семейный досуг.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владение начальными сведениями о сущности и особенностях объектов, процессов и явлений действительности (природных, социальных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,культурных, технических и др.) в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содержанием учебного предмета «Окружающий мир»;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br/>
              <w:t>освоение способов решения проблем творческого и поискового характера;</w:t>
            </w:r>
          </w:p>
          <w:p w:rsidR="00571993" w:rsidRPr="00B30F64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993" w:rsidRPr="00B30F64" w:rsidRDefault="00571993" w:rsidP="0036159E">
            <w:pPr>
              <w:pStyle w:val="a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83-87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читать составь рассказ по картинке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Правила поведения. Какие бывают правила.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соблюдать морально-этические нормы поведения в школе, общественных местах, проявлять уважение к старшим.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освоение способов решения проблем творческого и поискового характера;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88-91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Подготовить правила поведения в библиотеке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Умеешь ли ты дружить?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Умеешь ли ты общаться?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информационном пространстве);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выделять и формулировать познавательную цель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96-98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Контрольная  работа № 2 по теме «Кто живёт рядом с тобой?»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выделять и формулировать познавательную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правила безопасности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Родина – что это значит?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осмысливать взаимосвязь человека и места, в котором он родился и живёт;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понимать необходимость взаимной связи людей в городе, важность культурного смысла понятия «земляки»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работать с моделями изучаемых объектов и явлений окружающего мира. 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100-105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Прошлое, настоящее, будущее. 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осуществлять сбор информации (извлечение необходимой информации из различных источников).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106-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Прошлое, настоящее, будущее. Как Русь начиналась?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 выделять необходимую информацию из рисунков, текстов.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</w:tc>
        <w:tc>
          <w:tcPr>
            <w:tcW w:w="2047" w:type="dxa"/>
          </w:tcPr>
          <w:p w:rsidR="00571993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107-109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Ответить на вопросы 109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Москва – столица России. Достопримечательности Москвы.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начальными сведениями о сущности и особенностях объектов, процессов и явлений действительности (природных, социальных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,культурных, технических и др.) в соответствии с содержанием учебного предмета «Окружающий мир»;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Стр110-112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Выучи стихотворение по выбору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Как Москва строилась. 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победы.</w:t>
            </w:r>
          </w:p>
        </w:tc>
        <w:tc>
          <w:tcPr>
            <w:tcW w:w="3445" w:type="dxa"/>
          </w:tcPr>
          <w:p w:rsidR="00571993" w:rsidRPr="00B30F64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осуществлять поиск и выделять необходимую информацию из рисунков, текстов</w:t>
            </w:r>
          </w:p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113-117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Составить план рассказа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Города России.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осуществлять сбор информации (извлечение необходимой информации из различных источников).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способностью принимать и сохранять цели и задачи учебной деятельности,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оиска средств её осуществления;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118-131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 о любом городе по выбору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Родной край – частица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Родины.Моя малая родина - Тюменская область</w:t>
            </w:r>
          </w:p>
        </w:tc>
        <w:tc>
          <w:tcPr>
            <w:tcW w:w="1295" w:type="dxa"/>
          </w:tcPr>
          <w:p w:rsidR="00571993" w:rsidRDefault="00571993" w:rsidP="0036159E">
            <w:r>
              <w:lastRenderedPageBreak/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особой роли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 в мировой истории, 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B30F64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</w:t>
            </w:r>
          </w:p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иметь представления о разнообразии природы родного края  и ее обитателях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132-134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рассказ о родном крае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Как трудятся россияне.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 профессиях, понимать значения труда в жизни людей; осуществлять поиск и выделять необходимую информацию из рисунков, текстов.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работать с моделями изучаемых объектов и явлений окружающего мира. 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135-139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 занятиях наших предков.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осуществлять сбор информации (извлечение необходимой информации из различных источников).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139-144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Все профессии важны.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иртуаль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softHyphen/>
              <w:t>ная экскурсия в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быта.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информационном пространстве);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 профессиях, понимать значения труда в жизни людей; осуществлять поиск и выделять необходимую информацию из рисунков, текстов.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освоение способов решения проблем творческого и поискового характера;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осознание правил и норм взаимодействия со взрослыми и сверстниками в сообществах разного типа (класс, школа, 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ья, учреждение культуры и пр.);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144-151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Ответить на вопросы 150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993" w:rsidRPr="00B30F64" w:rsidRDefault="00571993" w:rsidP="0036159E">
            <w:pPr>
              <w:pStyle w:val="a5"/>
              <w:ind w:left="5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Мы – граждане России. Права граждан России.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знать и объяснять понятия: «права», «обязанности»,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br/>
              <w:t>почему человек должен выполнять свои обязанности.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160-167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Мы  - граждане России. Права детей – граждан России.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способов решения проблем творческого и поискового характера;</w:t>
            </w:r>
          </w:p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знать и объяснять понятия: «права», «обязанности», "права детей", почему человек должен выполнять свои обязанности.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Коммуникативные:.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 167 ответить на вопросы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Россия – многонациональная страна.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Уяснение понятий народности, обычаи и традиции своего народа.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ставить и формулировать проблемы, смысловое чтение, передача информации.</w:t>
            </w:r>
          </w:p>
          <w:p w:rsidR="00571993" w:rsidRPr="00B30F64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Р.Т упр 13-16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54, 55 выполнить задание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Твоё первое знакомство со звёздами.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осуществлять сбор информации (извлечение необходимой информации из различных источников), получение начальной информации по астрономии  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освоение способов решения проблем творческого и поискового характера;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 о солнечной системе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Земля – планета солнечной системы.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контролировать и оценивать результат действия,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создавать алгоритмы деятельности при решении проблем.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осуществлять информационный поиск для выполнения учебных задач; 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34 упр1-4 в рабочей тетради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Глобус – модель земли.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имеют представление о модели земного шара - глобусе, определяют и различают обозначения суши и воды на глобусе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12-13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 В некотором царстве. Царства природы.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имеют представление о царствах живой природы: бактериях, растениях, животных и грибах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способов решения проблем творческого и поискового характера;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выражать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18-19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Грибы.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устанавливать и выявлять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причинно-следственные связи в окружающем мире.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царстве грибов;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сравнивать и различать грибы (съедобные и несъедобные)</w:t>
            </w:r>
          </w:p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осознание правил и норм взаимодействия со взрослыми и сверстниками в сообществах разного типа (класс, школа, 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ья, учреждение культуры и пр.);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24-26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36159E">
        <w:tc>
          <w:tcPr>
            <w:tcW w:w="14786" w:type="dxa"/>
            <w:gridSpan w:val="7"/>
          </w:tcPr>
          <w:p w:rsidR="00571993" w:rsidRPr="00F645A8" w:rsidRDefault="00571993" w:rsidP="0036159E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45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Человек и общество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(21 час)</w:t>
            </w:r>
          </w:p>
          <w:p w:rsidR="00571993" w:rsidRDefault="00571993" w:rsidP="0036159E"/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Какие животные живут на Земле.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сбор информации (извлечение необходимой информации из различных источников) о царстве животных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30-32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Разнообразие растений.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целостности окружающего мира, освоение основ эколоческой грамотности, элементарных правил нравственного поведения в мире природы и людей, норм здоровьесберегающего поведения в природной и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среде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сбор информации (извлечение необходимой информации из различных источников) о царстве растений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освоение способов решения проблем творческого и поискового характера;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34-36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Условия роста и развития растений.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различных видах растений, о частях растений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работать с моделями изучаемых объектов и явлений окружающего мира. 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Сообщение Мое любимое растение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Природные сообщества. Среда обитания – что это такое?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</w:tc>
        <w:tc>
          <w:tcPr>
            <w:tcW w:w="3445" w:type="dxa"/>
          </w:tcPr>
          <w:p w:rsidR="00571993" w:rsidRPr="00B30F64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получить представление о природных сообществах, существующих в природе</w:t>
            </w:r>
          </w:p>
          <w:p w:rsidR="00571993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начальными сведениями о сущности и особенностях объектов, процессов и явлений действительности (природных, социальных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,культурных, технических и др.) в соответствии с содержанием учебног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предмета «Окружающий мир»;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40-42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Лес и его обитатели.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получить представление о природном сообществе - лес , о связях в нём</w:t>
            </w:r>
          </w:p>
          <w:p w:rsidR="00571993" w:rsidRPr="0040568D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 определение общей цели и путей её достижения;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43-44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Деревья в лесу.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Лес - легкие нашей области. 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знания о некоторых деревьях и усвоить правила поведения в лесу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45-48 пересказ по выбору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Кустарники леса.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знания о некоторых видах кустарников  и усвоить правила поведения в лесу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Повторить материал стр 38-39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Травянистые растения леса.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устанавливать и выявлять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причинно-следственные связи в окружающем мире.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уточнить и расширить знания о некоторых видах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травянистых растений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Пересказ сообщение про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любое травянистое растение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Лесная аптека.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информационном пространстве);</w:t>
            </w:r>
          </w:p>
        </w:tc>
        <w:tc>
          <w:tcPr>
            <w:tcW w:w="3445" w:type="dxa"/>
          </w:tcPr>
          <w:p w:rsidR="00571993" w:rsidRPr="00B30F64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иметь представление о различных лекарственных растениях</w:t>
            </w:r>
          </w:p>
          <w:p w:rsidR="00571993" w:rsidRPr="004255EF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способностью принимать и сохранять цели и задачи учебной деятельности,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оиска средств её осуществления;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60-61 перессказ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Животные леса.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Лесные обитатели  Тюменской области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обобщать полученные представления о животных; уточнять представления о том, что любое животное живет (существует), то есть дышит, питается, передвигается, спит, строит жилище, дает потомство;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готовность слушать собеседника и вести диалог;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62-64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Птицы – лесные жители. Птицы Тюменской области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знакомиться с многообразием птиц; знать и объяснять понятия «дикие», «домашние», «перелетные», «оседлые» птицы.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способы достижения результата;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67-73 по выбору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Пресмыкающиеся леса.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осуществлять сбор информации (извлечение необходимой информации из различных источников) о пресмыкающихся леса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74-76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Насекомые леса.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иметь представление о различных видах насекомых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работать с моделями изучаемых объектов и явлений окружающего мира. 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77-79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Контрольная  работа №3 по темам  раздела «Мы жители Земли»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знания о  правилах поведения в лесу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80 подготовить рассказ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Что мы знаем о воде.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знания  о воде: её свойствах и различных  трёх состояниях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82-83 выполнить задание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Круговорот воды в природе.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формирование умения планировать, контролировать и оценивать учебные действия в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83-84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Какие бывают водоёмы? Болото и река – пресные водоёмы.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993" w:rsidRPr="0040568D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осуществлять сбор информации (извлечение необходимой информации из различных источников) о различных водоёмах, знакомство с пресными водоемами</w:t>
            </w:r>
          </w:p>
          <w:p w:rsidR="00571993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начальными сведениями о сущности и особенностях объектов, процессов и явлений действительности (природных, социальных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,культурных, технических и др.) в соответствии с содержанием учебного предмета «Окружающий мир»;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Обитатели пресных водоёмов.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Рыбы, насекомые.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Болота и реки нашего края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регулировать собственную деятельность, направленную на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познание окружающей действительности и внутреннего мира человека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86-87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Обитатели пресных водоёмов. Водоплавающие жители. Растения пресных водоёмов.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Озера Тюменской области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е: называть жителей пресных водоёмов, знать их роль в экологической цепи.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 об обитателях пресных водоемов Тюменской области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Обитатели солёных водоёмов.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Подготовить сообщение об обитателях соленых водоемов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Луг и его обитатели. Растения луга.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знакомство с природным сообществом - луг и его обитателями с растительным миром луга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окружающих;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Стр116-118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перессказ</w:t>
            </w:r>
          </w:p>
        </w:tc>
      </w:tr>
      <w:tr w:rsidR="00571993" w:rsidTr="0036159E">
        <w:tc>
          <w:tcPr>
            <w:tcW w:w="14786" w:type="dxa"/>
            <w:gridSpan w:val="7"/>
          </w:tcPr>
          <w:p w:rsidR="00571993" w:rsidRPr="00F645A8" w:rsidRDefault="00571993" w:rsidP="0036159E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45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Правила безопасной жизни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(7часов)</w:t>
            </w:r>
          </w:p>
          <w:p w:rsidR="00571993" w:rsidRDefault="00571993" w:rsidP="0036159E"/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02.05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Луг и его обитатели. Животные луга.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знания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 природном сообществе - луг  и познакомиться  с животным   миром луга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Сообщение о растениях луга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Поле и его обитатели. Растения поля.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знакомство с природным сообществом - поле и его обитателями,  с растительным  миром поля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Составит рассказ по картинке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Животные поля.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знания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 природном сообществе - поле и познакомиться  с животным   миром поля</w:t>
            </w:r>
          </w:p>
          <w:p w:rsidR="00571993" w:rsidRPr="0040568D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 о животных поля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Сад и его обитатели.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окружающего мира, выделять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</w:t>
            </w:r>
          </w:p>
          <w:p w:rsidR="00571993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знания</w:t>
            </w:r>
          </w:p>
          <w:p w:rsidR="00571993" w:rsidRPr="0040568D" w:rsidRDefault="00571993" w:rsidP="0036159E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 природном сообществе - сад и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познакомиться  с животным  и растительным  миром сада</w:t>
            </w:r>
          </w:p>
          <w:p w:rsidR="00571993" w:rsidRPr="0040568D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137-141 пересказ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Природа и человек. Человек – часть природы. Охрана природы Тюменской области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Pr="0040568D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Составить правила береги природу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Будем беречь нашу Землю. «Красная книга».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  <w:p w:rsidR="00571993" w:rsidRPr="0040568D" w:rsidRDefault="00571993" w:rsidP="003615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понятия о природе как среде обитания всех живых существ на Земле; понимать, что нужно беречь природу; знакомиться с Красной книгой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России.</w:t>
            </w:r>
          </w:p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Вести наблюдение за живойприродой</w:t>
            </w:r>
          </w:p>
        </w:tc>
      </w:tr>
      <w:tr w:rsidR="00571993" w:rsidTr="0036159E">
        <w:tc>
          <w:tcPr>
            <w:tcW w:w="1066" w:type="dxa"/>
          </w:tcPr>
          <w:p w:rsidR="00571993" w:rsidRPr="00B30F64" w:rsidRDefault="00571993" w:rsidP="003615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3143" w:type="dxa"/>
          </w:tcPr>
          <w:p w:rsidR="00571993" w:rsidRPr="00B30F64" w:rsidRDefault="00571993" w:rsidP="003615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Контрольная  работа № 4 по разделу «Мы жители Земли»</w:t>
            </w:r>
          </w:p>
        </w:tc>
        <w:tc>
          <w:tcPr>
            <w:tcW w:w="1295" w:type="dxa"/>
          </w:tcPr>
          <w:p w:rsidR="00571993" w:rsidRDefault="00571993" w:rsidP="0036159E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361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36159E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Pr="0040568D" w:rsidRDefault="00571993" w:rsidP="00361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40568D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36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безопасности.</w:t>
            </w:r>
          </w:p>
        </w:tc>
      </w:tr>
    </w:tbl>
    <w:p w:rsidR="00571993" w:rsidRDefault="00571993" w:rsidP="00571993"/>
    <w:p w:rsidR="00571993" w:rsidRDefault="00571993" w:rsidP="00571993">
      <w:pPr>
        <w:rPr>
          <w:rFonts w:ascii="Times New Roman" w:hAnsi="Times New Roman" w:cs="Times New Roman"/>
          <w:b/>
        </w:rPr>
      </w:pPr>
    </w:p>
    <w:p w:rsidR="00571993" w:rsidRDefault="00571993" w:rsidP="00571993">
      <w:pPr>
        <w:rPr>
          <w:rFonts w:ascii="Times New Roman" w:hAnsi="Times New Roman" w:cs="Times New Roman"/>
          <w:b/>
        </w:rPr>
      </w:pPr>
    </w:p>
    <w:p w:rsidR="00571993" w:rsidRDefault="00571993" w:rsidP="00571993">
      <w:pPr>
        <w:rPr>
          <w:rFonts w:ascii="Times New Roman" w:hAnsi="Times New Roman" w:cs="Times New Roman"/>
          <w:b/>
        </w:rPr>
      </w:pPr>
    </w:p>
    <w:p w:rsidR="00571993" w:rsidRDefault="00571993" w:rsidP="00571993">
      <w:pPr>
        <w:rPr>
          <w:rFonts w:ascii="Times New Roman" w:hAnsi="Times New Roman" w:cs="Times New Roman"/>
          <w:b/>
        </w:rPr>
      </w:pPr>
    </w:p>
    <w:p w:rsidR="00630519" w:rsidRPr="0040568D" w:rsidRDefault="00630519" w:rsidP="0040568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630519" w:rsidRPr="0040568D" w:rsidSect="00220859">
          <w:pgSz w:w="16838" w:h="11906" w:orient="landscape"/>
          <w:pgMar w:top="851" w:right="1134" w:bottom="851" w:left="567" w:header="709" w:footer="709" w:gutter="0"/>
          <w:cols w:space="708"/>
          <w:docGrid w:linePitch="360"/>
        </w:sectPr>
      </w:pPr>
    </w:p>
    <w:p w:rsidR="00630519" w:rsidRDefault="00630519" w:rsidP="00355D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6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График контрольных работ:</w:t>
      </w:r>
    </w:p>
    <w:p w:rsidR="00A03191" w:rsidRDefault="00A03191" w:rsidP="00405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Spec="top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1023"/>
        <w:gridCol w:w="7285"/>
      </w:tblGrid>
      <w:tr w:rsidR="00571993" w:rsidRPr="00A03191" w:rsidTr="00571993">
        <w:trPr>
          <w:trHeight w:val="528"/>
        </w:trPr>
        <w:tc>
          <w:tcPr>
            <w:tcW w:w="867" w:type="dxa"/>
          </w:tcPr>
          <w:p w:rsidR="00571993" w:rsidRPr="00A03191" w:rsidRDefault="00571993" w:rsidP="0057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023" w:type="dxa"/>
          </w:tcPr>
          <w:p w:rsidR="00571993" w:rsidRPr="00A03191" w:rsidRDefault="00571993" w:rsidP="0057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85" w:type="dxa"/>
          </w:tcPr>
          <w:p w:rsidR="00571993" w:rsidRPr="00A03191" w:rsidRDefault="00571993" w:rsidP="0057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</w:tr>
      <w:tr w:rsidR="00571993" w:rsidRPr="00A03191" w:rsidTr="00571993">
        <w:trPr>
          <w:trHeight w:val="257"/>
        </w:trPr>
        <w:tc>
          <w:tcPr>
            <w:tcW w:w="867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3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5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Контрольная </w:t>
            </w:r>
            <w:r w:rsidRPr="0040568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№1 </w:t>
            </w:r>
            <w:r w:rsidRPr="00405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 «Кто ты такой»</w:t>
            </w:r>
          </w:p>
        </w:tc>
      </w:tr>
      <w:tr w:rsidR="00571993" w:rsidRPr="00A03191" w:rsidTr="00571993">
        <w:trPr>
          <w:trHeight w:val="257"/>
        </w:trPr>
        <w:tc>
          <w:tcPr>
            <w:tcW w:w="867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3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5" w:type="dxa"/>
          </w:tcPr>
          <w:p w:rsidR="00571993" w:rsidRPr="00A03191" w:rsidRDefault="00571993" w:rsidP="00571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Контрольная </w:t>
            </w:r>
            <w:r w:rsidRPr="004056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 2 </w:t>
            </w:r>
            <w:r w:rsidRPr="008A4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теме «Кто живёт рядом с тобой?»</w:t>
            </w:r>
          </w:p>
        </w:tc>
      </w:tr>
      <w:tr w:rsidR="00571993" w:rsidRPr="00A03191" w:rsidTr="00571993">
        <w:trPr>
          <w:trHeight w:val="257"/>
        </w:trPr>
        <w:tc>
          <w:tcPr>
            <w:tcW w:w="867" w:type="dxa"/>
          </w:tcPr>
          <w:p w:rsidR="00571993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23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5" w:type="dxa"/>
          </w:tcPr>
          <w:p w:rsidR="00571993" w:rsidRPr="00C34BC5" w:rsidRDefault="00571993" w:rsidP="005719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Контрольная </w:t>
            </w:r>
            <w:r w:rsidRPr="0040568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темам  раздела «Мы жители Земли»</w:t>
            </w:r>
          </w:p>
        </w:tc>
      </w:tr>
      <w:tr w:rsidR="00571993" w:rsidRPr="00A03191" w:rsidTr="00571993">
        <w:trPr>
          <w:trHeight w:val="257"/>
        </w:trPr>
        <w:tc>
          <w:tcPr>
            <w:tcW w:w="867" w:type="dxa"/>
          </w:tcPr>
          <w:p w:rsidR="00571993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23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5" w:type="dxa"/>
          </w:tcPr>
          <w:p w:rsidR="00571993" w:rsidRPr="00C34BC5" w:rsidRDefault="00571993" w:rsidP="00571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Контрольная  работа № 4 </w:t>
            </w:r>
            <w:r w:rsidRPr="00C3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разделу «Мы жители Земли»</w:t>
            </w:r>
          </w:p>
        </w:tc>
      </w:tr>
    </w:tbl>
    <w:p w:rsidR="00A03191" w:rsidRPr="0040568D" w:rsidRDefault="00A03191" w:rsidP="00405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993" w:rsidRDefault="00571993" w:rsidP="008A4B4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71993" w:rsidRDefault="00571993" w:rsidP="008A4B4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71993" w:rsidRDefault="00571993" w:rsidP="008A4B4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71993" w:rsidRDefault="00571993" w:rsidP="008A4B4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71993" w:rsidRDefault="00571993" w:rsidP="008A4B4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34BC5" w:rsidRPr="00C34BC5" w:rsidRDefault="00C34BC5" w:rsidP="008A4B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B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Контрольная работа №1 </w:t>
      </w:r>
      <w:r w:rsidRPr="00C34BC5">
        <w:rPr>
          <w:rFonts w:ascii="Times New Roman" w:hAnsi="Times New Roman" w:cs="Times New Roman"/>
          <w:color w:val="000000"/>
          <w:sz w:val="28"/>
          <w:szCs w:val="28"/>
        </w:rPr>
        <w:t xml:space="preserve"> по разделу «Кто ты такой»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Отметь правильный ответ.  У человека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⁭2 органа чувств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⁭6 органов чувств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⁭5 органов чувств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2.Проведи линии правильно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                         холод, тепло, боль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                          вкус 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                          зрение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                        слух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                        запах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Отметь правильные ответы: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⁭Обоняние-это различение запахов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⁭Орган обоняния – кожа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⁭Кожа позволяет нам осязать предметы, чувствовать их свойства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Отметь правильный ответ: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⁭Осязание-это  различение запахов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⁭Орган осязания- кожа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⁭Холод, тепло, боль мы ощущаем с помощью глаз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Отметь правильные ответы: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⁭Здоровье – это правильная, нормальная работа всего организма.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⁭Чтобы меньше болеть, нужно очень тепло одеваться.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⁭Чистить зубы нужно утром и вечером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Отметь  ошибочные ответы: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болит живот, нужно поставить грелку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ты заболел, вызови «Скорую помощь» по телефону «03»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ты заболел, вызови «Скорую помощь» по телефону «02»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ты заболел, вызови «Скорую помощь» по телефону «01»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Отметь верные утверждения: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несильно обожжена рука или нога – нужно помазать мазью.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обморожены руки, ноги, нос или уши – потри их снегом.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обморожены руки, ноги, нос или уши- зайди в ближайшее теплое помещение и    наложить согревающую повязку..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Отметь верные утверждения: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⁭Из носа идет кровь – прижми ноздрю пальцем с ватой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⁭Из носа идет кровь – положи на переносицу мокрый холодный носовой платок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⁭Из носа идет кровь – запрокинь голову назад.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Отметь верные высказывания: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⁭Телевизионные передачи нужно смотреть 3 часа в день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⁭Телевизионные передачи модно  смотреть не более 1 часа в день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⁭Можно одновременно смотреть телевизор и читать книгу.</w:t>
      </w:r>
    </w:p>
    <w:p w:rsid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10.Отметь верное высказывание: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⁭Культурный человек тот, который занимается физической культурой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⁭Культурный человек много знает, умеет, выполняет правила приличного поведения, ведет себя вежливо.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11.Перед тем как приступить к выполнению домашнего задания, надо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⁭включить телевизор и радио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⁭проверить, хорошо ли освещено рабочее место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⁭проветрить комнату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⁭собрать на рабочем столе все учебники, тетради, игрушки.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12.Для чего организму нужно питание? Отметь правильные ответы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⁭для хорошего самочувствия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⁭для роста и развития организма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⁭для борьбы с болезнями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⁭чтобы не пропадали продукты питания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⁭для повышения выносливости и активности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Отметь верные ответы: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⁭организму для роста и развития нужны белки, жиры и углеводы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⁭чтобы не болеть, нужно соблюдать режим дня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⁭без витаминов человек может прожить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⁭для здоровья полезно есть жареную пищу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Отметь верные ответы: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⁭Шиповник, облепиха, мясо, чёрная смородина богаты витамином С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⁭Шиповник, облепиха, чёрная смородина богаты витамином С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⁭Слово «витамин» происходит от латинского слова «вита», что озачает «жизнь»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15.Что полезно для здоровья?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⁭Полезно есть много жирной, солёной и острой пищи.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⁭Есть овощи и фрукты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⁭Полезно есть много сладостей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⁭Есть отварную, а не жареную пищу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Умеешь ли ты есть? Отметь верное высказывание: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⁭столовой ложкой едят жидкую пищу: суп, кисель, кашу, варенье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⁭вилкой едят все, что хочется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⁭ножом режут ту пищу, которую нельзя отделить с помощью вилки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17.Умеешь ли ты есть? Отметь верные высказывания: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руки перед едой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⁭ешь быстро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⁭губы и руки вытирай рукавом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⁭не размахивай руками во время еды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⁭во время еды расскажи соседу последние новости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18.  Отметь верные ответы: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⁭предусмотрительный человек тот, кто смотрит телевизор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⁭предусмотрительный человек – осторожный человек, всегда представляет то, что может случиться, если поступить именно так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⁭человека, который проявляет интерес к чему-либо называют любознательным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⁭осторожный человек, значит трусливый, он всего боится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⁭осторожный человек знает, как избежать неприятностей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19. Каких знаков дорожного движения не бывает?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⁭Предупреждающие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⁭Запрещающие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⁭Предписывающие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⁭разрешающие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Отметь правила безопасного поведения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⁭не играй со спичками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⁭расскажи всем ребятам во дворе о том, где  хранятся ценности в вашей квартире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⁭играй на крыше подъезда, на деревьях, чердаках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⁭приглашай домой малознакомых детей и взрослых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⁭соблюдай правила дорожного движения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⁭не садись в машину и не заходи в лифт с незнакомыми людьми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21*  Напиши полное имя и отчество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Вовы, если его папу зовут Иван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Лены, если ее папу зовут Пётр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22* Соедини стрелкой начало и конец пословицы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красна изба углами, а                             добрых хозяев слушай.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Хлеб-соль кушай,                                         крестьянская еда.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да вода                                                 красна пирогами.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 семь недуг лечит, а                               пироги на стол.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 в дом                                                   чеснок семь недуг изводит.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BC5" w:rsidRPr="00C34BC5" w:rsidRDefault="00C34BC5" w:rsidP="008A4B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B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Контрольная  работа № 2 </w:t>
      </w:r>
      <w:r w:rsidRPr="00C34BC5">
        <w:rPr>
          <w:rFonts w:ascii="Times New Roman" w:hAnsi="Times New Roman" w:cs="Times New Roman"/>
          <w:color w:val="000000"/>
          <w:sz w:val="28"/>
          <w:szCs w:val="28"/>
        </w:rPr>
        <w:t xml:space="preserve">по теме «Кто живёт рядом с тобой?»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1.Какое условие не является признаком семьи?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⁭Живёт в одной квартире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⁭Занимается домашним хозяйством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⁭Имеет животных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⁭Распределяет деньги на покупки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⁭Вместе отдыхает, проводит свободное время.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2.*У  Саши большая семья. У него есть старший брат и младшая сестра, бабушка и дедушка. С ними живёт бабушка его мамы     и тётя его папы. Сколько поколений в семье Саши?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Подчеркни правильный ответ:    4, 7, 5.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3.Закончи предложения: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⁭Папин папа – это  ……………………………………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⁭Внучка – это дочка сына или -………………………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⁭Бабушка–   это  мама мамы или - …………………..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⁭Тётя – это сестра мамы или - ………………………..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⁭Дядя – это брат мамы или –…………………………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4.Соедини части пословиц: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красна изба углами                         поживут и люди для тебя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                                                    а красна пирогами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Поживи для людей                               крепка ладом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Соедини части пословиц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Друг за дружку держатся         себя не щадить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Дружбу водить                          да лежать не велит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Долг невелик                             ничего не бояться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6.*  Все женщины в семье Смирновых умеют вязать. Бабушка Люся из семьи Смирновых. Значит,…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7.*  Напротив Олега сидят Петя и Ира. Напротив Пети – 2 человека, и напротив Иры – 2 человека. Сколько всего сидит людей?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.*Запиши как можно больше названий родственников: мама, папа………………………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.......................................................................................................................................................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…………………………………………………………………………………………………..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.Зачем люди придумали правила культурного человека?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⁭ чтобы всем было приятно разговаривать друг с другом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⁭ чтобы у всех ладились дела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⁭ чтобы не болеть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⁭ было всегда хорошее настроение.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.Каких  правил бывают?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Отношения к …………………… 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Отношения к ……………………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Отношения к…………………….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Каких  правил не бывает?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Отношение к …………………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Отношение к …………………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Поведение на ………………..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Отметь правила культурного человека в театре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Верхнюю одежду сдают в гардероб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зрительный зал входят до начала представления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 на своё место лицом к сидящим. Проходить к ним спиной некультурно.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представления можно есть чипсы и пить напитки.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Отметь правила культурного человека в театре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 на своё место спиной к сидящим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 зрительном зале во время спектакля неприлично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спектакля можно разговаривать, чтобы обсудить увиденное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спектакля принято аплодировать. Так благодарят актёров за их работу.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14.Отметь правила дружбы: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 секреты друга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адуйся успехам друга, поддерживай друга, когда у него неприятность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авидуй   другу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Извинись, если обидел друга, предложи помириться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 всем о том, что не получается у твоего друга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Старайся замечать только хорошее в людях.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15.Допиши предложения, пользуйся словами для справок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мышц лица- это ___________________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рук, ног, тела - ____________________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 для справок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  мимика,   жесты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Соедини части пословиц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Поживи для людей                          себя не щадить.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за дружку держаться              поживут и люди для тебя.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Дружбу водить                                 ничего не бояться.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Default="004E7E78" w:rsidP="0040568D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7E78" w:rsidRPr="00C34BC5" w:rsidRDefault="00C34BC5" w:rsidP="004E7E78">
      <w:pPr>
        <w:rPr>
          <w:sz w:val="28"/>
          <w:szCs w:val="28"/>
        </w:rPr>
      </w:pPr>
      <w:r w:rsidRPr="00C34BC5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Контрольная  работа №3</w:t>
      </w:r>
      <w:r w:rsidRPr="00C34BC5">
        <w:rPr>
          <w:rFonts w:ascii="Times New Roman" w:hAnsi="Times New Roman" w:cs="Times New Roman"/>
          <w:color w:val="000000"/>
          <w:sz w:val="28"/>
          <w:szCs w:val="28"/>
        </w:rPr>
        <w:t xml:space="preserve"> по темам  раздела «Мы жители Земли»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Перечисли органы растения:</w:t>
      </w:r>
    </w:p>
    <w:p w:rsidR="004E7E78" w:rsidRPr="004E7E78" w:rsidRDefault="004E7E78" w:rsidP="004E7E7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…………………..</w:t>
      </w:r>
    </w:p>
    <w:p w:rsidR="004E7E78" w:rsidRPr="004E7E78" w:rsidRDefault="004E7E78" w:rsidP="004E7E7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…………………...</w:t>
      </w:r>
    </w:p>
    <w:p w:rsidR="004E7E78" w:rsidRPr="004E7E78" w:rsidRDefault="004E7E78" w:rsidP="004E7E7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…………………..</w:t>
      </w:r>
    </w:p>
    <w:p w:rsidR="004E7E78" w:rsidRPr="004E7E78" w:rsidRDefault="004E7E78" w:rsidP="004E7E7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</w:t>
      </w:r>
    </w:p>
    <w:p w:rsidR="004E7E78" w:rsidRPr="004E7E78" w:rsidRDefault="004E7E78" w:rsidP="004E7E7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Соедини стрелочкой, к каким группам относятся растения 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одуванчик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Водоросли                         роза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Мхи                                    лиственница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Папоротники                     морская капуста 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Хвойные                            клён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Цветковые                         кедр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Сосна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 растения получают из почвы?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 перегной, песок, глину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⁭остатки растений и животных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⁭воздух, воду, соли.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Подчеркни названия хвойных растений одной линией, цветковых растений – двумя линиями.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Сосна,  одуванчик, роза, смородина, ель, яблоня, можжевельник.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Какое важное вещество образуется в листе вместе с питательными веществами?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 азот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⁭углекислый газ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 кислород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Запиши ответ одним словом: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какого органа растения образуются плоды? ...................................................................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орган растения, который растет вверх ………………………………………………..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орган растения растет вниз , находится в почве……………………………………….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растения, которые находятся в плодах. Ими растение размножается…………………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орган образуется из цветка ………………………………………………………………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растения, которые  растут на побегах. С их помощью растение питается и дышит……………………………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Напиши признаки жизни растений:</w:t>
      </w:r>
    </w:p>
    <w:p w:rsidR="004E7E78" w:rsidRPr="004E7E78" w:rsidRDefault="00DB45BE" w:rsidP="004E7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26" type="#_x0000_t32" style="position:absolute;left:0;text-align:left;margin-left:282pt;margin-top:8.15pt;width:143.25pt;height:18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7" o:spid="_x0000_s1036" type="#_x0000_t32" style="position:absolute;left:0;text-align:left;margin-left:256.4pt;margin-top:12.45pt;width:0;height:17.25pt;z-index:2516643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9" o:spid="_x0000_s1035" type="#_x0000_t32" style="position:absolute;left:0;text-align:left;margin-left:134.7pt;margin-top:6.45pt;width:73.5pt;height:57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8" o:spid="_x0000_s1034" type="#_x0000_t32" style="position:absolute;left:0;text-align:left;margin-left:63.45pt;margin-top:6.45pt;width:144.75pt;height:18.7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">
            <v:stroke endarrow="block"/>
          </v:shape>
        </w:pict>
      </w:r>
      <w:r w:rsidR="004E7E78"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Растение </w:t>
      </w:r>
    </w:p>
    <w:p w:rsidR="004E7E78" w:rsidRPr="004E7E78" w:rsidRDefault="00DB45BE" w:rsidP="004E7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" o:spid="_x0000_s1033" type="#_x0000_t32" style="position:absolute;left:0;text-align:left;margin-left:276.85pt;margin-top:.15pt;width:90.75pt;height:60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32" type="#_x0000_t202" style="position:absolute;left:0;text-align:left;margin-left:12.45pt;margin-top:11.4pt;width:95.25pt;height:3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">
            <v:textbox>
              <w:txbxContent>
                <w:p w:rsidR="00535BC5" w:rsidRPr="00706428" w:rsidRDefault="00535BC5" w:rsidP="004E7E78">
                  <w:pPr>
                    <w:jc w:val="center"/>
                    <w:rPr>
                      <w:sz w:val="28"/>
                      <w:szCs w:val="28"/>
                    </w:rPr>
                  </w:pPr>
                  <w:r w:rsidRPr="00706428">
                    <w:rPr>
                      <w:sz w:val="28"/>
                      <w:szCs w:val="28"/>
                    </w:rPr>
                    <w:t>питается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12.45pt;margin-top:11.4pt;width:95.25pt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"/>
        </w:pict>
      </w:r>
    </w:p>
    <w:p w:rsidR="004E7E78" w:rsidRPr="004E7E78" w:rsidRDefault="00DB45BE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30" style="position:absolute;margin-left:380.2pt;margin-top:2.7pt;width:95.2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9" style="position:absolute;margin-left:207.85pt;margin-top:9.3pt;width:95.2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8" style="position:absolute;margin-left:95.7pt;margin-top:35.85pt;width:95.25pt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"/>
        </w:pict>
      </w:r>
    </w:p>
    <w:p w:rsidR="004E7E78" w:rsidRPr="004E7E78" w:rsidRDefault="00DB45BE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7" style="position:absolute;margin-left:320.15pt;margin-top:34.85pt;width:95.25pt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"/>
        </w:pic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Укажи группу растений, к которой относятся только хвойные деревья.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 кедр, дуб, тополь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⁭ель, сосна, лиственница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⁭можжевельник, береза, ольха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Укажи группу растений, к которой относятся только лиственные деревья.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⁭клён, липа, осина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⁭можжевельник, лиственница, тополь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⁭ель, дуб, яблоня.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 называется наука о растениях?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⁭ботаника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⁭зоология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⁭астрономия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11.Какие растения относятся только к дикорастущим растениям?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⁭груша, яблоня, слива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⁭можжевельник, папоротник, дуб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⁭мох, вишня, рябина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Какие растения относятся только к культурным растениям?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 вишня, крыжовник, смородина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⁭ель, сосна, тополь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⁭пихта, папоротник, жимолость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Вспомни текст из учебника и допиши предложения.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 живёт до …………..лет , а берёза ……..лет.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Липа живёт дольше, а рябина живёт столько же, сколько  ………………..  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Отметь правильный и полный ответ. Объясни свой выбор.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роста растению нужны: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 тепло, воздух, вода………………………………………………………………………….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⁭тепло, воздух, свет, вода, почва…………………………………………………………….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BC5" w:rsidRPr="00C34BC5" w:rsidRDefault="00C34BC5" w:rsidP="00A03191">
      <w:pPr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34B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Контрольная  работа № 4 </w:t>
      </w:r>
      <w:r w:rsidRPr="00C34BC5">
        <w:rPr>
          <w:rFonts w:ascii="Times New Roman" w:hAnsi="Times New Roman" w:cs="Times New Roman"/>
          <w:color w:val="000000"/>
          <w:sz w:val="28"/>
          <w:szCs w:val="28"/>
        </w:rPr>
        <w:t>по разделу «Мы жители Земли»</w:t>
      </w:r>
    </w:p>
    <w:p w:rsidR="00A03191" w:rsidRPr="00A03191" w:rsidRDefault="00A03191" w:rsidP="00C34BC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Отметь,  +   что относится к живой природе.</w:t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грибы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рыба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Вкус определяют с помощью _____________________.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Запах определяют с помощью _________________________.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Напиши обозначение светофора: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жёлтый_____________________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зелёный____________________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 Отметь    +   правила безопасности: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садись в машину с незнакомыми.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приглашай чужого в дом.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Играй со спичками.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Влезай на высокие деревья, заборы.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Уходя из дома выключай газ, свет.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 Что полезно для здоровья? Отметь  + 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 отварную, а не жареную пищу.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овощи и фрукты.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много острой и солёной пищи.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Какие продукты содержат сахар? Отметь    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варенье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колбаса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мёд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Как вести себя во время еды?_________________________________________________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8. Соедини стрелками.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Пекарь                          прибыль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Экономист                   фермерское хозяйство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Программист               хлебозавод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Фермер                          компьютер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Актёр                              школа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                         театр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Каждый человек имеет право на:________________________________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Президент Российской Федерации - 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Символы Российской Федерации:___________________________________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Отметь  +   правильное поведение в театре      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верхнюю одежду сдают в гардероб  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проходят на своё место лицом к сидящим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во время представления можно съесть мороженое, бутерброд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во время представления не разговаривают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Прошлое – это ___________________________________________________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Голубые и белые звёзды – самые__________________ ,жёлтые звёзды -   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 , оранжевые и красные _________________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Солнце – это ___________________________________________________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Напишите известные вам планеты.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Луна – это______________________________________________________ . 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Что обозначено на глобусе и карте голубым цветом?__________________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Запиши 4 царства природы_______________________________________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_________________________________________________________________...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Запишите этажи (ярусы) леса. Верхний __________________________,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средний______________________ , нижний________________________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Соедини стрелками место обитания животных и растений.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Река                   Малина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Чайка</w:t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Море                  кукуруза         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щука</w:t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                      груша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меч - рыба</w:t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                 карась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клевер</w:t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                      пшеница</w:t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вишня    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E78" w:rsidRDefault="004E7E78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571993" w:rsidRDefault="00571993" w:rsidP="004E7E78">
      <w:pPr>
        <w:rPr>
          <w:rFonts w:ascii="Times New Roman" w:hAnsi="Times New Roman" w:cs="Times New Roman"/>
          <w:b/>
        </w:rPr>
      </w:pPr>
    </w:p>
    <w:p w:rsidR="00571993" w:rsidRDefault="00571993" w:rsidP="004E7E78">
      <w:pPr>
        <w:rPr>
          <w:rFonts w:ascii="Times New Roman" w:hAnsi="Times New Roman" w:cs="Times New Roman"/>
          <w:b/>
        </w:rPr>
      </w:pPr>
    </w:p>
    <w:p w:rsidR="00571993" w:rsidRDefault="00571993" w:rsidP="004E7E78">
      <w:pPr>
        <w:rPr>
          <w:rFonts w:ascii="Times New Roman" w:hAnsi="Times New Roman" w:cs="Times New Roman"/>
          <w:b/>
        </w:rPr>
      </w:pPr>
    </w:p>
    <w:sectPr w:rsidR="00571993" w:rsidSect="00AF7C72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29A" w:rsidRDefault="002E629A" w:rsidP="00C51FD0">
      <w:pPr>
        <w:spacing w:after="0" w:line="240" w:lineRule="auto"/>
      </w:pPr>
      <w:r>
        <w:separator/>
      </w:r>
    </w:p>
  </w:endnote>
  <w:endnote w:type="continuationSeparator" w:id="0">
    <w:p w:rsidR="002E629A" w:rsidRDefault="002E629A" w:rsidP="00C5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952999"/>
      <w:docPartObj>
        <w:docPartGallery w:val="Page Numbers (Bottom of Page)"/>
        <w:docPartUnique/>
      </w:docPartObj>
    </w:sdtPr>
    <w:sdtEndPr/>
    <w:sdtContent>
      <w:p w:rsidR="00535BC5" w:rsidRDefault="00EC0F97">
        <w:pPr>
          <w:pStyle w:val="a8"/>
          <w:jc w:val="right"/>
        </w:pPr>
        <w:r>
          <w:fldChar w:fldCharType="begin"/>
        </w:r>
        <w:r w:rsidR="00535BC5">
          <w:instrText>PAGE   \* MERGEFORMAT</w:instrText>
        </w:r>
        <w:r>
          <w:fldChar w:fldCharType="separate"/>
        </w:r>
        <w:r w:rsidR="00DB45BE">
          <w:rPr>
            <w:noProof/>
          </w:rPr>
          <w:t>14</w:t>
        </w:r>
        <w:r>
          <w:fldChar w:fldCharType="end"/>
        </w:r>
      </w:p>
    </w:sdtContent>
  </w:sdt>
  <w:p w:rsidR="00535BC5" w:rsidRDefault="00535B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29A" w:rsidRDefault="002E629A" w:rsidP="00C51FD0">
      <w:pPr>
        <w:spacing w:after="0" w:line="240" w:lineRule="auto"/>
      </w:pPr>
      <w:r>
        <w:separator/>
      </w:r>
    </w:p>
  </w:footnote>
  <w:footnote w:type="continuationSeparator" w:id="0">
    <w:p w:rsidR="002E629A" w:rsidRDefault="002E629A" w:rsidP="00C5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234A3"/>
    <w:multiLevelType w:val="hybridMultilevel"/>
    <w:tmpl w:val="B17C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7035C"/>
    <w:multiLevelType w:val="hybridMultilevel"/>
    <w:tmpl w:val="C1E621B0"/>
    <w:lvl w:ilvl="0" w:tplc="85EE6CB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7972928"/>
    <w:multiLevelType w:val="hybridMultilevel"/>
    <w:tmpl w:val="BA32BAE6"/>
    <w:lvl w:ilvl="0" w:tplc="EEC6CF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5EC0"/>
    <w:multiLevelType w:val="hybridMultilevel"/>
    <w:tmpl w:val="5442FDC0"/>
    <w:lvl w:ilvl="0" w:tplc="0419000B">
      <w:start w:val="1"/>
      <w:numFmt w:val="bullet"/>
      <w:lvlText w:val=""/>
      <w:lvlJc w:val="left"/>
      <w:pPr>
        <w:ind w:left="11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6" w15:restartNumberingAfterBreak="0">
    <w:nsid w:val="2BBB4FB4"/>
    <w:multiLevelType w:val="hybridMultilevel"/>
    <w:tmpl w:val="F050B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133C3"/>
    <w:multiLevelType w:val="hybridMultilevel"/>
    <w:tmpl w:val="E83CD59A"/>
    <w:lvl w:ilvl="0" w:tplc="F5EADB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92C9F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3C69DC"/>
    <w:multiLevelType w:val="hybridMultilevel"/>
    <w:tmpl w:val="3144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1593C"/>
    <w:multiLevelType w:val="hybridMultilevel"/>
    <w:tmpl w:val="BED0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671BAA"/>
    <w:multiLevelType w:val="hybridMultilevel"/>
    <w:tmpl w:val="3C0E3D2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594F06B2"/>
    <w:multiLevelType w:val="hybridMultilevel"/>
    <w:tmpl w:val="296C92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20956"/>
    <w:multiLevelType w:val="hybridMultilevel"/>
    <w:tmpl w:val="AC34E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53C1"/>
    <w:multiLevelType w:val="hybridMultilevel"/>
    <w:tmpl w:val="FB00D0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E5B8D"/>
    <w:multiLevelType w:val="hybridMultilevel"/>
    <w:tmpl w:val="AFC84212"/>
    <w:lvl w:ilvl="0" w:tplc="BD6EADA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4276C9"/>
    <w:multiLevelType w:val="hybridMultilevel"/>
    <w:tmpl w:val="8B8C2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254C5"/>
    <w:multiLevelType w:val="hybridMultilevel"/>
    <w:tmpl w:val="09EC0B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F4831"/>
    <w:multiLevelType w:val="hybridMultilevel"/>
    <w:tmpl w:val="BF7C7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337FA"/>
    <w:multiLevelType w:val="hybridMultilevel"/>
    <w:tmpl w:val="325A060E"/>
    <w:lvl w:ilvl="0" w:tplc="0419000B">
      <w:start w:val="1"/>
      <w:numFmt w:val="bullet"/>
      <w:lvlText w:val=""/>
      <w:lvlJc w:val="left"/>
      <w:pPr>
        <w:ind w:left="11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8"/>
  </w:num>
  <w:num w:numId="5">
    <w:abstractNumId w:val="6"/>
  </w:num>
  <w:num w:numId="6">
    <w:abstractNumId w:val="12"/>
  </w:num>
  <w:num w:numId="7">
    <w:abstractNumId w:val="17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8"/>
  </w:num>
  <w:num w:numId="15">
    <w:abstractNumId w:val="3"/>
  </w:num>
  <w:num w:numId="16">
    <w:abstractNumId w:val="17"/>
  </w:num>
  <w:num w:numId="17">
    <w:abstractNumId w:val="17"/>
  </w:num>
  <w:num w:numId="18">
    <w:abstractNumId w:val="11"/>
  </w:num>
  <w:num w:numId="19">
    <w:abstractNumId w:val="12"/>
  </w:num>
  <w:num w:numId="20">
    <w:abstractNumId w:val="1"/>
  </w:num>
  <w:num w:numId="21">
    <w:abstractNumId w:val="1"/>
  </w:num>
  <w:num w:numId="22">
    <w:abstractNumId w:val="1"/>
  </w:num>
  <w:num w:numId="23">
    <w:abstractNumId w:val="11"/>
  </w:num>
  <w:num w:numId="24">
    <w:abstractNumId w:val="15"/>
  </w:num>
  <w:num w:numId="25">
    <w:abstractNumId w:val="19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5BD"/>
    <w:rsid w:val="0001250A"/>
    <w:rsid w:val="0002629D"/>
    <w:rsid w:val="00027DFC"/>
    <w:rsid w:val="00037B09"/>
    <w:rsid w:val="00061CA0"/>
    <w:rsid w:val="00063E1C"/>
    <w:rsid w:val="000C65DF"/>
    <w:rsid w:val="000E1825"/>
    <w:rsid w:val="00165DF5"/>
    <w:rsid w:val="00195947"/>
    <w:rsid w:val="001A712C"/>
    <w:rsid w:val="001D166E"/>
    <w:rsid w:val="00220859"/>
    <w:rsid w:val="002C2A36"/>
    <w:rsid w:val="002D2AE2"/>
    <w:rsid w:val="002D7B79"/>
    <w:rsid w:val="002E629A"/>
    <w:rsid w:val="003139BD"/>
    <w:rsid w:val="00330811"/>
    <w:rsid w:val="00355DFB"/>
    <w:rsid w:val="00386572"/>
    <w:rsid w:val="0040568D"/>
    <w:rsid w:val="004255EF"/>
    <w:rsid w:val="004472F6"/>
    <w:rsid w:val="00477EF7"/>
    <w:rsid w:val="00487C4B"/>
    <w:rsid w:val="004E7E78"/>
    <w:rsid w:val="00535BC5"/>
    <w:rsid w:val="00571993"/>
    <w:rsid w:val="00581EEF"/>
    <w:rsid w:val="00586A40"/>
    <w:rsid w:val="005E02E5"/>
    <w:rsid w:val="00630519"/>
    <w:rsid w:val="00647731"/>
    <w:rsid w:val="00655EBC"/>
    <w:rsid w:val="006613A8"/>
    <w:rsid w:val="00694C17"/>
    <w:rsid w:val="006B03F9"/>
    <w:rsid w:val="006E4991"/>
    <w:rsid w:val="00720AF1"/>
    <w:rsid w:val="00764383"/>
    <w:rsid w:val="0076754E"/>
    <w:rsid w:val="008327E0"/>
    <w:rsid w:val="00842758"/>
    <w:rsid w:val="008720A8"/>
    <w:rsid w:val="0089301E"/>
    <w:rsid w:val="008A4B46"/>
    <w:rsid w:val="008E6EE1"/>
    <w:rsid w:val="00901A03"/>
    <w:rsid w:val="00916D10"/>
    <w:rsid w:val="00954A73"/>
    <w:rsid w:val="00990E68"/>
    <w:rsid w:val="00997100"/>
    <w:rsid w:val="009E6A6F"/>
    <w:rsid w:val="00A03191"/>
    <w:rsid w:val="00A13948"/>
    <w:rsid w:val="00A365BD"/>
    <w:rsid w:val="00A508A7"/>
    <w:rsid w:val="00A61137"/>
    <w:rsid w:val="00AF7C50"/>
    <w:rsid w:val="00AF7C72"/>
    <w:rsid w:val="00BF36A3"/>
    <w:rsid w:val="00C34BC5"/>
    <w:rsid w:val="00C51FD0"/>
    <w:rsid w:val="00C85583"/>
    <w:rsid w:val="00C96C94"/>
    <w:rsid w:val="00CD41AE"/>
    <w:rsid w:val="00D15957"/>
    <w:rsid w:val="00D30EED"/>
    <w:rsid w:val="00D50A05"/>
    <w:rsid w:val="00D55843"/>
    <w:rsid w:val="00D95D2C"/>
    <w:rsid w:val="00DA76C5"/>
    <w:rsid w:val="00DB45BE"/>
    <w:rsid w:val="00E03C1E"/>
    <w:rsid w:val="00E10911"/>
    <w:rsid w:val="00E34840"/>
    <w:rsid w:val="00E72701"/>
    <w:rsid w:val="00E95A23"/>
    <w:rsid w:val="00EB614B"/>
    <w:rsid w:val="00EC0F97"/>
    <w:rsid w:val="00F17E7E"/>
    <w:rsid w:val="00F330B7"/>
    <w:rsid w:val="00F645A8"/>
    <w:rsid w:val="00FF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6" type="connector" idref="#Прямая со стрелкой 9"/>
        <o:r id="V:Rule7" type="connector" idref="#Прямая со стрелкой 11"/>
        <o:r id="V:Rule8" type="connector" idref="#Прямая со стрелкой 10"/>
        <o:r id="V:Rule9" type="connector" idref="#Прямая со стрелкой 7"/>
        <o:r id="V:Rule10" type="connector" idref="#Прямая со стрелкой 8"/>
      </o:rules>
    </o:shapelayout>
  </w:shapeDefaults>
  <w:decimalSymbol w:val=","/>
  <w:listSeparator w:val=";"/>
  <w15:docId w15:val="{3D39B5A4-5F61-4AA6-8787-1257698E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125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01250A"/>
    <w:rPr>
      <w:rFonts w:ascii="Calibri" w:eastAsia="Calibri" w:hAnsi="Calibri" w:cs="Times New Roman"/>
    </w:rPr>
  </w:style>
  <w:style w:type="character" w:customStyle="1" w:styleId="c3">
    <w:name w:val="c3"/>
    <w:rsid w:val="0001250A"/>
  </w:style>
  <w:style w:type="paragraph" w:styleId="a5">
    <w:name w:val="List Paragraph"/>
    <w:basedOn w:val="a"/>
    <w:uiPriority w:val="34"/>
    <w:qFormat/>
    <w:rsid w:val="0001250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1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1FD0"/>
  </w:style>
  <w:style w:type="paragraph" w:styleId="a8">
    <w:name w:val="footer"/>
    <w:basedOn w:val="a"/>
    <w:link w:val="a9"/>
    <w:uiPriority w:val="99"/>
    <w:unhideWhenUsed/>
    <w:rsid w:val="00C51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1FD0"/>
  </w:style>
  <w:style w:type="paragraph" w:customStyle="1" w:styleId="ParagraphStyle">
    <w:name w:val="Paragraph Style"/>
    <w:rsid w:val="00C51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a">
    <w:name w:val="Hyperlink"/>
    <w:basedOn w:val="a0"/>
    <w:uiPriority w:val="99"/>
    <w:unhideWhenUsed/>
    <w:rsid w:val="00330811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9E6A6F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table" w:styleId="ab">
    <w:name w:val="Table Grid"/>
    <w:basedOn w:val="a1"/>
    <w:uiPriority w:val="59"/>
    <w:rsid w:val="00AF7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7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13350</Words>
  <Characters>76098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123</cp:lastModifiedBy>
  <cp:revision>10</cp:revision>
  <dcterms:created xsi:type="dcterms:W3CDTF">2016-09-09T04:53:00Z</dcterms:created>
  <dcterms:modified xsi:type="dcterms:W3CDTF">2016-12-13T15:14:00Z</dcterms:modified>
</cp:coreProperties>
</file>