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7B0" w:rsidRDefault="00CF610B" w:rsidP="00CF610B">
      <w:pPr>
        <w:jc w:val="center"/>
        <w:rPr>
          <w:b/>
          <w:bCs/>
          <w:sz w:val="28"/>
          <w:szCs w:val="28"/>
        </w:rPr>
      </w:pPr>
      <w:r w:rsidRPr="00CF610B">
        <w:rPr>
          <w:b/>
          <w:bCs/>
          <w:noProof/>
          <w:sz w:val="28"/>
          <w:szCs w:val="28"/>
        </w:rPr>
        <w:drawing>
          <wp:inline distT="0" distB="0" distL="0" distR="0">
            <wp:extent cx="7720330" cy="7488875"/>
            <wp:effectExtent l="1587"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7724000" cy="7492435"/>
                    </a:xfrm>
                    <a:prstGeom prst="rect">
                      <a:avLst/>
                    </a:prstGeom>
                    <a:noFill/>
                    <a:ln>
                      <a:noFill/>
                    </a:ln>
                  </pic:spPr>
                </pic:pic>
              </a:graphicData>
            </a:graphic>
          </wp:inline>
        </w:drawing>
      </w:r>
      <w:r w:rsidR="004A57B0">
        <w:rPr>
          <w:b/>
          <w:bCs/>
          <w:sz w:val="28"/>
          <w:szCs w:val="28"/>
        </w:rPr>
        <w:t xml:space="preserve">Муниципальное </w:t>
      </w:r>
    </w:p>
    <w:p w:rsidR="004A57B0" w:rsidRDefault="004A57B0" w:rsidP="004A57B0">
      <w:pPr>
        <w:jc w:val="center"/>
        <w:rPr>
          <w:b/>
          <w:bCs/>
          <w:sz w:val="40"/>
          <w:szCs w:val="40"/>
        </w:rPr>
      </w:pPr>
    </w:p>
    <w:p w:rsidR="004A57B0" w:rsidRDefault="004A57B0" w:rsidP="004A57B0">
      <w:pPr>
        <w:jc w:val="center"/>
        <w:rPr>
          <w:b/>
          <w:bCs/>
          <w:sz w:val="28"/>
          <w:szCs w:val="28"/>
        </w:rPr>
      </w:pPr>
      <w:bookmarkStart w:id="0" w:name="_GoBack"/>
      <w:bookmarkEnd w:id="0"/>
    </w:p>
    <w:p w:rsidR="004A57B0" w:rsidRDefault="004A57B0" w:rsidP="004A57B0">
      <w:pPr>
        <w:jc w:val="center"/>
        <w:rPr>
          <w:b/>
          <w:bCs/>
          <w:sz w:val="28"/>
          <w:szCs w:val="28"/>
        </w:rPr>
      </w:pPr>
    </w:p>
    <w:p w:rsidR="004A57B0" w:rsidRDefault="004A57B0" w:rsidP="004A57B0">
      <w:pPr>
        <w:jc w:val="center"/>
        <w:rPr>
          <w:b/>
          <w:bCs/>
          <w:sz w:val="28"/>
          <w:szCs w:val="28"/>
        </w:rPr>
      </w:pPr>
      <w:r>
        <w:rPr>
          <w:b/>
          <w:bCs/>
          <w:sz w:val="28"/>
          <w:szCs w:val="28"/>
        </w:rPr>
        <w:t>Пояснительная записка</w:t>
      </w:r>
    </w:p>
    <w:p w:rsidR="004A57B0" w:rsidRDefault="004A57B0" w:rsidP="004A57B0">
      <w:pPr>
        <w:rPr>
          <w:bCs/>
          <w:sz w:val="28"/>
          <w:szCs w:val="28"/>
        </w:rPr>
      </w:pPr>
      <w:proofErr w:type="gramStart"/>
      <w:r>
        <w:rPr>
          <w:bCs/>
          <w:sz w:val="28"/>
          <w:szCs w:val="28"/>
        </w:rPr>
        <w:t>Программа  по</w:t>
      </w:r>
      <w:proofErr w:type="gramEnd"/>
      <w:r>
        <w:rPr>
          <w:bCs/>
          <w:sz w:val="28"/>
          <w:szCs w:val="28"/>
        </w:rPr>
        <w:t xml:space="preserve"> математике «Олимпиадный тренинг» составлена на основе спецкурса по математике «Олимпиадный тренинг» кандидата физико-математических наук, старшего преподавателя кафедры «Общая математика» ТГУ ММФ, </w:t>
      </w:r>
      <w:proofErr w:type="spellStart"/>
      <w:r>
        <w:rPr>
          <w:bCs/>
          <w:sz w:val="28"/>
          <w:szCs w:val="28"/>
        </w:rPr>
        <w:t>А.В.Арбит</w:t>
      </w:r>
      <w:proofErr w:type="spellEnd"/>
      <w:r>
        <w:rPr>
          <w:bCs/>
          <w:sz w:val="28"/>
          <w:szCs w:val="28"/>
        </w:rPr>
        <w:t>. Программа рассчитана на проведение занятий для обучающихся 6 класса в объёме 34 ч, 1 час в неделю.</w:t>
      </w:r>
      <w:r w:rsidR="00D17BE9">
        <w:rPr>
          <w:bCs/>
          <w:sz w:val="28"/>
          <w:szCs w:val="28"/>
        </w:rPr>
        <w:t xml:space="preserve"> В программу спецкурса входит теоретическая подготовка с целью ознакомления с основными направлениями современной математической науки и практическая часть, направленная на приобретение обучающимися навыков решения олимпиадных задач. </w:t>
      </w:r>
    </w:p>
    <w:p w:rsidR="00D17BE9" w:rsidRDefault="00D17BE9" w:rsidP="004A57B0">
      <w:pPr>
        <w:rPr>
          <w:bCs/>
          <w:sz w:val="28"/>
          <w:szCs w:val="28"/>
        </w:rPr>
      </w:pPr>
      <w:r w:rsidRPr="00E45C1B">
        <w:rPr>
          <w:b/>
          <w:bCs/>
          <w:sz w:val="28"/>
          <w:szCs w:val="28"/>
        </w:rPr>
        <w:t>Главной целью</w:t>
      </w:r>
      <w:r>
        <w:rPr>
          <w:bCs/>
          <w:sz w:val="28"/>
          <w:szCs w:val="28"/>
        </w:rPr>
        <w:t xml:space="preserve"> </w:t>
      </w:r>
      <w:r w:rsidRPr="00E45C1B">
        <w:rPr>
          <w:b/>
          <w:bCs/>
          <w:sz w:val="28"/>
          <w:szCs w:val="28"/>
        </w:rPr>
        <w:t>спецкурса</w:t>
      </w:r>
      <w:r>
        <w:rPr>
          <w:bCs/>
          <w:sz w:val="28"/>
          <w:szCs w:val="28"/>
        </w:rPr>
        <w:t xml:space="preserve"> является углублённое изучение математики для дальнейшего поступления в вузы и подготовка обучающихся к различного рода олимпиадам: школьным, районным, областным.</w:t>
      </w:r>
    </w:p>
    <w:p w:rsidR="00D17BE9" w:rsidRDefault="00D17BE9" w:rsidP="004A57B0">
      <w:pPr>
        <w:rPr>
          <w:bCs/>
          <w:sz w:val="28"/>
          <w:szCs w:val="28"/>
        </w:rPr>
      </w:pPr>
      <w:r>
        <w:rPr>
          <w:bCs/>
          <w:sz w:val="28"/>
          <w:szCs w:val="28"/>
        </w:rPr>
        <w:t>Актуальность данного курса заключается в том, что для успешного выступления на математических олимпиадах различного уровня ученикам необходима особая подготовка, выходящая за рамки основной школьной программы, причем не только математическая, но психологическая, организационная. Курс рассчитан на развитие математических способностей, выявления математически одарённых детей и их поддержку через индивидуальное сопровождение.</w:t>
      </w:r>
    </w:p>
    <w:p w:rsidR="00D17BE9" w:rsidRDefault="00D17BE9" w:rsidP="004A57B0">
      <w:pPr>
        <w:rPr>
          <w:bCs/>
          <w:sz w:val="28"/>
          <w:szCs w:val="28"/>
        </w:rPr>
      </w:pPr>
      <w:r w:rsidRPr="00E45C1B">
        <w:rPr>
          <w:b/>
          <w:bCs/>
          <w:sz w:val="28"/>
          <w:szCs w:val="28"/>
        </w:rPr>
        <w:t>Основная задача курса</w:t>
      </w:r>
      <w:r>
        <w:rPr>
          <w:bCs/>
          <w:sz w:val="28"/>
          <w:szCs w:val="28"/>
        </w:rPr>
        <w:t xml:space="preserve"> – формирование у обучающихся математического мышления по средствам реализации следующих задач: </w:t>
      </w:r>
    </w:p>
    <w:p w:rsidR="00D17BE9" w:rsidRPr="00E45C1B" w:rsidRDefault="00E45C1B" w:rsidP="00E45C1B">
      <w:pPr>
        <w:pStyle w:val="a3"/>
        <w:numPr>
          <w:ilvl w:val="0"/>
          <w:numId w:val="1"/>
        </w:numPr>
        <w:rPr>
          <w:bCs/>
          <w:sz w:val="28"/>
          <w:szCs w:val="28"/>
        </w:rPr>
      </w:pPr>
      <w:r w:rsidRPr="00E45C1B">
        <w:rPr>
          <w:bCs/>
          <w:sz w:val="28"/>
          <w:szCs w:val="28"/>
        </w:rPr>
        <w:t>Привить обучающимся интерес к задачам повышенной сложности;</w:t>
      </w:r>
    </w:p>
    <w:p w:rsidR="00E45C1B" w:rsidRPr="00E45C1B" w:rsidRDefault="00E45C1B" w:rsidP="00E45C1B">
      <w:pPr>
        <w:pStyle w:val="a3"/>
        <w:numPr>
          <w:ilvl w:val="0"/>
          <w:numId w:val="1"/>
        </w:numPr>
        <w:rPr>
          <w:bCs/>
          <w:sz w:val="28"/>
          <w:szCs w:val="28"/>
        </w:rPr>
      </w:pPr>
      <w:r w:rsidRPr="00E45C1B">
        <w:rPr>
          <w:bCs/>
          <w:sz w:val="28"/>
          <w:szCs w:val="28"/>
        </w:rPr>
        <w:t>Показать различные приёмы и способы решения олимпиадных задач;</w:t>
      </w:r>
    </w:p>
    <w:p w:rsidR="00E45C1B" w:rsidRPr="00E45C1B" w:rsidRDefault="00E45C1B" w:rsidP="00E45C1B">
      <w:pPr>
        <w:pStyle w:val="a3"/>
        <w:numPr>
          <w:ilvl w:val="0"/>
          <w:numId w:val="1"/>
        </w:numPr>
        <w:rPr>
          <w:bCs/>
          <w:sz w:val="28"/>
          <w:szCs w:val="28"/>
        </w:rPr>
      </w:pPr>
      <w:r w:rsidRPr="00E45C1B">
        <w:rPr>
          <w:bCs/>
          <w:sz w:val="28"/>
          <w:szCs w:val="28"/>
        </w:rPr>
        <w:t>Научить видеть и ценить красоту математической мысли;</w:t>
      </w:r>
    </w:p>
    <w:p w:rsidR="00E45C1B" w:rsidRDefault="00E45C1B" w:rsidP="00E45C1B">
      <w:pPr>
        <w:pStyle w:val="a3"/>
        <w:numPr>
          <w:ilvl w:val="0"/>
          <w:numId w:val="1"/>
        </w:numPr>
        <w:rPr>
          <w:bCs/>
          <w:sz w:val="28"/>
          <w:szCs w:val="28"/>
        </w:rPr>
      </w:pPr>
      <w:r w:rsidRPr="00E45C1B">
        <w:rPr>
          <w:bCs/>
          <w:sz w:val="28"/>
          <w:szCs w:val="28"/>
        </w:rPr>
        <w:t>Стимулировать дальнейшее математическое самообразование.</w:t>
      </w:r>
    </w:p>
    <w:p w:rsidR="00E45C1B" w:rsidRDefault="00E45C1B" w:rsidP="00E45C1B">
      <w:pPr>
        <w:rPr>
          <w:bCs/>
          <w:sz w:val="28"/>
          <w:szCs w:val="28"/>
        </w:rPr>
      </w:pPr>
      <w:r w:rsidRPr="00E45C1B">
        <w:rPr>
          <w:b/>
          <w:bCs/>
          <w:sz w:val="28"/>
          <w:szCs w:val="28"/>
        </w:rPr>
        <w:t>Новизна курса</w:t>
      </w:r>
      <w:r>
        <w:rPr>
          <w:bCs/>
          <w:sz w:val="28"/>
          <w:szCs w:val="28"/>
        </w:rPr>
        <w:t xml:space="preserve"> заключается в подборе дидактического материала, включающего подборку олимпиадных задач различного уровня.</w:t>
      </w:r>
    </w:p>
    <w:p w:rsidR="00E45C1B" w:rsidRDefault="00E45C1B" w:rsidP="00E45C1B">
      <w:pPr>
        <w:rPr>
          <w:bCs/>
          <w:sz w:val="28"/>
          <w:szCs w:val="28"/>
        </w:rPr>
      </w:pPr>
      <w:r w:rsidRPr="00E45C1B">
        <w:rPr>
          <w:b/>
          <w:bCs/>
          <w:sz w:val="28"/>
          <w:szCs w:val="28"/>
        </w:rPr>
        <w:t>Методические приёмы,</w:t>
      </w:r>
      <w:r>
        <w:rPr>
          <w:bCs/>
          <w:sz w:val="28"/>
          <w:szCs w:val="28"/>
        </w:rPr>
        <w:t xml:space="preserve"> используемые в работе:</w:t>
      </w:r>
    </w:p>
    <w:p w:rsidR="00E45C1B" w:rsidRPr="00E45C1B" w:rsidRDefault="00E45C1B" w:rsidP="00E45C1B">
      <w:pPr>
        <w:pStyle w:val="a3"/>
        <w:numPr>
          <w:ilvl w:val="0"/>
          <w:numId w:val="2"/>
        </w:numPr>
        <w:rPr>
          <w:bCs/>
          <w:sz w:val="28"/>
          <w:szCs w:val="28"/>
        </w:rPr>
      </w:pPr>
      <w:r w:rsidRPr="00E45C1B">
        <w:rPr>
          <w:bCs/>
          <w:sz w:val="28"/>
          <w:szCs w:val="28"/>
        </w:rPr>
        <w:t>Работа в группе и индивидуально;</w:t>
      </w:r>
    </w:p>
    <w:p w:rsidR="00E45C1B" w:rsidRPr="00E45C1B" w:rsidRDefault="00E45C1B" w:rsidP="00E45C1B">
      <w:pPr>
        <w:pStyle w:val="a3"/>
        <w:numPr>
          <w:ilvl w:val="0"/>
          <w:numId w:val="2"/>
        </w:numPr>
        <w:rPr>
          <w:bCs/>
          <w:sz w:val="28"/>
          <w:szCs w:val="28"/>
        </w:rPr>
      </w:pPr>
      <w:r w:rsidRPr="00E45C1B">
        <w:rPr>
          <w:bCs/>
          <w:sz w:val="28"/>
          <w:szCs w:val="28"/>
        </w:rPr>
        <w:t>Обучение в режиме диалога;</w:t>
      </w:r>
    </w:p>
    <w:p w:rsidR="00E45C1B" w:rsidRPr="00E45C1B" w:rsidRDefault="00E45C1B" w:rsidP="00E45C1B">
      <w:pPr>
        <w:pStyle w:val="a3"/>
        <w:numPr>
          <w:ilvl w:val="0"/>
          <w:numId w:val="2"/>
        </w:numPr>
        <w:rPr>
          <w:bCs/>
          <w:sz w:val="28"/>
          <w:szCs w:val="28"/>
        </w:rPr>
      </w:pPr>
      <w:r w:rsidRPr="00E45C1B">
        <w:rPr>
          <w:bCs/>
          <w:sz w:val="28"/>
          <w:szCs w:val="28"/>
        </w:rPr>
        <w:t>Дифференцированный подход к подбору домашнего задания;</w:t>
      </w:r>
    </w:p>
    <w:p w:rsidR="00E45C1B" w:rsidRDefault="00E45C1B" w:rsidP="00E45C1B">
      <w:pPr>
        <w:pStyle w:val="a3"/>
        <w:numPr>
          <w:ilvl w:val="0"/>
          <w:numId w:val="2"/>
        </w:numPr>
        <w:rPr>
          <w:bCs/>
          <w:sz w:val="28"/>
          <w:szCs w:val="28"/>
        </w:rPr>
      </w:pPr>
      <w:r w:rsidRPr="00E45C1B">
        <w:rPr>
          <w:bCs/>
          <w:sz w:val="28"/>
          <w:szCs w:val="28"/>
        </w:rPr>
        <w:t>Самостоятельность в практических заданиях.</w:t>
      </w:r>
    </w:p>
    <w:p w:rsidR="00E45C1B" w:rsidRDefault="00E45C1B" w:rsidP="00E45C1B">
      <w:pPr>
        <w:rPr>
          <w:bCs/>
          <w:sz w:val="28"/>
          <w:szCs w:val="28"/>
        </w:rPr>
      </w:pPr>
    </w:p>
    <w:p w:rsidR="00E45C1B" w:rsidRDefault="00E45C1B" w:rsidP="00E45C1B">
      <w:pPr>
        <w:spacing w:after="200" w:line="276" w:lineRule="auto"/>
        <w:jc w:val="center"/>
        <w:rPr>
          <w:rFonts w:eastAsia="Calibri"/>
          <w:b/>
          <w:u w:val="single"/>
          <w:lang w:eastAsia="en-US"/>
        </w:rPr>
      </w:pPr>
      <w:r w:rsidRPr="0028658B">
        <w:rPr>
          <w:rFonts w:eastAsia="Calibri"/>
          <w:b/>
          <w:u w:val="single"/>
          <w:lang w:eastAsia="en-US"/>
        </w:rPr>
        <w:t>Тематическое планирование учебног</w:t>
      </w:r>
      <w:r>
        <w:rPr>
          <w:rFonts w:eastAsia="Calibri"/>
          <w:b/>
          <w:u w:val="single"/>
          <w:lang w:eastAsia="en-US"/>
        </w:rPr>
        <w:t>о</w:t>
      </w:r>
      <w:r w:rsidRPr="0028658B">
        <w:rPr>
          <w:rFonts w:eastAsia="Calibri"/>
          <w:b/>
          <w:u w:val="single"/>
          <w:lang w:eastAsia="en-US"/>
        </w:rPr>
        <w:t xml:space="preserve"> курса по разделам</w:t>
      </w:r>
    </w:p>
    <w:tbl>
      <w:tblPr>
        <w:tblW w:w="1259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
        <w:gridCol w:w="4637"/>
        <w:gridCol w:w="5528"/>
        <w:gridCol w:w="1417"/>
      </w:tblGrid>
      <w:tr w:rsidR="00E45C1B" w:rsidRPr="008A06F0" w:rsidTr="00E45C1B">
        <w:tc>
          <w:tcPr>
            <w:tcW w:w="1017" w:type="dxa"/>
            <w:shd w:val="clear" w:color="auto" w:fill="auto"/>
          </w:tcPr>
          <w:p w:rsidR="00E45C1B" w:rsidRPr="008A06F0" w:rsidRDefault="00E45C1B" w:rsidP="00732AE5">
            <w:pPr>
              <w:contextualSpacing/>
              <w:rPr>
                <w:rFonts w:eastAsia="Calibri"/>
                <w:lang w:eastAsia="en-US"/>
              </w:rPr>
            </w:pPr>
            <w:r>
              <w:rPr>
                <w:rFonts w:eastAsia="Calibri"/>
                <w:lang w:eastAsia="en-US"/>
              </w:rPr>
              <w:lastRenderedPageBreak/>
              <w:t>№ п\п</w:t>
            </w:r>
          </w:p>
        </w:tc>
        <w:tc>
          <w:tcPr>
            <w:tcW w:w="4637" w:type="dxa"/>
            <w:shd w:val="clear" w:color="auto" w:fill="auto"/>
          </w:tcPr>
          <w:p w:rsidR="00E45C1B" w:rsidRPr="008A06F0" w:rsidRDefault="00E45C1B" w:rsidP="00732AE5">
            <w:pPr>
              <w:contextualSpacing/>
              <w:jc w:val="center"/>
              <w:rPr>
                <w:rFonts w:eastAsia="Calibri"/>
                <w:lang w:eastAsia="en-US"/>
              </w:rPr>
            </w:pPr>
            <w:r>
              <w:rPr>
                <w:rFonts w:eastAsia="Calibri"/>
                <w:lang w:eastAsia="en-US"/>
              </w:rPr>
              <w:t>Название раздела</w:t>
            </w:r>
          </w:p>
        </w:tc>
        <w:tc>
          <w:tcPr>
            <w:tcW w:w="5528" w:type="dxa"/>
          </w:tcPr>
          <w:p w:rsidR="00E45C1B" w:rsidRPr="008A06F0" w:rsidRDefault="00E45C1B" w:rsidP="00732AE5">
            <w:pPr>
              <w:contextualSpacing/>
              <w:rPr>
                <w:rFonts w:eastAsia="Calibri"/>
                <w:lang w:eastAsia="en-US"/>
              </w:rPr>
            </w:pPr>
            <w:r>
              <w:rPr>
                <w:rFonts w:eastAsia="Calibri"/>
                <w:lang w:eastAsia="en-US"/>
              </w:rPr>
              <w:t>Содержание раздела</w:t>
            </w:r>
          </w:p>
        </w:tc>
        <w:tc>
          <w:tcPr>
            <w:tcW w:w="1417" w:type="dxa"/>
            <w:shd w:val="clear" w:color="auto" w:fill="auto"/>
          </w:tcPr>
          <w:p w:rsidR="00E45C1B" w:rsidRPr="008A06F0" w:rsidRDefault="00E45C1B" w:rsidP="00732AE5">
            <w:pPr>
              <w:contextualSpacing/>
              <w:rPr>
                <w:rFonts w:eastAsia="Calibri"/>
                <w:lang w:eastAsia="en-US"/>
              </w:rPr>
            </w:pPr>
            <w:r w:rsidRPr="008A06F0">
              <w:rPr>
                <w:rFonts w:eastAsia="Calibri"/>
                <w:lang w:eastAsia="en-US"/>
              </w:rPr>
              <w:t>Количество часов.</w:t>
            </w:r>
          </w:p>
        </w:tc>
      </w:tr>
      <w:tr w:rsidR="00E45C1B" w:rsidRPr="008A06F0" w:rsidTr="00E45C1B">
        <w:tc>
          <w:tcPr>
            <w:tcW w:w="1017" w:type="dxa"/>
            <w:shd w:val="clear" w:color="auto" w:fill="auto"/>
          </w:tcPr>
          <w:p w:rsidR="00E45C1B" w:rsidRPr="008A06F0" w:rsidRDefault="00E45C1B" w:rsidP="00732AE5">
            <w:pPr>
              <w:contextualSpacing/>
              <w:jc w:val="center"/>
              <w:rPr>
                <w:rFonts w:eastAsia="Calibri"/>
                <w:lang w:eastAsia="en-US"/>
              </w:rPr>
            </w:pPr>
            <w:r w:rsidRPr="008A06F0">
              <w:rPr>
                <w:rFonts w:eastAsia="Calibri"/>
                <w:lang w:eastAsia="en-US"/>
              </w:rPr>
              <w:t>1</w:t>
            </w:r>
          </w:p>
        </w:tc>
        <w:tc>
          <w:tcPr>
            <w:tcW w:w="4637" w:type="dxa"/>
            <w:shd w:val="clear" w:color="auto" w:fill="auto"/>
          </w:tcPr>
          <w:p w:rsidR="00E45C1B" w:rsidRPr="008A06F0" w:rsidRDefault="008F5E97" w:rsidP="00732AE5">
            <w:pPr>
              <w:contextualSpacing/>
              <w:rPr>
                <w:rFonts w:eastAsia="Calibri"/>
                <w:lang w:eastAsia="en-US"/>
              </w:rPr>
            </w:pPr>
            <w:r>
              <w:rPr>
                <w:rFonts w:eastAsia="Calibri"/>
                <w:lang w:eastAsia="en-US"/>
              </w:rPr>
              <w:t>Опыты с числами</w:t>
            </w:r>
          </w:p>
        </w:tc>
        <w:tc>
          <w:tcPr>
            <w:tcW w:w="5528" w:type="dxa"/>
          </w:tcPr>
          <w:p w:rsidR="00E45C1B" w:rsidRPr="008C7F63" w:rsidRDefault="008F5E97" w:rsidP="00732AE5">
            <w:pPr>
              <w:contextualSpacing/>
              <w:jc w:val="center"/>
              <w:rPr>
                <w:rFonts w:eastAsia="Calibri"/>
                <w:lang w:eastAsia="en-US"/>
              </w:rPr>
            </w:pPr>
            <w:r>
              <w:rPr>
                <w:rFonts w:eastAsia="Calibri"/>
                <w:lang w:eastAsia="en-US"/>
              </w:rPr>
              <w:t>Числовые конструкции</w:t>
            </w:r>
          </w:p>
        </w:tc>
        <w:tc>
          <w:tcPr>
            <w:tcW w:w="1417" w:type="dxa"/>
            <w:shd w:val="clear" w:color="auto" w:fill="auto"/>
          </w:tcPr>
          <w:p w:rsidR="00E45C1B" w:rsidRPr="008A06F0" w:rsidRDefault="008F5E97" w:rsidP="00732AE5">
            <w:pPr>
              <w:contextualSpacing/>
              <w:jc w:val="center"/>
              <w:rPr>
                <w:rFonts w:eastAsia="Calibri"/>
                <w:lang w:eastAsia="en-US"/>
              </w:rPr>
            </w:pPr>
            <w:r>
              <w:rPr>
                <w:rFonts w:eastAsia="Calibri"/>
                <w:lang w:eastAsia="en-US"/>
              </w:rPr>
              <w:t>3ч</w:t>
            </w:r>
          </w:p>
        </w:tc>
      </w:tr>
      <w:tr w:rsidR="00E45C1B" w:rsidRPr="008A06F0" w:rsidTr="00E45C1B">
        <w:tc>
          <w:tcPr>
            <w:tcW w:w="1017" w:type="dxa"/>
            <w:shd w:val="clear" w:color="auto" w:fill="auto"/>
          </w:tcPr>
          <w:p w:rsidR="00E45C1B" w:rsidRPr="008A06F0" w:rsidRDefault="00E45C1B" w:rsidP="00732AE5">
            <w:pPr>
              <w:contextualSpacing/>
              <w:jc w:val="center"/>
              <w:rPr>
                <w:rFonts w:eastAsia="Calibri"/>
                <w:lang w:eastAsia="en-US"/>
              </w:rPr>
            </w:pPr>
            <w:r w:rsidRPr="008A06F0">
              <w:rPr>
                <w:rFonts w:eastAsia="Calibri"/>
                <w:lang w:eastAsia="en-US"/>
              </w:rPr>
              <w:t>2</w:t>
            </w:r>
          </w:p>
        </w:tc>
        <w:tc>
          <w:tcPr>
            <w:tcW w:w="4637" w:type="dxa"/>
            <w:shd w:val="clear" w:color="auto" w:fill="auto"/>
          </w:tcPr>
          <w:p w:rsidR="00E45C1B" w:rsidRPr="008A06F0" w:rsidRDefault="008F5E97" w:rsidP="00732AE5">
            <w:pPr>
              <w:contextualSpacing/>
              <w:rPr>
                <w:rFonts w:eastAsia="Calibri"/>
                <w:lang w:eastAsia="en-US"/>
              </w:rPr>
            </w:pPr>
            <w:r>
              <w:rPr>
                <w:rFonts w:eastAsia="Calibri"/>
                <w:lang w:eastAsia="en-US"/>
              </w:rPr>
              <w:t>Круги Эйлера</w:t>
            </w:r>
          </w:p>
        </w:tc>
        <w:tc>
          <w:tcPr>
            <w:tcW w:w="5528" w:type="dxa"/>
          </w:tcPr>
          <w:p w:rsidR="00E45C1B" w:rsidRPr="008C7F63" w:rsidRDefault="008F5E97" w:rsidP="00732AE5">
            <w:pPr>
              <w:contextualSpacing/>
              <w:jc w:val="center"/>
              <w:rPr>
                <w:rFonts w:eastAsia="Calibri"/>
                <w:lang w:eastAsia="en-US"/>
              </w:rPr>
            </w:pPr>
            <w:r>
              <w:rPr>
                <w:rFonts w:eastAsia="Calibri"/>
                <w:lang w:eastAsia="en-US"/>
              </w:rPr>
              <w:t>Алгебраические и логические задачи, в которых изображается условие в виде кругов Эйлера</w:t>
            </w:r>
          </w:p>
        </w:tc>
        <w:tc>
          <w:tcPr>
            <w:tcW w:w="1417" w:type="dxa"/>
            <w:shd w:val="clear" w:color="auto" w:fill="auto"/>
          </w:tcPr>
          <w:p w:rsidR="00E45C1B" w:rsidRPr="008A06F0" w:rsidRDefault="008F5E97" w:rsidP="00732AE5">
            <w:pPr>
              <w:contextualSpacing/>
              <w:jc w:val="center"/>
              <w:rPr>
                <w:rFonts w:eastAsia="Calibri"/>
                <w:lang w:eastAsia="en-US"/>
              </w:rPr>
            </w:pPr>
            <w:r>
              <w:rPr>
                <w:rFonts w:eastAsia="Calibri"/>
                <w:lang w:eastAsia="en-US"/>
              </w:rPr>
              <w:t>6ч</w:t>
            </w:r>
          </w:p>
        </w:tc>
      </w:tr>
      <w:tr w:rsidR="00E45C1B" w:rsidRPr="008A06F0" w:rsidTr="00E45C1B">
        <w:tc>
          <w:tcPr>
            <w:tcW w:w="1017" w:type="dxa"/>
            <w:shd w:val="clear" w:color="auto" w:fill="auto"/>
          </w:tcPr>
          <w:p w:rsidR="00E45C1B" w:rsidRPr="008A06F0" w:rsidRDefault="00E45C1B" w:rsidP="00732AE5">
            <w:pPr>
              <w:contextualSpacing/>
              <w:jc w:val="center"/>
              <w:rPr>
                <w:rFonts w:eastAsia="Calibri"/>
                <w:lang w:eastAsia="en-US"/>
              </w:rPr>
            </w:pPr>
            <w:r w:rsidRPr="008A06F0">
              <w:rPr>
                <w:rFonts w:eastAsia="Calibri"/>
                <w:lang w:eastAsia="en-US"/>
              </w:rPr>
              <w:t>3</w:t>
            </w:r>
          </w:p>
        </w:tc>
        <w:tc>
          <w:tcPr>
            <w:tcW w:w="4637" w:type="dxa"/>
            <w:shd w:val="clear" w:color="auto" w:fill="auto"/>
          </w:tcPr>
          <w:p w:rsidR="00E45C1B" w:rsidRPr="008A06F0" w:rsidRDefault="008F5E97" w:rsidP="00732AE5">
            <w:pPr>
              <w:contextualSpacing/>
              <w:rPr>
                <w:rFonts w:eastAsia="Calibri"/>
                <w:lang w:eastAsia="en-US"/>
              </w:rPr>
            </w:pPr>
            <w:r>
              <w:rPr>
                <w:rFonts w:eastAsia="Calibri"/>
                <w:lang w:eastAsia="en-US"/>
              </w:rPr>
              <w:t>Логика</w:t>
            </w:r>
          </w:p>
        </w:tc>
        <w:tc>
          <w:tcPr>
            <w:tcW w:w="5528" w:type="dxa"/>
          </w:tcPr>
          <w:p w:rsidR="00E45C1B" w:rsidRPr="008C7F63" w:rsidRDefault="008F5E97" w:rsidP="00732AE5">
            <w:pPr>
              <w:contextualSpacing/>
              <w:jc w:val="both"/>
              <w:rPr>
                <w:rFonts w:eastAsia="Calibri"/>
                <w:lang w:eastAsia="en-US"/>
              </w:rPr>
            </w:pPr>
            <w:r>
              <w:rPr>
                <w:rFonts w:eastAsia="Calibri"/>
                <w:lang w:eastAsia="en-US"/>
              </w:rPr>
              <w:t>Задачи на развитие логического мышления. Логические таблицы, используемые для решения задач. Задачи о «лгунах»</w:t>
            </w:r>
          </w:p>
        </w:tc>
        <w:tc>
          <w:tcPr>
            <w:tcW w:w="1417" w:type="dxa"/>
            <w:shd w:val="clear" w:color="auto" w:fill="auto"/>
          </w:tcPr>
          <w:p w:rsidR="00E45C1B" w:rsidRPr="008A06F0" w:rsidRDefault="008F5E97" w:rsidP="00732AE5">
            <w:pPr>
              <w:contextualSpacing/>
              <w:jc w:val="center"/>
              <w:rPr>
                <w:rFonts w:eastAsia="Calibri"/>
                <w:lang w:eastAsia="en-US"/>
              </w:rPr>
            </w:pPr>
            <w:r>
              <w:rPr>
                <w:rFonts w:eastAsia="Calibri"/>
                <w:lang w:eastAsia="en-US"/>
              </w:rPr>
              <w:t>6ч</w:t>
            </w:r>
          </w:p>
        </w:tc>
      </w:tr>
      <w:tr w:rsidR="00E45C1B" w:rsidRPr="008A06F0" w:rsidTr="00E45C1B">
        <w:tc>
          <w:tcPr>
            <w:tcW w:w="1017" w:type="dxa"/>
            <w:shd w:val="clear" w:color="auto" w:fill="auto"/>
          </w:tcPr>
          <w:p w:rsidR="00E45C1B" w:rsidRPr="008A06F0" w:rsidRDefault="00E45C1B" w:rsidP="00732AE5">
            <w:pPr>
              <w:contextualSpacing/>
              <w:jc w:val="center"/>
              <w:rPr>
                <w:rFonts w:eastAsia="Calibri"/>
                <w:lang w:eastAsia="en-US"/>
              </w:rPr>
            </w:pPr>
            <w:r w:rsidRPr="008A06F0">
              <w:rPr>
                <w:rFonts w:eastAsia="Calibri"/>
                <w:lang w:eastAsia="en-US"/>
              </w:rPr>
              <w:t>4</w:t>
            </w:r>
          </w:p>
        </w:tc>
        <w:tc>
          <w:tcPr>
            <w:tcW w:w="4637" w:type="dxa"/>
            <w:shd w:val="clear" w:color="auto" w:fill="auto"/>
          </w:tcPr>
          <w:p w:rsidR="00E45C1B" w:rsidRPr="008A06F0" w:rsidRDefault="008F5E97" w:rsidP="00732AE5">
            <w:pPr>
              <w:contextualSpacing/>
              <w:rPr>
                <w:rFonts w:eastAsia="Calibri"/>
                <w:lang w:eastAsia="en-US"/>
              </w:rPr>
            </w:pPr>
            <w:r>
              <w:rPr>
                <w:rFonts w:eastAsia="Calibri"/>
                <w:lang w:eastAsia="en-US"/>
              </w:rPr>
              <w:t>Четность</w:t>
            </w:r>
          </w:p>
        </w:tc>
        <w:tc>
          <w:tcPr>
            <w:tcW w:w="5528" w:type="dxa"/>
          </w:tcPr>
          <w:p w:rsidR="00E45C1B" w:rsidRPr="008F5E97" w:rsidRDefault="008F5E97" w:rsidP="00732AE5">
            <w:pPr>
              <w:contextualSpacing/>
              <w:jc w:val="both"/>
              <w:rPr>
                <w:rFonts w:eastAsia="Calibri"/>
                <w:lang w:eastAsia="en-US"/>
              </w:rPr>
            </w:pPr>
            <w:r>
              <w:rPr>
                <w:rFonts w:eastAsia="Calibri"/>
                <w:lang w:eastAsia="en-US"/>
              </w:rPr>
              <w:t>Задачи на чередование. Разбиение на пары. Четность и нечетность. Задачи на шахматной доске.</w:t>
            </w:r>
          </w:p>
        </w:tc>
        <w:tc>
          <w:tcPr>
            <w:tcW w:w="1417" w:type="dxa"/>
            <w:shd w:val="clear" w:color="auto" w:fill="auto"/>
          </w:tcPr>
          <w:p w:rsidR="00E45C1B" w:rsidRPr="008A06F0" w:rsidRDefault="008F5E97" w:rsidP="00732AE5">
            <w:pPr>
              <w:contextualSpacing/>
              <w:jc w:val="center"/>
              <w:rPr>
                <w:rFonts w:eastAsia="Calibri"/>
                <w:lang w:eastAsia="en-US"/>
              </w:rPr>
            </w:pPr>
            <w:r>
              <w:rPr>
                <w:rFonts w:eastAsia="Calibri"/>
                <w:lang w:eastAsia="en-US"/>
              </w:rPr>
              <w:t>3ч</w:t>
            </w:r>
          </w:p>
        </w:tc>
      </w:tr>
      <w:tr w:rsidR="00E45C1B" w:rsidRPr="008A06F0" w:rsidTr="00E45C1B">
        <w:tc>
          <w:tcPr>
            <w:tcW w:w="1017" w:type="dxa"/>
            <w:shd w:val="clear" w:color="auto" w:fill="auto"/>
          </w:tcPr>
          <w:p w:rsidR="00E45C1B" w:rsidRPr="008A06F0" w:rsidRDefault="00E45C1B" w:rsidP="00732AE5">
            <w:pPr>
              <w:contextualSpacing/>
              <w:jc w:val="center"/>
              <w:rPr>
                <w:rFonts w:eastAsia="Calibri"/>
                <w:lang w:eastAsia="en-US"/>
              </w:rPr>
            </w:pPr>
            <w:r w:rsidRPr="008A06F0">
              <w:rPr>
                <w:rFonts w:eastAsia="Calibri"/>
                <w:lang w:eastAsia="en-US"/>
              </w:rPr>
              <w:t>5</w:t>
            </w:r>
          </w:p>
        </w:tc>
        <w:tc>
          <w:tcPr>
            <w:tcW w:w="4637" w:type="dxa"/>
            <w:shd w:val="clear" w:color="auto" w:fill="auto"/>
          </w:tcPr>
          <w:p w:rsidR="00E45C1B" w:rsidRPr="008A06F0" w:rsidRDefault="008F5E97" w:rsidP="00732AE5">
            <w:pPr>
              <w:contextualSpacing/>
              <w:rPr>
                <w:rFonts w:eastAsia="Calibri"/>
                <w:lang w:eastAsia="en-US"/>
              </w:rPr>
            </w:pPr>
            <w:r>
              <w:rPr>
                <w:rFonts w:eastAsia="Calibri"/>
                <w:lang w:eastAsia="en-US"/>
              </w:rPr>
              <w:t>Задачи на делимость</w:t>
            </w:r>
          </w:p>
        </w:tc>
        <w:tc>
          <w:tcPr>
            <w:tcW w:w="5528" w:type="dxa"/>
          </w:tcPr>
          <w:p w:rsidR="00E45C1B" w:rsidRPr="008C7F63" w:rsidRDefault="008F5E97" w:rsidP="00732AE5">
            <w:pPr>
              <w:jc w:val="both"/>
              <w:rPr>
                <w:rFonts w:eastAsia="Calibri"/>
                <w:lang w:eastAsia="en-US"/>
              </w:rPr>
            </w:pPr>
            <w:r>
              <w:rPr>
                <w:rFonts w:eastAsia="Calibri"/>
                <w:lang w:eastAsia="en-US"/>
              </w:rPr>
              <w:t>Признаки делимости. Числа простые и составные. Остатки.</w:t>
            </w:r>
          </w:p>
        </w:tc>
        <w:tc>
          <w:tcPr>
            <w:tcW w:w="1417" w:type="dxa"/>
            <w:shd w:val="clear" w:color="auto" w:fill="auto"/>
          </w:tcPr>
          <w:p w:rsidR="00E45C1B" w:rsidRPr="008A06F0" w:rsidRDefault="008F5E97" w:rsidP="00732AE5">
            <w:pPr>
              <w:contextualSpacing/>
              <w:jc w:val="center"/>
              <w:rPr>
                <w:rFonts w:eastAsia="Calibri"/>
                <w:lang w:eastAsia="en-US"/>
              </w:rPr>
            </w:pPr>
            <w:r>
              <w:rPr>
                <w:rFonts w:eastAsia="Calibri"/>
                <w:lang w:eastAsia="en-US"/>
              </w:rPr>
              <w:t>9ч</w:t>
            </w:r>
          </w:p>
        </w:tc>
      </w:tr>
      <w:tr w:rsidR="00E45C1B" w:rsidRPr="008A06F0" w:rsidTr="00E45C1B">
        <w:tc>
          <w:tcPr>
            <w:tcW w:w="1017" w:type="dxa"/>
            <w:shd w:val="clear" w:color="auto" w:fill="auto"/>
          </w:tcPr>
          <w:p w:rsidR="00E45C1B" w:rsidRPr="008A06F0" w:rsidRDefault="008F5E97" w:rsidP="00732AE5">
            <w:pPr>
              <w:contextualSpacing/>
              <w:jc w:val="center"/>
              <w:rPr>
                <w:rFonts w:eastAsia="Calibri"/>
                <w:lang w:eastAsia="en-US"/>
              </w:rPr>
            </w:pPr>
            <w:r>
              <w:rPr>
                <w:rFonts w:eastAsia="Calibri"/>
                <w:lang w:eastAsia="en-US"/>
              </w:rPr>
              <w:t>6</w:t>
            </w:r>
          </w:p>
        </w:tc>
        <w:tc>
          <w:tcPr>
            <w:tcW w:w="4637" w:type="dxa"/>
            <w:shd w:val="clear" w:color="auto" w:fill="auto"/>
          </w:tcPr>
          <w:p w:rsidR="00E45C1B" w:rsidRPr="008A06F0" w:rsidRDefault="008F5E97" w:rsidP="00732AE5">
            <w:pPr>
              <w:contextualSpacing/>
              <w:rPr>
                <w:rFonts w:eastAsia="Calibri"/>
                <w:lang w:eastAsia="en-US"/>
              </w:rPr>
            </w:pPr>
            <w:r>
              <w:rPr>
                <w:rFonts w:eastAsia="Calibri"/>
                <w:lang w:eastAsia="en-US"/>
              </w:rPr>
              <w:t>Задачи на разрезание и составление</w:t>
            </w:r>
          </w:p>
        </w:tc>
        <w:tc>
          <w:tcPr>
            <w:tcW w:w="5528" w:type="dxa"/>
          </w:tcPr>
          <w:p w:rsidR="00E45C1B" w:rsidRPr="008F5E97" w:rsidRDefault="008F5E97" w:rsidP="00732AE5">
            <w:pPr>
              <w:contextualSpacing/>
              <w:jc w:val="center"/>
              <w:rPr>
                <w:rFonts w:eastAsia="Calibri"/>
                <w:lang w:eastAsia="en-US"/>
              </w:rPr>
            </w:pPr>
            <w:r>
              <w:rPr>
                <w:rFonts w:eastAsia="Calibri"/>
                <w:lang w:eastAsia="en-US"/>
              </w:rPr>
              <w:t>Решение задач на разрезание. Решение задач на составление частей</w:t>
            </w:r>
          </w:p>
        </w:tc>
        <w:tc>
          <w:tcPr>
            <w:tcW w:w="1417" w:type="dxa"/>
            <w:shd w:val="clear" w:color="auto" w:fill="auto"/>
          </w:tcPr>
          <w:p w:rsidR="00E45C1B" w:rsidRPr="008A06F0" w:rsidRDefault="008F5E97" w:rsidP="00732AE5">
            <w:pPr>
              <w:contextualSpacing/>
              <w:jc w:val="center"/>
              <w:rPr>
                <w:rFonts w:eastAsia="Calibri"/>
                <w:lang w:eastAsia="en-US"/>
              </w:rPr>
            </w:pPr>
            <w:r>
              <w:rPr>
                <w:rFonts w:eastAsia="Calibri"/>
                <w:lang w:eastAsia="en-US"/>
              </w:rPr>
              <w:t>3ч</w:t>
            </w:r>
          </w:p>
        </w:tc>
      </w:tr>
      <w:tr w:rsidR="008F5E97" w:rsidRPr="008A06F0" w:rsidTr="00E45C1B">
        <w:tc>
          <w:tcPr>
            <w:tcW w:w="1017" w:type="dxa"/>
            <w:shd w:val="clear" w:color="auto" w:fill="auto"/>
          </w:tcPr>
          <w:p w:rsidR="008F5E97" w:rsidRDefault="008F5E97" w:rsidP="00732AE5">
            <w:pPr>
              <w:contextualSpacing/>
              <w:jc w:val="center"/>
              <w:rPr>
                <w:rFonts w:eastAsia="Calibri"/>
                <w:lang w:eastAsia="en-US"/>
              </w:rPr>
            </w:pPr>
            <w:r>
              <w:rPr>
                <w:rFonts w:eastAsia="Calibri"/>
                <w:lang w:eastAsia="en-US"/>
              </w:rPr>
              <w:t>7</w:t>
            </w:r>
          </w:p>
        </w:tc>
        <w:tc>
          <w:tcPr>
            <w:tcW w:w="4637" w:type="dxa"/>
            <w:shd w:val="clear" w:color="auto" w:fill="auto"/>
          </w:tcPr>
          <w:p w:rsidR="008F5E97" w:rsidRDefault="008F5E97" w:rsidP="00732AE5">
            <w:pPr>
              <w:contextualSpacing/>
              <w:rPr>
                <w:rFonts w:eastAsia="Calibri"/>
                <w:lang w:eastAsia="en-US"/>
              </w:rPr>
            </w:pPr>
            <w:r>
              <w:rPr>
                <w:rFonts w:eastAsia="Calibri"/>
                <w:lang w:eastAsia="en-US"/>
              </w:rPr>
              <w:t>Визуализация</w:t>
            </w:r>
          </w:p>
        </w:tc>
        <w:tc>
          <w:tcPr>
            <w:tcW w:w="5528" w:type="dxa"/>
          </w:tcPr>
          <w:p w:rsidR="008F5E97" w:rsidRDefault="008F5E97" w:rsidP="00732AE5">
            <w:pPr>
              <w:contextualSpacing/>
              <w:jc w:val="center"/>
              <w:rPr>
                <w:rFonts w:eastAsia="Calibri"/>
                <w:lang w:eastAsia="en-US"/>
              </w:rPr>
            </w:pPr>
            <w:r>
              <w:rPr>
                <w:rFonts w:eastAsia="Calibri"/>
                <w:lang w:eastAsia="en-US"/>
              </w:rPr>
              <w:t xml:space="preserve">Решение задач на доли, дроби и действия с ними. </w:t>
            </w:r>
            <w:r w:rsidR="00A31FC7">
              <w:rPr>
                <w:rFonts w:eastAsia="Calibri"/>
                <w:lang w:eastAsia="en-US"/>
              </w:rPr>
              <w:t>Геометрическая иллюстрация задач. Решение их с использованием чертежа</w:t>
            </w:r>
          </w:p>
        </w:tc>
        <w:tc>
          <w:tcPr>
            <w:tcW w:w="1417" w:type="dxa"/>
            <w:shd w:val="clear" w:color="auto" w:fill="auto"/>
          </w:tcPr>
          <w:p w:rsidR="008F5E97" w:rsidRDefault="00A31FC7" w:rsidP="00732AE5">
            <w:pPr>
              <w:contextualSpacing/>
              <w:jc w:val="center"/>
              <w:rPr>
                <w:rFonts w:eastAsia="Calibri"/>
                <w:lang w:eastAsia="en-US"/>
              </w:rPr>
            </w:pPr>
            <w:r>
              <w:rPr>
                <w:rFonts w:eastAsia="Calibri"/>
                <w:lang w:eastAsia="en-US"/>
              </w:rPr>
              <w:t>3ч</w:t>
            </w:r>
          </w:p>
        </w:tc>
      </w:tr>
      <w:tr w:rsidR="00A31FC7" w:rsidRPr="008A06F0" w:rsidTr="00E45C1B">
        <w:tc>
          <w:tcPr>
            <w:tcW w:w="1017" w:type="dxa"/>
            <w:shd w:val="clear" w:color="auto" w:fill="auto"/>
          </w:tcPr>
          <w:p w:rsidR="00A31FC7" w:rsidRDefault="00A31FC7" w:rsidP="00732AE5">
            <w:pPr>
              <w:contextualSpacing/>
              <w:jc w:val="center"/>
              <w:rPr>
                <w:rFonts w:eastAsia="Calibri"/>
                <w:lang w:eastAsia="en-US"/>
              </w:rPr>
            </w:pPr>
            <w:r>
              <w:rPr>
                <w:rFonts w:eastAsia="Calibri"/>
                <w:lang w:eastAsia="en-US"/>
              </w:rPr>
              <w:t>8</w:t>
            </w:r>
          </w:p>
        </w:tc>
        <w:tc>
          <w:tcPr>
            <w:tcW w:w="4637" w:type="dxa"/>
            <w:shd w:val="clear" w:color="auto" w:fill="auto"/>
          </w:tcPr>
          <w:p w:rsidR="00A31FC7" w:rsidRDefault="00A31FC7" w:rsidP="00732AE5">
            <w:pPr>
              <w:contextualSpacing/>
              <w:rPr>
                <w:rFonts w:eastAsia="Calibri"/>
                <w:lang w:eastAsia="en-US"/>
              </w:rPr>
            </w:pPr>
            <w:r>
              <w:rPr>
                <w:rFonts w:eastAsia="Calibri"/>
                <w:lang w:eastAsia="en-US"/>
              </w:rPr>
              <w:t>Заключительное занятие</w:t>
            </w:r>
          </w:p>
        </w:tc>
        <w:tc>
          <w:tcPr>
            <w:tcW w:w="5528" w:type="dxa"/>
          </w:tcPr>
          <w:p w:rsidR="00A31FC7" w:rsidRDefault="00A31FC7" w:rsidP="00732AE5">
            <w:pPr>
              <w:contextualSpacing/>
              <w:jc w:val="center"/>
              <w:rPr>
                <w:rFonts w:eastAsia="Calibri"/>
                <w:lang w:eastAsia="en-US"/>
              </w:rPr>
            </w:pPr>
            <w:r>
              <w:rPr>
                <w:rFonts w:eastAsia="Calibri"/>
                <w:lang w:eastAsia="en-US"/>
              </w:rPr>
              <w:t>Проведение олимпиады</w:t>
            </w:r>
          </w:p>
        </w:tc>
        <w:tc>
          <w:tcPr>
            <w:tcW w:w="1417" w:type="dxa"/>
            <w:shd w:val="clear" w:color="auto" w:fill="auto"/>
          </w:tcPr>
          <w:p w:rsidR="00A31FC7" w:rsidRDefault="00A31FC7" w:rsidP="00732AE5">
            <w:pPr>
              <w:contextualSpacing/>
              <w:jc w:val="center"/>
              <w:rPr>
                <w:rFonts w:eastAsia="Calibri"/>
                <w:lang w:eastAsia="en-US"/>
              </w:rPr>
            </w:pPr>
            <w:r>
              <w:rPr>
                <w:rFonts w:eastAsia="Calibri"/>
                <w:lang w:eastAsia="en-US"/>
              </w:rPr>
              <w:t>1ч</w:t>
            </w:r>
          </w:p>
        </w:tc>
      </w:tr>
      <w:tr w:rsidR="00E45C1B" w:rsidRPr="008A06F0" w:rsidTr="00E45C1B">
        <w:tc>
          <w:tcPr>
            <w:tcW w:w="1017" w:type="dxa"/>
            <w:shd w:val="clear" w:color="auto" w:fill="auto"/>
          </w:tcPr>
          <w:p w:rsidR="00E45C1B" w:rsidRPr="008A06F0" w:rsidRDefault="00E45C1B" w:rsidP="00732AE5">
            <w:pPr>
              <w:contextualSpacing/>
              <w:rPr>
                <w:rFonts w:eastAsia="Calibri"/>
                <w:lang w:eastAsia="en-US"/>
              </w:rPr>
            </w:pPr>
          </w:p>
        </w:tc>
        <w:tc>
          <w:tcPr>
            <w:tcW w:w="4637" w:type="dxa"/>
            <w:shd w:val="clear" w:color="auto" w:fill="auto"/>
          </w:tcPr>
          <w:p w:rsidR="00E45C1B" w:rsidRPr="008A06F0" w:rsidRDefault="00E45C1B" w:rsidP="00732AE5">
            <w:pPr>
              <w:contextualSpacing/>
              <w:rPr>
                <w:rFonts w:eastAsia="Calibri"/>
                <w:lang w:eastAsia="en-US"/>
              </w:rPr>
            </w:pPr>
            <w:r w:rsidRPr="008A06F0">
              <w:rPr>
                <w:rFonts w:eastAsia="Calibri"/>
                <w:lang w:eastAsia="en-US"/>
              </w:rPr>
              <w:t xml:space="preserve">                                                                   ВСЕГО</w:t>
            </w:r>
          </w:p>
        </w:tc>
        <w:tc>
          <w:tcPr>
            <w:tcW w:w="5528" w:type="dxa"/>
          </w:tcPr>
          <w:p w:rsidR="00E45C1B" w:rsidRPr="008F5E97" w:rsidRDefault="00E45C1B" w:rsidP="00732AE5">
            <w:pPr>
              <w:contextualSpacing/>
              <w:jc w:val="center"/>
              <w:rPr>
                <w:rFonts w:eastAsia="Calibri"/>
                <w:lang w:eastAsia="en-US"/>
              </w:rPr>
            </w:pPr>
          </w:p>
        </w:tc>
        <w:tc>
          <w:tcPr>
            <w:tcW w:w="1417" w:type="dxa"/>
            <w:shd w:val="clear" w:color="auto" w:fill="auto"/>
          </w:tcPr>
          <w:p w:rsidR="00E45C1B" w:rsidRPr="008A06F0" w:rsidRDefault="00A31FC7" w:rsidP="00732AE5">
            <w:pPr>
              <w:contextualSpacing/>
              <w:jc w:val="center"/>
              <w:rPr>
                <w:rFonts w:eastAsia="Calibri"/>
                <w:lang w:eastAsia="en-US"/>
              </w:rPr>
            </w:pPr>
            <w:r>
              <w:rPr>
                <w:rFonts w:eastAsia="Calibri"/>
                <w:lang w:eastAsia="en-US"/>
              </w:rPr>
              <w:t>34</w:t>
            </w:r>
            <w:r w:rsidR="00E45C1B">
              <w:rPr>
                <w:rFonts w:eastAsia="Calibri"/>
                <w:lang w:eastAsia="en-US"/>
              </w:rPr>
              <w:t>ч</w:t>
            </w:r>
          </w:p>
        </w:tc>
      </w:tr>
    </w:tbl>
    <w:p w:rsidR="00E45C1B" w:rsidRPr="00E45C1B" w:rsidRDefault="00E45C1B" w:rsidP="00E45C1B">
      <w:pPr>
        <w:rPr>
          <w:bCs/>
          <w:sz w:val="28"/>
          <w:szCs w:val="28"/>
        </w:rPr>
      </w:pPr>
    </w:p>
    <w:p w:rsidR="00E45C1B" w:rsidRPr="00A31FC7" w:rsidRDefault="00E45C1B" w:rsidP="00E45C1B">
      <w:pPr>
        <w:rPr>
          <w:b/>
          <w:bCs/>
          <w:sz w:val="28"/>
          <w:szCs w:val="28"/>
        </w:rPr>
      </w:pPr>
      <w:r w:rsidRPr="00A31FC7">
        <w:rPr>
          <w:b/>
          <w:bCs/>
          <w:sz w:val="28"/>
          <w:szCs w:val="28"/>
        </w:rPr>
        <w:t>Ожидаемые результаты:</w:t>
      </w:r>
    </w:p>
    <w:p w:rsidR="00E45C1B" w:rsidRPr="00E45C1B" w:rsidRDefault="00E45C1B" w:rsidP="00E45C1B">
      <w:pPr>
        <w:pStyle w:val="a3"/>
        <w:numPr>
          <w:ilvl w:val="0"/>
          <w:numId w:val="3"/>
        </w:numPr>
        <w:rPr>
          <w:bCs/>
          <w:sz w:val="28"/>
          <w:szCs w:val="28"/>
        </w:rPr>
      </w:pPr>
      <w:r w:rsidRPr="00E45C1B">
        <w:rPr>
          <w:bCs/>
          <w:sz w:val="28"/>
          <w:szCs w:val="28"/>
        </w:rPr>
        <w:t>Интерес к углублённому изучению математики;</w:t>
      </w:r>
    </w:p>
    <w:p w:rsidR="00E45C1B" w:rsidRPr="00E45C1B" w:rsidRDefault="00E45C1B" w:rsidP="00E45C1B">
      <w:pPr>
        <w:pStyle w:val="a3"/>
        <w:numPr>
          <w:ilvl w:val="0"/>
          <w:numId w:val="3"/>
        </w:numPr>
        <w:rPr>
          <w:bCs/>
          <w:sz w:val="28"/>
          <w:szCs w:val="28"/>
        </w:rPr>
      </w:pPr>
      <w:r w:rsidRPr="00E45C1B">
        <w:rPr>
          <w:bCs/>
          <w:sz w:val="28"/>
          <w:szCs w:val="28"/>
        </w:rPr>
        <w:t>Приобретение знаний, выходящих за рамки формальных требований по программе 6 класса;</w:t>
      </w:r>
    </w:p>
    <w:p w:rsidR="00E45C1B" w:rsidRPr="00E45C1B" w:rsidRDefault="00E45C1B" w:rsidP="00E45C1B">
      <w:pPr>
        <w:pStyle w:val="a3"/>
        <w:numPr>
          <w:ilvl w:val="0"/>
          <w:numId w:val="3"/>
        </w:numPr>
        <w:rPr>
          <w:bCs/>
          <w:sz w:val="28"/>
          <w:szCs w:val="28"/>
        </w:rPr>
      </w:pPr>
      <w:r w:rsidRPr="00E45C1B">
        <w:rPr>
          <w:bCs/>
          <w:sz w:val="28"/>
          <w:szCs w:val="28"/>
        </w:rPr>
        <w:t>Формирование навыков математического мышления;</w:t>
      </w:r>
    </w:p>
    <w:p w:rsidR="00E45C1B" w:rsidRPr="00E45C1B" w:rsidRDefault="00E45C1B" w:rsidP="00E45C1B">
      <w:pPr>
        <w:pStyle w:val="a3"/>
        <w:numPr>
          <w:ilvl w:val="0"/>
          <w:numId w:val="3"/>
        </w:numPr>
        <w:rPr>
          <w:bCs/>
          <w:sz w:val="28"/>
          <w:szCs w:val="28"/>
        </w:rPr>
      </w:pPr>
      <w:r w:rsidRPr="00E45C1B">
        <w:rPr>
          <w:bCs/>
          <w:sz w:val="28"/>
          <w:szCs w:val="28"/>
        </w:rPr>
        <w:t>Успешное выступление школьников на олимпиадах различного уровня.</w:t>
      </w:r>
    </w:p>
    <w:p w:rsidR="004A57B0" w:rsidRDefault="004A57B0" w:rsidP="004A57B0">
      <w:pPr>
        <w:jc w:val="center"/>
        <w:rPr>
          <w:b/>
          <w:bCs/>
          <w:sz w:val="28"/>
          <w:szCs w:val="28"/>
        </w:rPr>
      </w:pPr>
    </w:p>
    <w:p w:rsidR="004A57B0" w:rsidRDefault="004A57B0" w:rsidP="004A57B0">
      <w:pPr>
        <w:jc w:val="center"/>
        <w:rPr>
          <w:b/>
          <w:bCs/>
          <w:sz w:val="28"/>
          <w:szCs w:val="28"/>
        </w:rPr>
      </w:pPr>
    </w:p>
    <w:p w:rsidR="004A57B0" w:rsidRDefault="00A31FC7" w:rsidP="00A31FC7">
      <w:pPr>
        <w:rPr>
          <w:b/>
          <w:bCs/>
          <w:sz w:val="28"/>
          <w:szCs w:val="28"/>
        </w:rPr>
      </w:pPr>
      <w:r>
        <w:rPr>
          <w:b/>
          <w:bCs/>
          <w:sz w:val="28"/>
          <w:szCs w:val="28"/>
        </w:rPr>
        <w:t>Литература:</w:t>
      </w:r>
    </w:p>
    <w:p w:rsidR="00A31FC7" w:rsidRPr="00AC6208" w:rsidRDefault="00A31FC7" w:rsidP="00A31FC7">
      <w:pPr>
        <w:pStyle w:val="a3"/>
        <w:numPr>
          <w:ilvl w:val="0"/>
          <w:numId w:val="4"/>
        </w:numPr>
        <w:rPr>
          <w:bCs/>
          <w:sz w:val="28"/>
          <w:szCs w:val="28"/>
        </w:rPr>
      </w:pPr>
      <w:proofErr w:type="spellStart"/>
      <w:r w:rsidRPr="00AC6208">
        <w:rPr>
          <w:bCs/>
          <w:sz w:val="28"/>
          <w:szCs w:val="28"/>
        </w:rPr>
        <w:t>Айзенг</w:t>
      </w:r>
      <w:proofErr w:type="spellEnd"/>
      <w:r w:rsidRPr="00AC6208">
        <w:rPr>
          <w:bCs/>
          <w:sz w:val="28"/>
          <w:szCs w:val="28"/>
        </w:rPr>
        <w:t xml:space="preserve">, </w:t>
      </w:r>
      <w:proofErr w:type="spellStart"/>
      <w:r w:rsidRPr="00AC6208">
        <w:rPr>
          <w:bCs/>
          <w:sz w:val="28"/>
          <w:szCs w:val="28"/>
        </w:rPr>
        <w:t>Г.Дж</w:t>
      </w:r>
      <w:proofErr w:type="spellEnd"/>
      <w:r w:rsidRPr="00AC6208">
        <w:rPr>
          <w:bCs/>
          <w:sz w:val="28"/>
          <w:szCs w:val="28"/>
        </w:rPr>
        <w:t xml:space="preserve">. Узнай свой собственный коэффициент интеллекта\ </w:t>
      </w:r>
      <w:proofErr w:type="spellStart"/>
      <w:proofErr w:type="gramStart"/>
      <w:r w:rsidRPr="00AC6208">
        <w:rPr>
          <w:bCs/>
          <w:sz w:val="28"/>
          <w:szCs w:val="28"/>
        </w:rPr>
        <w:t>Г.Дж.Айзенг</w:t>
      </w:r>
      <w:proofErr w:type="spellEnd"/>
      <w:r w:rsidRPr="00AC6208">
        <w:rPr>
          <w:bCs/>
          <w:sz w:val="28"/>
          <w:szCs w:val="28"/>
        </w:rPr>
        <w:t>.-</w:t>
      </w:r>
      <w:proofErr w:type="gramEnd"/>
      <w:r w:rsidRPr="00AC6208">
        <w:rPr>
          <w:bCs/>
          <w:sz w:val="28"/>
          <w:szCs w:val="28"/>
        </w:rPr>
        <w:t>Кострома: Ай кью, 1993.</w:t>
      </w:r>
    </w:p>
    <w:p w:rsidR="00A31FC7" w:rsidRPr="00AC6208" w:rsidRDefault="00A31FC7" w:rsidP="00A31FC7">
      <w:pPr>
        <w:pStyle w:val="a3"/>
        <w:numPr>
          <w:ilvl w:val="0"/>
          <w:numId w:val="4"/>
        </w:numPr>
        <w:rPr>
          <w:bCs/>
          <w:sz w:val="28"/>
          <w:szCs w:val="28"/>
        </w:rPr>
      </w:pPr>
      <w:r w:rsidRPr="00AC6208">
        <w:rPr>
          <w:bCs/>
          <w:sz w:val="28"/>
          <w:szCs w:val="28"/>
        </w:rPr>
        <w:t xml:space="preserve">Гусев, В.А. Внеклассная работа по математике в 6-8 классах\ </w:t>
      </w:r>
      <w:proofErr w:type="spellStart"/>
      <w:r w:rsidRPr="00AC6208">
        <w:rPr>
          <w:bCs/>
          <w:sz w:val="28"/>
          <w:szCs w:val="28"/>
        </w:rPr>
        <w:t>В.А.Гусев</w:t>
      </w:r>
      <w:proofErr w:type="spellEnd"/>
      <w:r w:rsidRPr="00AC6208">
        <w:rPr>
          <w:bCs/>
          <w:sz w:val="28"/>
          <w:szCs w:val="28"/>
        </w:rPr>
        <w:t xml:space="preserve">, </w:t>
      </w:r>
      <w:proofErr w:type="spellStart"/>
      <w:r w:rsidRPr="00AC6208">
        <w:rPr>
          <w:bCs/>
          <w:sz w:val="28"/>
          <w:szCs w:val="28"/>
        </w:rPr>
        <w:t>А.И.Орлов</w:t>
      </w:r>
      <w:proofErr w:type="spellEnd"/>
      <w:r w:rsidRPr="00AC6208">
        <w:rPr>
          <w:bCs/>
          <w:sz w:val="28"/>
          <w:szCs w:val="28"/>
        </w:rPr>
        <w:t>, А.Л. Розенталь. – М.: Просвещение, 1984.</w:t>
      </w:r>
    </w:p>
    <w:p w:rsidR="00A31FC7" w:rsidRPr="00AC6208" w:rsidRDefault="00AC6208" w:rsidP="00A31FC7">
      <w:pPr>
        <w:pStyle w:val="a3"/>
        <w:numPr>
          <w:ilvl w:val="0"/>
          <w:numId w:val="4"/>
        </w:numPr>
        <w:rPr>
          <w:bCs/>
          <w:sz w:val="28"/>
          <w:szCs w:val="28"/>
        </w:rPr>
      </w:pPr>
      <w:r w:rsidRPr="00AC6208">
        <w:rPr>
          <w:bCs/>
          <w:sz w:val="28"/>
          <w:szCs w:val="28"/>
        </w:rPr>
        <w:t xml:space="preserve">Игнатьев, Е.И. В царстве смекалки/ Е.И. </w:t>
      </w:r>
      <w:proofErr w:type="gramStart"/>
      <w:r w:rsidRPr="00AC6208">
        <w:rPr>
          <w:bCs/>
          <w:sz w:val="28"/>
          <w:szCs w:val="28"/>
        </w:rPr>
        <w:t>Игнатьев.-</w:t>
      </w:r>
      <w:proofErr w:type="gramEnd"/>
      <w:r w:rsidRPr="00AC6208">
        <w:rPr>
          <w:bCs/>
          <w:sz w:val="28"/>
          <w:szCs w:val="28"/>
        </w:rPr>
        <w:t xml:space="preserve"> М.: Наука, 1978.</w:t>
      </w:r>
    </w:p>
    <w:p w:rsidR="00AC6208" w:rsidRPr="00AC6208" w:rsidRDefault="00AC6208" w:rsidP="00A31FC7">
      <w:pPr>
        <w:pStyle w:val="a3"/>
        <w:numPr>
          <w:ilvl w:val="0"/>
          <w:numId w:val="4"/>
        </w:numPr>
        <w:rPr>
          <w:bCs/>
          <w:sz w:val="28"/>
          <w:szCs w:val="28"/>
        </w:rPr>
      </w:pPr>
      <w:proofErr w:type="spellStart"/>
      <w:r w:rsidRPr="00AC6208">
        <w:rPr>
          <w:bCs/>
          <w:sz w:val="28"/>
          <w:szCs w:val="28"/>
        </w:rPr>
        <w:t>Русанов</w:t>
      </w:r>
      <w:proofErr w:type="spellEnd"/>
      <w:r w:rsidRPr="00AC6208">
        <w:rPr>
          <w:bCs/>
          <w:sz w:val="28"/>
          <w:szCs w:val="28"/>
        </w:rPr>
        <w:t xml:space="preserve">, В.Н. Математические олимпиады младших школьников/ В.Н. </w:t>
      </w:r>
      <w:proofErr w:type="spellStart"/>
      <w:proofErr w:type="gramStart"/>
      <w:r w:rsidRPr="00AC6208">
        <w:rPr>
          <w:bCs/>
          <w:sz w:val="28"/>
          <w:szCs w:val="28"/>
        </w:rPr>
        <w:t>Русанов</w:t>
      </w:r>
      <w:proofErr w:type="spellEnd"/>
      <w:r w:rsidRPr="00AC6208">
        <w:rPr>
          <w:bCs/>
          <w:sz w:val="28"/>
          <w:szCs w:val="28"/>
        </w:rPr>
        <w:t>.-</w:t>
      </w:r>
      <w:proofErr w:type="gramEnd"/>
      <w:r w:rsidRPr="00AC6208">
        <w:rPr>
          <w:bCs/>
          <w:sz w:val="28"/>
          <w:szCs w:val="28"/>
        </w:rPr>
        <w:t xml:space="preserve"> М.: Просвещение, 1990.</w:t>
      </w:r>
    </w:p>
    <w:p w:rsidR="004A57B0" w:rsidRDefault="004A57B0" w:rsidP="004A57B0">
      <w:pPr>
        <w:jc w:val="center"/>
        <w:rPr>
          <w:b/>
          <w:bCs/>
          <w:sz w:val="28"/>
          <w:szCs w:val="28"/>
        </w:rPr>
      </w:pPr>
    </w:p>
    <w:p w:rsidR="004A57B0" w:rsidRDefault="004A57B0" w:rsidP="004A57B0">
      <w:pPr>
        <w:jc w:val="center"/>
        <w:rPr>
          <w:b/>
          <w:bCs/>
          <w:sz w:val="28"/>
          <w:szCs w:val="28"/>
        </w:rPr>
      </w:pPr>
    </w:p>
    <w:p w:rsidR="004A57B0" w:rsidRDefault="004A57B0" w:rsidP="004A57B0">
      <w:pPr>
        <w:jc w:val="center"/>
        <w:rPr>
          <w:b/>
          <w:bCs/>
          <w:sz w:val="28"/>
          <w:szCs w:val="28"/>
        </w:rPr>
      </w:pPr>
    </w:p>
    <w:p w:rsidR="00C05B7A" w:rsidRPr="00C05B7A" w:rsidRDefault="00C05B7A" w:rsidP="00C05B7A">
      <w:pPr>
        <w:jc w:val="right"/>
        <w:rPr>
          <w:rFonts w:eastAsia="Calibri"/>
          <w:lang w:eastAsia="en-US"/>
        </w:rPr>
      </w:pPr>
      <w:r w:rsidRPr="00C05B7A">
        <w:rPr>
          <w:rFonts w:eastAsia="Calibri"/>
          <w:lang w:eastAsia="en-US"/>
        </w:rPr>
        <w:t xml:space="preserve">Приложение к приказу от </w:t>
      </w:r>
      <w:r w:rsidRPr="00C05B7A">
        <w:rPr>
          <w:rFonts w:eastAsia="Calibri"/>
          <w:u w:val="single"/>
          <w:lang w:eastAsia="en-US"/>
        </w:rPr>
        <w:t>31.08.16</w:t>
      </w:r>
      <w:r w:rsidRPr="00C05B7A">
        <w:rPr>
          <w:rFonts w:eastAsia="Calibri"/>
          <w:lang w:eastAsia="en-US"/>
        </w:rPr>
        <w:t>№_</w:t>
      </w:r>
      <w:r w:rsidRPr="00C05B7A">
        <w:rPr>
          <w:rFonts w:eastAsia="Calibri"/>
          <w:u w:val="single"/>
          <w:lang w:eastAsia="en-US"/>
        </w:rPr>
        <w:t>134</w:t>
      </w:r>
      <w:r w:rsidRPr="00C05B7A">
        <w:rPr>
          <w:rFonts w:eastAsia="Calibri"/>
          <w:lang w:eastAsia="en-US"/>
        </w:rPr>
        <w:t>_</w:t>
      </w:r>
    </w:p>
    <w:p w:rsidR="00C05B7A" w:rsidRPr="00C05B7A" w:rsidRDefault="00C05B7A" w:rsidP="00C05B7A">
      <w:pPr>
        <w:ind w:left="7184"/>
        <w:rPr>
          <w:rFonts w:eastAsia="Calibri"/>
          <w:lang w:eastAsia="en-US"/>
        </w:rPr>
      </w:pPr>
    </w:p>
    <w:p w:rsidR="00C05B7A" w:rsidRPr="00C05B7A" w:rsidRDefault="00C05B7A" w:rsidP="00C05B7A">
      <w:pPr>
        <w:jc w:val="center"/>
        <w:rPr>
          <w:rFonts w:eastAsia="Calibri"/>
          <w:b/>
          <w:sz w:val="40"/>
          <w:szCs w:val="40"/>
          <w:lang w:eastAsia="en-US"/>
        </w:rPr>
      </w:pPr>
      <w:r w:rsidRPr="00C05B7A">
        <w:rPr>
          <w:rFonts w:eastAsia="Calibri"/>
          <w:b/>
          <w:sz w:val="40"/>
          <w:szCs w:val="40"/>
          <w:lang w:eastAsia="en-US"/>
        </w:rPr>
        <w:t xml:space="preserve">Календарно-тематическое планирование </w:t>
      </w:r>
    </w:p>
    <w:p w:rsidR="00C05B7A" w:rsidRPr="00C05B7A" w:rsidRDefault="00C05B7A" w:rsidP="00C05B7A">
      <w:pPr>
        <w:jc w:val="center"/>
        <w:rPr>
          <w:b/>
          <w:bCs/>
          <w:sz w:val="40"/>
          <w:szCs w:val="40"/>
        </w:rPr>
      </w:pPr>
      <w:r w:rsidRPr="00C05B7A">
        <w:rPr>
          <w:rFonts w:eastAsia="Calibri"/>
          <w:b/>
          <w:sz w:val="40"/>
          <w:szCs w:val="40"/>
          <w:lang w:eastAsia="en-US"/>
        </w:rPr>
        <w:t xml:space="preserve"> </w:t>
      </w:r>
      <w:r w:rsidRPr="00C05B7A">
        <w:rPr>
          <w:b/>
          <w:bCs/>
          <w:sz w:val="40"/>
          <w:szCs w:val="40"/>
        </w:rPr>
        <w:t>предметного курса «Олимпиадный тренинг» по математике для 6 класса</w:t>
      </w:r>
      <w:r w:rsidRPr="00C05B7A">
        <w:rPr>
          <w:rFonts w:eastAsia="Calibri"/>
          <w:b/>
          <w:sz w:val="40"/>
          <w:szCs w:val="40"/>
          <w:lang w:eastAsia="en-US"/>
        </w:rPr>
        <w:br/>
        <w:t xml:space="preserve"> на 2016-2017 учебный год</w:t>
      </w:r>
    </w:p>
    <w:p w:rsidR="00C05B7A" w:rsidRPr="00C05B7A" w:rsidRDefault="00C05B7A" w:rsidP="00C05B7A">
      <w:pPr>
        <w:jc w:val="right"/>
        <w:rPr>
          <w:rFonts w:eastAsia="Calibri"/>
          <w:sz w:val="28"/>
          <w:szCs w:val="28"/>
          <w:lang w:eastAsia="en-US"/>
        </w:rPr>
      </w:pPr>
      <w:r w:rsidRPr="00C05B7A">
        <w:rPr>
          <w:rFonts w:eastAsia="Calibri"/>
          <w:sz w:val="28"/>
          <w:szCs w:val="28"/>
          <w:lang w:eastAsia="en-US"/>
        </w:rPr>
        <w:t>Составитель: Торопова И.Ю.</w:t>
      </w:r>
    </w:p>
    <w:p w:rsidR="00C05B7A" w:rsidRPr="00C05B7A" w:rsidRDefault="00C05B7A" w:rsidP="00C05B7A"/>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900"/>
        <w:gridCol w:w="5220"/>
        <w:gridCol w:w="7920"/>
      </w:tblGrid>
      <w:tr w:rsidR="00C05B7A" w:rsidRPr="00C05B7A" w:rsidTr="00D2623F">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rPr>
                <w:b/>
              </w:rPr>
            </w:pPr>
            <w:r w:rsidRPr="00C05B7A">
              <w:rPr>
                <w:b/>
              </w:rPr>
              <w:t>№</w:t>
            </w:r>
            <w:proofErr w:type="spellStart"/>
            <w:r w:rsidRPr="00C05B7A">
              <w:rPr>
                <w:b/>
              </w:rPr>
              <w:t>пп</w:t>
            </w:r>
            <w:proofErr w:type="spellEnd"/>
          </w:p>
        </w:tc>
        <w:tc>
          <w:tcPr>
            <w:tcW w:w="90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rPr>
                <w:b/>
              </w:rPr>
            </w:pPr>
            <w:r w:rsidRPr="00C05B7A">
              <w:rPr>
                <w:b/>
              </w:rPr>
              <w:t>Дата</w:t>
            </w:r>
          </w:p>
          <w:p w:rsidR="00C05B7A" w:rsidRPr="00C05B7A" w:rsidRDefault="00C05B7A" w:rsidP="00C05B7A">
            <w:pPr>
              <w:jc w:val="center"/>
              <w:rPr>
                <w:b/>
              </w:rPr>
            </w:pPr>
          </w:p>
        </w:tc>
        <w:tc>
          <w:tcPr>
            <w:tcW w:w="52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rPr>
                <w:b/>
              </w:rPr>
            </w:pPr>
            <w:r w:rsidRPr="00C05B7A">
              <w:rPr>
                <w:b/>
              </w:rPr>
              <w:t>тема</w:t>
            </w:r>
          </w:p>
          <w:p w:rsidR="00C05B7A" w:rsidRPr="00C05B7A" w:rsidRDefault="00C05B7A" w:rsidP="00C05B7A">
            <w:pPr>
              <w:jc w:val="center"/>
              <w:rPr>
                <w:b/>
              </w:rPr>
            </w:pPr>
          </w:p>
        </w:tc>
        <w:tc>
          <w:tcPr>
            <w:tcW w:w="79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rPr>
                <w:b/>
              </w:rPr>
            </w:pPr>
            <w:r w:rsidRPr="00C05B7A">
              <w:rPr>
                <w:b/>
              </w:rPr>
              <w:t>Основной вид учебной деятельности</w:t>
            </w:r>
          </w:p>
        </w:tc>
      </w:tr>
      <w:tr w:rsidR="00C05B7A" w:rsidRPr="00C05B7A" w:rsidTr="00D2623F">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1</w:t>
            </w:r>
          </w:p>
        </w:tc>
        <w:tc>
          <w:tcPr>
            <w:tcW w:w="90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02.09</w:t>
            </w:r>
          </w:p>
        </w:tc>
        <w:tc>
          <w:tcPr>
            <w:tcW w:w="5220" w:type="dxa"/>
            <w:tcBorders>
              <w:top w:val="single" w:sz="4" w:space="0" w:color="auto"/>
              <w:left w:val="single" w:sz="4" w:space="0" w:color="auto"/>
              <w:bottom w:val="single" w:sz="4" w:space="0" w:color="auto"/>
              <w:right w:val="single" w:sz="4" w:space="0" w:color="auto"/>
            </w:tcBorders>
          </w:tcPr>
          <w:p w:rsidR="00C05B7A" w:rsidRPr="00C05B7A" w:rsidRDefault="00C05B7A" w:rsidP="00C05B7A">
            <w:r w:rsidRPr="00C05B7A">
              <w:t>Опыты с числами</w:t>
            </w:r>
          </w:p>
        </w:tc>
        <w:tc>
          <w:tcPr>
            <w:tcW w:w="79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b/>
              </w:rPr>
            </w:pPr>
            <w:r w:rsidRPr="00C05B7A">
              <w:t>Викторина: «Знаком ли ты с числами?»</w:t>
            </w:r>
          </w:p>
        </w:tc>
      </w:tr>
      <w:tr w:rsidR="00C05B7A" w:rsidRPr="00C05B7A" w:rsidTr="00D2623F">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2</w:t>
            </w:r>
          </w:p>
        </w:tc>
        <w:tc>
          <w:tcPr>
            <w:tcW w:w="90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09.09</w:t>
            </w:r>
          </w:p>
        </w:tc>
        <w:tc>
          <w:tcPr>
            <w:tcW w:w="5220" w:type="dxa"/>
            <w:tcBorders>
              <w:top w:val="single" w:sz="4" w:space="0" w:color="auto"/>
              <w:left w:val="single" w:sz="4" w:space="0" w:color="auto"/>
              <w:bottom w:val="single" w:sz="4" w:space="0" w:color="auto"/>
              <w:right w:val="single" w:sz="4" w:space="0" w:color="auto"/>
            </w:tcBorders>
          </w:tcPr>
          <w:p w:rsidR="00C05B7A" w:rsidRPr="00C05B7A" w:rsidRDefault="00C05B7A" w:rsidP="00C05B7A">
            <w:r w:rsidRPr="00C05B7A">
              <w:t>Числовые конструкции</w:t>
            </w:r>
          </w:p>
        </w:tc>
        <w:tc>
          <w:tcPr>
            <w:tcW w:w="7920" w:type="dxa"/>
            <w:tcBorders>
              <w:top w:val="single" w:sz="4" w:space="0" w:color="auto"/>
              <w:left w:val="single" w:sz="4" w:space="0" w:color="auto"/>
              <w:bottom w:val="single" w:sz="4" w:space="0" w:color="auto"/>
              <w:right w:val="single" w:sz="4" w:space="0" w:color="auto"/>
            </w:tcBorders>
          </w:tcPr>
          <w:p w:rsidR="00C05B7A" w:rsidRPr="00C05B7A" w:rsidRDefault="00C05B7A" w:rsidP="00C05B7A">
            <w:r w:rsidRPr="00C05B7A">
              <w:t>Беседа. Решение задач</w:t>
            </w:r>
          </w:p>
        </w:tc>
      </w:tr>
      <w:tr w:rsidR="00C05B7A" w:rsidRPr="00C05B7A" w:rsidTr="00D2623F">
        <w:trPr>
          <w:trHeight w:val="275"/>
        </w:trPr>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3</w:t>
            </w:r>
          </w:p>
        </w:tc>
        <w:tc>
          <w:tcPr>
            <w:tcW w:w="900" w:type="dxa"/>
            <w:tcBorders>
              <w:top w:val="single" w:sz="4" w:space="0" w:color="auto"/>
              <w:left w:val="single" w:sz="4" w:space="0" w:color="auto"/>
              <w:right w:val="single" w:sz="4" w:space="0" w:color="auto"/>
            </w:tcBorders>
          </w:tcPr>
          <w:p w:rsidR="00C05B7A" w:rsidRPr="00C05B7A" w:rsidRDefault="00C05B7A" w:rsidP="00C05B7A">
            <w:pPr>
              <w:jc w:val="center"/>
            </w:pPr>
            <w:r w:rsidRPr="00C05B7A">
              <w:t>16.09</w:t>
            </w:r>
          </w:p>
        </w:tc>
        <w:tc>
          <w:tcPr>
            <w:tcW w:w="5220" w:type="dxa"/>
            <w:tcBorders>
              <w:top w:val="single" w:sz="4" w:space="0" w:color="auto"/>
              <w:left w:val="single" w:sz="4" w:space="0" w:color="auto"/>
              <w:right w:val="single" w:sz="4" w:space="0" w:color="auto"/>
            </w:tcBorders>
          </w:tcPr>
          <w:p w:rsidR="00C05B7A" w:rsidRPr="00C05B7A" w:rsidRDefault="00C05B7A" w:rsidP="00C05B7A">
            <w:r w:rsidRPr="00C05B7A">
              <w:t>Делимость чисел</w:t>
            </w:r>
          </w:p>
        </w:tc>
        <w:tc>
          <w:tcPr>
            <w:tcW w:w="7920" w:type="dxa"/>
            <w:vMerge w:val="restart"/>
            <w:tcBorders>
              <w:top w:val="single" w:sz="4" w:space="0" w:color="auto"/>
              <w:left w:val="single" w:sz="4" w:space="0" w:color="auto"/>
              <w:right w:val="single" w:sz="4" w:space="0" w:color="auto"/>
            </w:tcBorders>
          </w:tcPr>
          <w:p w:rsidR="00C05B7A" w:rsidRPr="00C05B7A" w:rsidRDefault="00C05B7A" w:rsidP="00C05B7A">
            <w:r w:rsidRPr="00C05B7A">
              <w:t>Работа в группе</w:t>
            </w:r>
          </w:p>
          <w:p w:rsidR="00C05B7A" w:rsidRPr="00C05B7A" w:rsidRDefault="00C05B7A" w:rsidP="00C05B7A">
            <w:pPr>
              <w:rPr>
                <w:b/>
              </w:rPr>
            </w:pPr>
            <w:r w:rsidRPr="00C05B7A">
              <w:t xml:space="preserve">Индивидуальная работа на уроке </w:t>
            </w:r>
          </w:p>
        </w:tc>
      </w:tr>
      <w:tr w:rsidR="00C05B7A" w:rsidRPr="00C05B7A" w:rsidTr="00D2623F">
        <w:trPr>
          <w:trHeight w:val="275"/>
        </w:trPr>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4</w:t>
            </w:r>
          </w:p>
        </w:tc>
        <w:tc>
          <w:tcPr>
            <w:tcW w:w="900" w:type="dxa"/>
            <w:tcBorders>
              <w:left w:val="single" w:sz="4" w:space="0" w:color="auto"/>
              <w:right w:val="single" w:sz="4" w:space="0" w:color="auto"/>
            </w:tcBorders>
          </w:tcPr>
          <w:p w:rsidR="00C05B7A" w:rsidRPr="00C05B7A" w:rsidRDefault="00C05B7A" w:rsidP="00C05B7A">
            <w:pPr>
              <w:jc w:val="center"/>
            </w:pPr>
            <w:r w:rsidRPr="00C05B7A">
              <w:t>23.09</w:t>
            </w:r>
          </w:p>
        </w:tc>
        <w:tc>
          <w:tcPr>
            <w:tcW w:w="5220" w:type="dxa"/>
            <w:tcBorders>
              <w:left w:val="single" w:sz="4" w:space="0" w:color="auto"/>
              <w:right w:val="single" w:sz="4" w:space="0" w:color="auto"/>
            </w:tcBorders>
          </w:tcPr>
          <w:p w:rsidR="00C05B7A" w:rsidRPr="00C05B7A" w:rsidRDefault="00C05B7A" w:rsidP="00C05B7A">
            <w:r w:rsidRPr="00C05B7A">
              <w:t>Круги Эйлера</w:t>
            </w:r>
          </w:p>
        </w:tc>
        <w:tc>
          <w:tcPr>
            <w:tcW w:w="7920" w:type="dxa"/>
            <w:vMerge/>
            <w:tcBorders>
              <w:left w:val="single" w:sz="4" w:space="0" w:color="auto"/>
              <w:right w:val="single" w:sz="4" w:space="0" w:color="auto"/>
            </w:tcBorders>
          </w:tcPr>
          <w:p w:rsidR="00C05B7A" w:rsidRPr="00C05B7A" w:rsidRDefault="00C05B7A" w:rsidP="00C05B7A"/>
        </w:tc>
      </w:tr>
      <w:tr w:rsidR="00C05B7A" w:rsidRPr="00C05B7A" w:rsidTr="00D2623F">
        <w:trPr>
          <w:trHeight w:val="275"/>
        </w:trPr>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5</w:t>
            </w:r>
          </w:p>
        </w:tc>
        <w:tc>
          <w:tcPr>
            <w:tcW w:w="900" w:type="dxa"/>
            <w:tcBorders>
              <w:left w:val="single" w:sz="4" w:space="0" w:color="auto"/>
              <w:bottom w:val="single" w:sz="4" w:space="0" w:color="auto"/>
              <w:right w:val="single" w:sz="4" w:space="0" w:color="auto"/>
            </w:tcBorders>
          </w:tcPr>
          <w:p w:rsidR="00C05B7A" w:rsidRPr="00C05B7A" w:rsidRDefault="00C05B7A" w:rsidP="00C05B7A">
            <w:pPr>
              <w:jc w:val="center"/>
            </w:pPr>
            <w:r w:rsidRPr="00C05B7A">
              <w:t>30.09</w:t>
            </w:r>
          </w:p>
        </w:tc>
        <w:tc>
          <w:tcPr>
            <w:tcW w:w="5220" w:type="dxa"/>
            <w:tcBorders>
              <w:left w:val="single" w:sz="4" w:space="0" w:color="auto"/>
              <w:bottom w:val="single" w:sz="4" w:space="0" w:color="auto"/>
              <w:right w:val="single" w:sz="4" w:space="0" w:color="auto"/>
            </w:tcBorders>
          </w:tcPr>
          <w:p w:rsidR="00C05B7A" w:rsidRPr="00C05B7A" w:rsidRDefault="00C05B7A" w:rsidP="00C05B7A">
            <w:r w:rsidRPr="00C05B7A">
              <w:t>Решение алгебраических задач с помощью кругов Эйлера</w:t>
            </w:r>
          </w:p>
        </w:tc>
        <w:tc>
          <w:tcPr>
            <w:tcW w:w="7920" w:type="dxa"/>
            <w:vMerge/>
            <w:tcBorders>
              <w:left w:val="single" w:sz="4" w:space="0" w:color="auto"/>
              <w:bottom w:val="single" w:sz="4" w:space="0" w:color="auto"/>
              <w:right w:val="single" w:sz="4" w:space="0" w:color="auto"/>
            </w:tcBorders>
          </w:tcPr>
          <w:p w:rsidR="00C05B7A" w:rsidRPr="00C05B7A" w:rsidRDefault="00C05B7A" w:rsidP="00C05B7A"/>
        </w:tc>
      </w:tr>
      <w:tr w:rsidR="00C05B7A" w:rsidRPr="00C05B7A" w:rsidTr="00D2623F">
        <w:trPr>
          <w:trHeight w:val="370"/>
        </w:trPr>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6</w:t>
            </w:r>
          </w:p>
        </w:tc>
        <w:tc>
          <w:tcPr>
            <w:tcW w:w="900" w:type="dxa"/>
            <w:tcBorders>
              <w:top w:val="single" w:sz="4" w:space="0" w:color="auto"/>
              <w:left w:val="single" w:sz="4" w:space="0" w:color="auto"/>
              <w:right w:val="single" w:sz="4" w:space="0" w:color="auto"/>
            </w:tcBorders>
          </w:tcPr>
          <w:p w:rsidR="00C05B7A" w:rsidRPr="00C05B7A" w:rsidRDefault="00C05B7A" w:rsidP="00C05B7A">
            <w:pPr>
              <w:jc w:val="center"/>
            </w:pPr>
            <w:r w:rsidRPr="00C05B7A">
              <w:t>07.10</w:t>
            </w:r>
          </w:p>
        </w:tc>
        <w:tc>
          <w:tcPr>
            <w:tcW w:w="5220" w:type="dxa"/>
            <w:tcBorders>
              <w:top w:val="single" w:sz="4" w:space="0" w:color="auto"/>
              <w:left w:val="single" w:sz="4" w:space="0" w:color="auto"/>
              <w:right w:val="single" w:sz="4" w:space="0" w:color="auto"/>
            </w:tcBorders>
          </w:tcPr>
          <w:p w:rsidR="00C05B7A" w:rsidRPr="00C05B7A" w:rsidRDefault="00C05B7A" w:rsidP="00C05B7A">
            <w:pPr>
              <w:spacing w:before="100" w:beforeAutospacing="1" w:after="100" w:afterAutospacing="1"/>
            </w:pPr>
            <w:r w:rsidRPr="00C05B7A">
              <w:t>Решение алгебраических задач с помощью кругов Эйлера</w:t>
            </w:r>
          </w:p>
        </w:tc>
        <w:tc>
          <w:tcPr>
            <w:tcW w:w="7920" w:type="dxa"/>
            <w:vMerge w:val="restart"/>
            <w:tcBorders>
              <w:top w:val="single" w:sz="4" w:space="0" w:color="auto"/>
              <w:left w:val="single" w:sz="4" w:space="0" w:color="auto"/>
              <w:right w:val="single" w:sz="4" w:space="0" w:color="auto"/>
            </w:tcBorders>
          </w:tcPr>
          <w:p w:rsidR="00C05B7A" w:rsidRPr="00C05B7A" w:rsidRDefault="00C05B7A" w:rsidP="00C05B7A">
            <w:r w:rsidRPr="00C05B7A">
              <w:t>Обучение в режиме диалога</w:t>
            </w:r>
          </w:p>
          <w:p w:rsidR="00C05B7A" w:rsidRPr="00C05B7A" w:rsidRDefault="00C05B7A" w:rsidP="00C05B7A">
            <w:pPr>
              <w:rPr>
                <w:b/>
              </w:rPr>
            </w:pPr>
            <w:r w:rsidRPr="00C05B7A">
              <w:t>Решение дифференцированных заданий</w:t>
            </w:r>
          </w:p>
        </w:tc>
      </w:tr>
      <w:tr w:rsidR="00C05B7A" w:rsidRPr="00C05B7A" w:rsidTr="00D2623F">
        <w:trPr>
          <w:trHeight w:val="370"/>
        </w:trPr>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7</w:t>
            </w:r>
          </w:p>
        </w:tc>
        <w:tc>
          <w:tcPr>
            <w:tcW w:w="900" w:type="dxa"/>
            <w:tcBorders>
              <w:left w:val="single" w:sz="4" w:space="0" w:color="auto"/>
              <w:right w:val="single" w:sz="4" w:space="0" w:color="auto"/>
            </w:tcBorders>
          </w:tcPr>
          <w:p w:rsidR="00C05B7A" w:rsidRPr="00C05B7A" w:rsidRDefault="00C05B7A" w:rsidP="00C05B7A">
            <w:pPr>
              <w:jc w:val="center"/>
            </w:pPr>
            <w:r w:rsidRPr="00C05B7A">
              <w:t>14.10</w:t>
            </w:r>
          </w:p>
        </w:tc>
        <w:tc>
          <w:tcPr>
            <w:tcW w:w="5220" w:type="dxa"/>
            <w:tcBorders>
              <w:left w:val="single" w:sz="4" w:space="0" w:color="auto"/>
              <w:right w:val="single" w:sz="4" w:space="0" w:color="auto"/>
            </w:tcBorders>
          </w:tcPr>
          <w:p w:rsidR="00C05B7A" w:rsidRPr="00C05B7A" w:rsidRDefault="00C05B7A" w:rsidP="00C05B7A">
            <w:pPr>
              <w:spacing w:before="100" w:beforeAutospacing="1" w:after="100" w:afterAutospacing="1"/>
            </w:pPr>
            <w:r w:rsidRPr="00C05B7A">
              <w:t>Решение логических задач с помощью кругов Эйлера</w:t>
            </w:r>
          </w:p>
        </w:tc>
        <w:tc>
          <w:tcPr>
            <w:tcW w:w="7920" w:type="dxa"/>
            <w:vMerge/>
            <w:tcBorders>
              <w:left w:val="single" w:sz="4" w:space="0" w:color="auto"/>
              <w:right w:val="single" w:sz="4" w:space="0" w:color="auto"/>
            </w:tcBorders>
          </w:tcPr>
          <w:p w:rsidR="00C05B7A" w:rsidRPr="00C05B7A" w:rsidRDefault="00C05B7A" w:rsidP="00C05B7A"/>
        </w:tc>
      </w:tr>
      <w:tr w:rsidR="00C05B7A" w:rsidRPr="00C05B7A" w:rsidTr="00D2623F">
        <w:trPr>
          <w:trHeight w:val="370"/>
        </w:trPr>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8</w:t>
            </w:r>
          </w:p>
        </w:tc>
        <w:tc>
          <w:tcPr>
            <w:tcW w:w="900" w:type="dxa"/>
            <w:tcBorders>
              <w:left w:val="single" w:sz="4" w:space="0" w:color="auto"/>
              <w:bottom w:val="single" w:sz="4" w:space="0" w:color="auto"/>
              <w:right w:val="single" w:sz="4" w:space="0" w:color="auto"/>
            </w:tcBorders>
          </w:tcPr>
          <w:p w:rsidR="00C05B7A" w:rsidRPr="00C05B7A" w:rsidRDefault="00C05B7A" w:rsidP="00C05B7A">
            <w:pPr>
              <w:jc w:val="center"/>
            </w:pPr>
            <w:r w:rsidRPr="00C05B7A">
              <w:t>21.10</w:t>
            </w:r>
          </w:p>
        </w:tc>
        <w:tc>
          <w:tcPr>
            <w:tcW w:w="5220" w:type="dxa"/>
            <w:tcBorders>
              <w:left w:val="single" w:sz="4" w:space="0" w:color="auto"/>
              <w:bottom w:val="single" w:sz="4" w:space="0" w:color="auto"/>
              <w:right w:val="single" w:sz="4" w:space="0" w:color="auto"/>
            </w:tcBorders>
          </w:tcPr>
          <w:p w:rsidR="00C05B7A" w:rsidRPr="00C05B7A" w:rsidRDefault="00C05B7A" w:rsidP="00C05B7A">
            <w:pPr>
              <w:spacing w:before="100" w:beforeAutospacing="1" w:after="100" w:afterAutospacing="1"/>
            </w:pPr>
            <w:r w:rsidRPr="00C05B7A">
              <w:t>Решение логических задач с помощью кругов Эйлера</w:t>
            </w:r>
          </w:p>
        </w:tc>
        <w:tc>
          <w:tcPr>
            <w:tcW w:w="7920" w:type="dxa"/>
            <w:vMerge/>
            <w:tcBorders>
              <w:left w:val="single" w:sz="4" w:space="0" w:color="auto"/>
              <w:bottom w:val="single" w:sz="4" w:space="0" w:color="auto"/>
              <w:right w:val="single" w:sz="4" w:space="0" w:color="auto"/>
            </w:tcBorders>
          </w:tcPr>
          <w:p w:rsidR="00C05B7A" w:rsidRPr="00C05B7A" w:rsidRDefault="00C05B7A" w:rsidP="00C05B7A"/>
        </w:tc>
      </w:tr>
      <w:tr w:rsidR="00C05B7A" w:rsidRPr="00C05B7A" w:rsidTr="00D2623F">
        <w:trPr>
          <w:trHeight w:val="460"/>
        </w:trPr>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9</w:t>
            </w:r>
          </w:p>
        </w:tc>
        <w:tc>
          <w:tcPr>
            <w:tcW w:w="900" w:type="dxa"/>
            <w:tcBorders>
              <w:top w:val="single" w:sz="4" w:space="0" w:color="auto"/>
              <w:left w:val="single" w:sz="4" w:space="0" w:color="auto"/>
              <w:right w:val="single" w:sz="4" w:space="0" w:color="auto"/>
            </w:tcBorders>
          </w:tcPr>
          <w:p w:rsidR="00C05B7A" w:rsidRPr="00C05B7A" w:rsidRDefault="00C05B7A" w:rsidP="00C05B7A">
            <w:pPr>
              <w:jc w:val="center"/>
            </w:pPr>
            <w:r w:rsidRPr="00C05B7A">
              <w:t>28.10</w:t>
            </w:r>
          </w:p>
        </w:tc>
        <w:tc>
          <w:tcPr>
            <w:tcW w:w="5220" w:type="dxa"/>
            <w:tcBorders>
              <w:top w:val="single" w:sz="4" w:space="0" w:color="auto"/>
              <w:left w:val="single" w:sz="4" w:space="0" w:color="auto"/>
              <w:right w:val="single" w:sz="4" w:space="0" w:color="auto"/>
            </w:tcBorders>
          </w:tcPr>
          <w:p w:rsidR="00C05B7A" w:rsidRPr="00C05B7A" w:rsidRDefault="00C05B7A" w:rsidP="00C05B7A">
            <w:r w:rsidRPr="00C05B7A">
              <w:t>Решение олимпиадных задач с помощью кругов Эйлера</w:t>
            </w:r>
          </w:p>
        </w:tc>
        <w:tc>
          <w:tcPr>
            <w:tcW w:w="7920" w:type="dxa"/>
            <w:vMerge w:val="restart"/>
            <w:tcBorders>
              <w:top w:val="single" w:sz="4" w:space="0" w:color="auto"/>
              <w:left w:val="single" w:sz="4" w:space="0" w:color="auto"/>
              <w:right w:val="single" w:sz="4" w:space="0" w:color="auto"/>
            </w:tcBorders>
          </w:tcPr>
          <w:p w:rsidR="00C05B7A" w:rsidRPr="00C05B7A" w:rsidRDefault="00C05B7A" w:rsidP="00C05B7A">
            <w:r w:rsidRPr="00C05B7A">
              <w:t>Самостоятельная работа</w:t>
            </w:r>
          </w:p>
          <w:p w:rsidR="00C05B7A" w:rsidRPr="00C05B7A" w:rsidRDefault="00C05B7A" w:rsidP="00C05B7A">
            <w:r w:rsidRPr="00C05B7A">
              <w:t>Работа в группе</w:t>
            </w:r>
          </w:p>
          <w:p w:rsidR="00C05B7A" w:rsidRPr="00C05B7A" w:rsidRDefault="00C05B7A" w:rsidP="00C05B7A">
            <w:r w:rsidRPr="00C05B7A">
              <w:t>Индивидуальная работа на уроке</w:t>
            </w:r>
          </w:p>
        </w:tc>
      </w:tr>
      <w:tr w:rsidR="00C05B7A" w:rsidRPr="00C05B7A" w:rsidTr="00D2623F">
        <w:trPr>
          <w:trHeight w:val="460"/>
        </w:trPr>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10</w:t>
            </w:r>
          </w:p>
        </w:tc>
        <w:tc>
          <w:tcPr>
            <w:tcW w:w="900" w:type="dxa"/>
            <w:tcBorders>
              <w:left w:val="single" w:sz="4" w:space="0" w:color="auto"/>
              <w:right w:val="single" w:sz="4" w:space="0" w:color="auto"/>
            </w:tcBorders>
          </w:tcPr>
          <w:p w:rsidR="00C05B7A" w:rsidRPr="00C05B7A" w:rsidRDefault="00C05B7A" w:rsidP="00C05B7A">
            <w:pPr>
              <w:jc w:val="center"/>
            </w:pPr>
            <w:r w:rsidRPr="00C05B7A">
              <w:t>11.11</w:t>
            </w:r>
          </w:p>
        </w:tc>
        <w:tc>
          <w:tcPr>
            <w:tcW w:w="5220" w:type="dxa"/>
            <w:tcBorders>
              <w:left w:val="single" w:sz="4" w:space="0" w:color="auto"/>
              <w:right w:val="single" w:sz="4" w:space="0" w:color="auto"/>
            </w:tcBorders>
          </w:tcPr>
          <w:p w:rsidR="00C05B7A" w:rsidRPr="00C05B7A" w:rsidRDefault="00C05B7A" w:rsidP="00C05B7A">
            <w:r w:rsidRPr="00C05B7A">
              <w:t>Логика</w:t>
            </w:r>
          </w:p>
        </w:tc>
        <w:tc>
          <w:tcPr>
            <w:tcW w:w="7920" w:type="dxa"/>
            <w:vMerge/>
            <w:tcBorders>
              <w:left w:val="single" w:sz="4" w:space="0" w:color="auto"/>
              <w:right w:val="single" w:sz="4" w:space="0" w:color="auto"/>
            </w:tcBorders>
          </w:tcPr>
          <w:p w:rsidR="00C05B7A" w:rsidRPr="00C05B7A" w:rsidRDefault="00C05B7A" w:rsidP="00C05B7A"/>
        </w:tc>
      </w:tr>
      <w:tr w:rsidR="00C05B7A" w:rsidRPr="00C05B7A" w:rsidTr="00D2623F">
        <w:trPr>
          <w:trHeight w:val="460"/>
        </w:trPr>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11</w:t>
            </w:r>
          </w:p>
        </w:tc>
        <w:tc>
          <w:tcPr>
            <w:tcW w:w="900" w:type="dxa"/>
            <w:tcBorders>
              <w:left w:val="single" w:sz="4" w:space="0" w:color="auto"/>
              <w:bottom w:val="single" w:sz="4" w:space="0" w:color="auto"/>
              <w:right w:val="single" w:sz="4" w:space="0" w:color="auto"/>
            </w:tcBorders>
          </w:tcPr>
          <w:p w:rsidR="00C05B7A" w:rsidRPr="00C05B7A" w:rsidRDefault="00C05B7A" w:rsidP="00C05B7A">
            <w:pPr>
              <w:jc w:val="center"/>
            </w:pPr>
            <w:r w:rsidRPr="00C05B7A">
              <w:t>18.11</w:t>
            </w:r>
          </w:p>
        </w:tc>
        <w:tc>
          <w:tcPr>
            <w:tcW w:w="5220" w:type="dxa"/>
            <w:tcBorders>
              <w:left w:val="single" w:sz="4" w:space="0" w:color="auto"/>
              <w:bottom w:val="single" w:sz="4" w:space="0" w:color="auto"/>
              <w:right w:val="single" w:sz="4" w:space="0" w:color="auto"/>
            </w:tcBorders>
          </w:tcPr>
          <w:p w:rsidR="00C05B7A" w:rsidRPr="00C05B7A" w:rsidRDefault="00C05B7A" w:rsidP="00C05B7A">
            <w:r w:rsidRPr="00C05B7A">
              <w:t>Выдвижение гипотез и проверка их справедливости</w:t>
            </w:r>
          </w:p>
        </w:tc>
        <w:tc>
          <w:tcPr>
            <w:tcW w:w="7920" w:type="dxa"/>
            <w:vMerge/>
            <w:tcBorders>
              <w:left w:val="single" w:sz="4" w:space="0" w:color="auto"/>
              <w:bottom w:val="single" w:sz="4" w:space="0" w:color="auto"/>
              <w:right w:val="single" w:sz="4" w:space="0" w:color="auto"/>
            </w:tcBorders>
          </w:tcPr>
          <w:p w:rsidR="00C05B7A" w:rsidRPr="00C05B7A" w:rsidRDefault="00C05B7A" w:rsidP="00C05B7A"/>
        </w:tc>
      </w:tr>
      <w:tr w:rsidR="00C05B7A" w:rsidRPr="00C05B7A" w:rsidTr="00D2623F">
        <w:trPr>
          <w:trHeight w:val="370"/>
        </w:trPr>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12</w:t>
            </w:r>
          </w:p>
        </w:tc>
        <w:tc>
          <w:tcPr>
            <w:tcW w:w="900" w:type="dxa"/>
            <w:tcBorders>
              <w:top w:val="single" w:sz="4" w:space="0" w:color="auto"/>
              <w:left w:val="single" w:sz="4" w:space="0" w:color="auto"/>
              <w:right w:val="single" w:sz="4" w:space="0" w:color="auto"/>
            </w:tcBorders>
          </w:tcPr>
          <w:p w:rsidR="00C05B7A" w:rsidRPr="00C05B7A" w:rsidRDefault="00C05B7A" w:rsidP="00C05B7A">
            <w:pPr>
              <w:jc w:val="center"/>
            </w:pPr>
            <w:r w:rsidRPr="00C05B7A">
              <w:t>25.11</w:t>
            </w:r>
          </w:p>
        </w:tc>
        <w:tc>
          <w:tcPr>
            <w:tcW w:w="5220" w:type="dxa"/>
            <w:tcBorders>
              <w:left w:val="single" w:sz="4" w:space="0" w:color="auto"/>
              <w:bottom w:val="single" w:sz="4" w:space="0" w:color="auto"/>
              <w:right w:val="single" w:sz="4" w:space="0" w:color="auto"/>
            </w:tcBorders>
          </w:tcPr>
          <w:p w:rsidR="00C05B7A" w:rsidRPr="00C05B7A" w:rsidRDefault="00C05B7A" w:rsidP="00C05B7A">
            <w:r w:rsidRPr="00C05B7A">
              <w:t>Решение логических задач</w:t>
            </w:r>
          </w:p>
        </w:tc>
        <w:tc>
          <w:tcPr>
            <w:tcW w:w="7920" w:type="dxa"/>
            <w:vMerge w:val="restart"/>
            <w:tcBorders>
              <w:top w:val="single" w:sz="4" w:space="0" w:color="auto"/>
              <w:left w:val="single" w:sz="4" w:space="0" w:color="auto"/>
              <w:right w:val="single" w:sz="4" w:space="0" w:color="auto"/>
            </w:tcBorders>
          </w:tcPr>
          <w:p w:rsidR="00C05B7A" w:rsidRPr="00C05B7A" w:rsidRDefault="00C05B7A" w:rsidP="00C05B7A">
            <w:r w:rsidRPr="00C05B7A">
              <w:t xml:space="preserve">Фронтальная работа, </w:t>
            </w:r>
          </w:p>
          <w:p w:rsidR="00C05B7A" w:rsidRPr="00C05B7A" w:rsidRDefault="00C05B7A" w:rsidP="00C05B7A">
            <w:r w:rsidRPr="00C05B7A">
              <w:t>Индивидуальная работа</w:t>
            </w:r>
          </w:p>
          <w:p w:rsidR="00C05B7A" w:rsidRPr="00C05B7A" w:rsidRDefault="00C05B7A" w:rsidP="00C05B7A">
            <w:r w:rsidRPr="00C05B7A">
              <w:t>Игра – брей - ринг </w:t>
            </w:r>
          </w:p>
          <w:p w:rsidR="00C05B7A" w:rsidRPr="00C05B7A" w:rsidRDefault="00C05B7A" w:rsidP="00C05B7A">
            <w:pPr>
              <w:rPr>
                <w:b/>
              </w:rPr>
            </w:pPr>
            <w:r w:rsidRPr="00C05B7A">
              <w:lastRenderedPageBreak/>
              <w:t>познавательные занятия</w:t>
            </w:r>
          </w:p>
        </w:tc>
      </w:tr>
      <w:tr w:rsidR="00C05B7A" w:rsidRPr="00C05B7A" w:rsidTr="00D2623F">
        <w:trPr>
          <w:trHeight w:val="370"/>
        </w:trPr>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13</w:t>
            </w:r>
          </w:p>
        </w:tc>
        <w:tc>
          <w:tcPr>
            <w:tcW w:w="900" w:type="dxa"/>
            <w:tcBorders>
              <w:left w:val="single" w:sz="4" w:space="0" w:color="auto"/>
              <w:right w:val="single" w:sz="4" w:space="0" w:color="auto"/>
            </w:tcBorders>
          </w:tcPr>
          <w:p w:rsidR="00C05B7A" w:rsidRPr="00C05B7A" w:rsidRDefault="00C05B7A" w:rsidP="00C05B7A">
            <w:pPr>
              <w:jc w:val="center"/>
            </w:pPr>
            <w:r w:rsidRPr="00C05B7A">
              <w:t>02.12</w:t>
            </w:r>
          </w:p>
        </w:tc>
        <w:tc>
          <w:tcPr>
            <w:tcW w:w="5220" w:type="dxa"/>
            <w:tcBorders>
              <w:top w:val="single" w:sz="4" w:space="0" w:color="auto"/>
              <w:left w:val="single" w:sz="4" w:space="0" w:color="auto"/>
              <w:right w:val="single" w:sz="4" w:space="0" w:color="auto"/>
            </w:tcBorders>
          </w:tcPr>
          <w:p w:rsidR="00C05B7A" w:rsidRPr="00C05B7A" w:rsidRDefault="00C05B7A" w:rsidP="00C05B7A">
            <w:pPr>
              <w:spacing w:before="100" w:beforeAutospacing="1" w:after="100" w:afterAutospacing="1"/>
            </w:pPr>
            <w:r w:rsidRPr="00C05B7A">
              <w:t>Решение логических задач с использованием логических таблиц</w:t>
            </w:r>
          </w:p>
        </w:tc>
        <w:tc>
          <w:tcPr>
            <w:tcW w:w="7920" w:type="dxa"/>
            <w:vMerge/>
            <w:tcBorders>
              <w:left w:val="single" w:sz="4" w:space="0" w:color="auto"/>
              <w:right w:val="single" w:sz="4" w:space="0" w:color="auto"/>
            </w:tcBorders>
          </w:tcPr>
          <w:p w:rsidR="00C05B7A" w:rsidRPr="00C05B7A" w:rsidRDefault="00C05B7A" w:rsidP="00C05B7A"/>
        </w:tc>
      </w:tr>
      <w:tr w:rsidR="00C05B7A" w:rsidRPr="00C05B7A" w:rsidTr="00D2623F">
        <w:trPr>
          <w:trHeight w:val="370"/>
        </w:trPr>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lastRenderedPageBreak/>
              <w:t>14</w:t>
            </w:r>
          </w:p>
        </w:tc>
        <w:tc>
          <w:tcPr>
            <w:tcW w:w="900" w:type="dxa"/>
            <w:tcBorders>
              <w:left w:val="single" w:sz="4" w:space="0" w:color="auto"/>
              <w:bottom w:val="single" w:sz="4" w:space="0" w:color="auto"/>
              <w:right w:val="single" w:sz="4" w:space="0" w:color="auto"/>
            </w:tcBorders>
          </w:tcPr>
          <w:p w:rsidR="00C05B7A" w:rsidRPr="00C05B7A" w:rsidRDefault="00C05B7A" w:rsidP="00C05B7A">
            <w:pPr>
              <w:jc w:val="center"/>
            </w:pPr>
            <w:r w:rsidRPr="00C05B7A">
              <w:t>09.12</w:t>
            </w:r>
          </w:p>
        </w:tc>
        <w:tc>
          <w:tcPr>
            <w:tcW w:w="5220" w:type="dxa"/>
            <w:tcBorders>
              <w:left w:val="single" w:sz="4" w:space="0" w:color="auto"/>
              <w:bottom w:val="single" w:sz="4" w:space="0" w:color="auto"/>
              <w:right w:val="single" w:sz="4" w:space="0" w:color="auto"/>
            </w:tcBorders>
          </w:tcPr>
          <w:p w:rsidR="00C05B7A" w:rsidRPr="00C05B7A" w:rsidRDefault="00C05B7A" w:rsidP="00C05B7A">
            <w:r w:rsidRPr="00C05B7A">
              <w:t>Задачи о «лгунах»</w:t>
            </w:r>
          </w:p>
        </w:tc>
        <w:tc>
          <w:tcPr>
            <w:tcW w:w="7920" w:type="dxa"/>
            <w:vMerge/>
            <w:tcBorders>
              <w:left w:val="single" w:sz="4" w:space="0" w:color="auto"/>
              <w:bottom w:val="single" w:sz="4" w:space="0" w:color="auto"/>
              <w:right w:val="single" w:sz="4" w:space="0" w:color="auto"/>
            </w:tcBorders>
          </w:tcPr>
          <w:p w:rsidR="00C05B7A" w:rsidRPr="00C05B7A" w:rsidRDefault="00C05B7A" w:rsidP="00C05B7A"/>
        </w:tc>
      </w:tr>
      <w:tr w:rsidR="00C05B7A" w:rsidRPr="00C05B7A" w:rsidTr="00D2623F">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15</w:t>
            </w:r>
          </w:p>
        </w:tc>
        <w:tc>
          <w:tcPr>
            <w:tcW w:w="90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16.12</w:t>
            </w:r>
          </w:p>
        </w:tc>
        <w:tc>
          <w:tcPr>
            <w:tcW w:w="5220" w:type="dxa"/>
            <w:tcBorders>
              <w:top w:val="single" w:sz="4" w:space="0" w:color="auto"/>
              <w:left w:val="single" w:sz="4" w:space="0" w:color="auto"/>
              <w:right w:val="single" w:sz="4" w:space="0" w:color="auto"/>
            </w:tcBorders>
          </w:tcPr>
          <w:p w:rsidR="00C05B7A" w:rsidRPr="00C05B7A" w:rsidRDefault="00C05B7A" w:rsidP="00C05B7A">
            <w:pPr>
              <w:spacing w:before="100" w:beforeAutospacing="1" w:after="100" w:afterAutospacing="1"/>
            </w:pPr>
            <w:r w:rsidRPr="00C05B7A">
              <w:t>Решение олимпиадных задач с применением логических таблиц</w:t>
            </w:r>
          </w:p>
        </w:tc>
        <w:tc>
          <w:tcPr>
            <w:tcW w:w="7920" w:type="dxa"/>
            <w:tcBorders>
              <w:top w:val="single" w:sz="4" w:space="0" w:color="auto"/>
              <w:left w:val="single" w:sz="4" w:space="0" w:color="auto"/>
              <w:bottom w:val="single" w:sz="4" w:space="0" w:color="auto"/>
              <w:right w:val="single" w:sz="4" w:space="0" w:color="auto"/>
            </w:tcBorders>
          </w:tcPr>
          <w:p w:rsidR="00C05B7A" w:rsidRPr="00C05B7A" w:rsidRDefault="00C05B7A" w:rsidP="00C05B7A">
            <w:r w:rsidRPr="00C05B7A">
              <w:t>Самостоятельная работа</w:t>
            </w:r>
          </w:p>
          <w:p w:rsidR="00C05B7A" w:rsidRPr="00C05B7A" w:rsidRDefault="00C05B7A" w:rsidP="00C05B7A">
            <w:r w:rsidRPr="00C05B7A">
              <w:t>Работа в группе</w:t>
            </w:r>
          </w:p>
          <w:p w:rsidR="00C05B7A" w:rsidRPr="00C05B7A" w:rsidRDefault="00C05B7A" w:rsidP="00C05B7A">
            <w:pPr>
              <w:rPr>
                <w:color w:val="000000"/>
              </w:rPr>
            </w:pPr>
            <w:r w:rsidRPr="00C05B7A">
              <w:t>Индивидуальная работа на уроке</w:t>
            </w:r>
          </w:p>
        </w:tc>
      </w:tr>
      <w:tr w:rsidR="00C05B7A" w:rsidRPr="00C05B7A" w:rsidTr="00D2623F">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16</w:t>
            </w:r>
          </w:p>
        </w:tc>
        <w:tc>
          <w:tcPr>
            <w:tcW w:w="90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23.12</w:t>
            </w:r>
          </w:p>
        </w:tc>
        <w:tc>
          <w:tcPr>
            <w:tcW w:w="52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color w:val="000000"/>
              </w:rPr>
            </w:pPr>
            <w:r w:rsidRPr="00C05B7A">
              <w:rPr>
                <w:color w:val="000000"/>
              </w:rPr>
              <w:t>Четность. Задачи на чередование</w:t>
            </w:r>
          </w:p>
        </w:tc>
        <w:tc>
          <w:tcPr>
            <w:tcW w:w="79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color w:val="000000"/>
              </w:rPr>
            </w:pPr>
            <w:r w:rsidRPr="00C05B7A">
              <w:t>занятия-беседы</w:t>
            </w:r>
          </w:p>
        </w:tc>
      </w:tr>
      <w:tr w:rsidR="00C05B7A" w:rsidRPr="00C05B7A" w:rsidTr="00D2623F">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17</w:t>
            </w:r>
          </w:p>
        </w:tc>
        <w:tc>
          <w:tcPr>
            <w:tcW w:w="90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30.12</w:t>
            </w:r>
          </w:p>
        </w:tc>
        <w:tc>
          <w:tcPr>
            <w:tcW w:w="52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color w:val="000000"/>
              </w:rPr>
            </w:pPr>
            <w:r w:rsidRPr="00C05B7A">
              <w:rPr>
                <w:color w:val="000000"/>
              </w:rPr>
              <w:t>Четность. Разбиение на пары</w:t>
            </w:r>
          </w:p>
        </w:tc>
        <w:tc>
          <w:tcPr>
            <w:tcW w:w="79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color w:val="000000"/>
              </w:rPr>
            </w:pPr>
            <w:r w:rsidRPr="00C05B7A">
              <w:rPr>
                <w:color w:val="000000"/>
              </w:rPr>
              <w:t>анкета</w:t>
            </w:r>
          </w:p>
        </w:tc>
      </w:tr>
      <w:tr w:rsidR="00C05B7A" w:rsidRPr="00C05B7A" w:rsidTr="00D2623F">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18</w:t>
            </w:r>
          </w:p>
        </w:tc>
        <w:tc>
          <w:tcPr>
            <w:tcW w:w="90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13.01</w:t>
            </w:r>
          </w:p>
        </w:tc>
        <w:tc>
          <w:tcPr>
            <w:tcW w:w="52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color w:val="000000"/>
              </w:rPr>
            </w:pPr>
            <w:r w:rsidRPr="00C05B7A">
              <w:rPr>
                <w:color w:val="000000"/>
              </w:rPr>
              <w:t>Четность. Задачи на шахматной доске</w:t>
            </w:r>
          </w:p>
        </w:tc>
        <w:tc>
          <w:tcPr>
            <w:tcW w:w="79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color w:val="000000"/>
              </w:rPr>
            </w:pPr>
            <w:r w:rsidRPr="00C05B7A">
              <w:t>занятия-беседы</w:t>
            </w:r>
          </w:p>
        </w:tc>
      </w:tr>
      <w:tr w:rsidR="00C05B7A" w:rsidRPr="00C05B7A" w:rsidTr="00D2623F">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19</w:t>
            </w:r>
          </w:p>
        </w:tc>
        <w:tc>
          <w:tcPr>
            <w:tcW w:w="90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20.01</w:t>
            </w:r>
          </w:p>
        </w:tc>
        <w:tc>
          <w:tcPr>
            <w:tcW w:w="52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color w:val="000000"/>
              </w:rPr>
            </w:pPr>
            <w:r w:rsidRPr="00C05B7A">
              <w:rPr>
                <w:color w:val="000000"/>
              </w:rPr>
              <w:t>Задачи на делимость</w:t>
            </w:r>
          </w:p>
        </w:tc>
        <w:tc>
          <w:tcPr>
            <w:tcW w:w="79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color w:val="000000"/>
              </w:rPr>
            </w:pPr>
            <w:r w:rsidRPr="00C05B7A">
              <w:rPr>
                <w:color w:val="000000"/>
              </w:rPr>
              <w:t>Наблюдение. обсуждение</w:t>
            </w:r>
          </w:p>
        </w:tc>
      </w:tr>
      <w:tr w:rsidR="00C05B7A" w:rsidRPr="00C05B7A" w:rsidTr="00D2623F">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20</w:t>
            </w:r>
          </w:p>
        </w:tc>
        <w:tc>
          <w:tcPr>
            <w:tcW w:w="90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27.01</w:t>
            </w:r>
          </w:p>
        </w:tc>
        <w:tc>
          <w:tcPr>
            <w:tcW w:w="52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color w:val="000000"/>
              </w:rPr>
            </w:pPr>
            <w:r w:rsidRPr="00C05B7A">
              <w:rPr>
                <w:color w:val="000000"/>
              </w:rPr>
              <w:t>Делимость натуральных чисел</w:t>
            </w:r>
          </w:p>
        </w:tc>
        <w:tc>
          <w:tcPr>
            <w:tcW w:w="79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color w:val="000000"/>
              </w:rPr>
            </w:pPr>
            <w:r w:rsidRPr="00C05B7A">
              <w:rPr>
                <w:color w:val="000000"/>
              </w:rPr>
              <w:t>Наблюдение. обсуждение</w:t>
            </w:r>
          </w:p>
        </w:tc>
      </w:tr>
      <w:tr w:rsidR="00C05B7A" w:rsidRPr="00C05B7A" w:rsidTr="00D2623F">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21</w:t>
            </w:r>
          </w:p>
        </w:tc>
        <w:tc>
          <w:tcPr>
            <w:tcW w:w="90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03.02</w:t>
            </w:r>
          </w:p>
        </w:tc>
        <w:tc>
          <w:tcPr>
            <w:tcW w:w="52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color w:val="000000"/>
              </w:rPr>
            </w:pPr>
            <w:r w:rsidRPr="00C05B7A">
              <w:rPr>
                <w:color w:val="000000"/>
              </w:rPr>
              <w:t>Признаки делимости на 2,5,10,3,9</w:t>
            </w:r>
          </w:p>
        </w:tc>
        <w:tc>
          <w:tcPr>
            <w:tcW w:w="7920" w:type="dxa"/>
            <w:tcBorders>
              <w:top w:val="single" w:sz="4" w:space="0" w:color="auto"/>
              <w:left w:val="single" w:sz="4" w:space="0" w:color="auto"/>
              <w:bottom w:val="single" w:sz="4" w:space="0" w:color="auto"/>
              <w:right w:val="single" w:sz="4" w:space="0" w:color="auto"/>
            </w:tcBorders>
          </w:tcPr>
          <w:p w:rsidR="00C05B7A" w:rsidRPr="00C05B7A" w:rsidRDefault="00C05B7A" w:rsidP="00C05B7A">
            <w:r w:rsidRPr="00C05B7A">
              <w:t>Обучение в режиме диалога</w:t>
            </w:r>
          </w:p>
          <w:p w:rsidR="00C05B7A" w:rsidRPr="00C05B7A" w:rsidRDefault="00C05B7A" w:rsidP="00C05B7A">
            <w:pPr>
              <w:rPr>
                <w:color w:val="000000"/>
              </w:rPr>
            </w:pPr>
            <w:r w:rsidRPr="00C05B7A">
              <w:t>Решение дифференцированных заданий</w:t>
            </w:r>
          </w:p>
        </w:tc>
      </w:tr>
      <w:tr w:rsidR="00C05B7A" w:rsidRPr="00C05B7A" w:rsidTr="00D2623F">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22</w:t>
            </w:r>
          </w:p>
        </w:tc>
        <w:tc>
          <w:tcPr>
            <w:tcW w:w="90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10.02</w:t>
            </w:r>
          </w:p>
        </w:tc>
        <w:tc>
          <w:tcPr>
            <w:tcW w:w="52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color w:val="000000"/>
              </w:rPr>
            </w:pPr>
            <w:r w:rsidRPr="00C05B7A">
              <w:rPr>
                <w:color w:val="000000"/>
              </w:rPr>
              <w:t>Признаки делимости на 4,8,25,125</w:t>
            </w:r>
          </w:p>
        </w:tc>
        <w:tc>
          <w:tcPr>
            <w:tcW w:w="7920" w:type="dxa"/>
            <w:tcBorders>
              <w:top w:val="single" w:sz="4" w:space="0" w:color="auto"/>
              <w:left w:val="single" w:sz="4" w:space="0" w:color="auto"/>
              <w:bottom w:val="single" w:sz="4" w:space="0" w:color="auto"/>
              <w:right w:val="single" w:sz="4" w:space="0" w:color="auto"/>
            </w:tcBorders>
          </w:tcPr>
          <w:p w:rsidR="00C05B7A" w:rsidRPr="00C05B7A" w:rsidRDefault="00C05B7A" w:rsidP="00C05B7A">
            <w:r w:rsidRPr="00C05B7A">
              <w:t>Обучение в режиме диалога</w:t>
            </w:r>
          </w:p>
          <w:p w:rsidR="00C05B7A" w:rsidRPr="00C05B7A" w:rsidRDefault="00C05B7A" w:rsidP="00C05B7A">
            <w:pPr>
              <w:rPr>
                <w:color w:val="000000"/>
              </w:rPr>
            </w:pPr>
            <w:r w:rsidRPr="00C05B7A">
              <w:t>Решение дифференцированных заданий</w:t>
            </w:r>
          </w:p>
        </w:tc>
      </w:tr>
      <w:tr w:rsidR="00C05B7A" w:rsidRPr="00C05B7A" w:rsidTr="00D2623F">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23</w:t>
            </w:r>
          </w:p>
        </w:tc>
        <w:tc>
          <w:tcPr>
            <w:tcW w:w="90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17.02</w:t>
            </w:r>
          </w:p>
        </w:tc>
        <w:tc>
          <w:tcPr>
            <w:tcW w:w="52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color w:val="000000"/>
              </w:rPr>
            </w:pPr>
            <w:r w:rsidRPr="00C05B7A">
              <w:rPr>
                <w:color w:val="000000"/>
              </w:rPr>
              <w:t>Простые и составные числа</w:t>
            </w:r>
          </w:p>
        </w:tc>
        <w:tc>
          <w:tcPr>
            <w:tcW w:w="7920" w:type="dxa"/>
            <w:tcBorders>
              <w:top w:val="single" w:sz="4" w:space="0" w:color="auto"/>
              <w:left w:val="single" w:sz="4" w:space="0" w:color="auto"/>
              <w:bottom w:val="single" w:sz="4" w:space="0" w:color="auto"/>
              <w:right w:val="single" w:sz="4" w:space="0" w:color="auto"/>
            </w:tcBorders>
          </w:tcPr>
          <w:p w:rsidR="00C05B7A" w:rsidRPr="00C05B7A" w:rsidRDefault="00C05B7A" w:rsidP="00C05B7A">
            <w:r w:rsidRPr="00C05B7A">
              <w:t xml:space="preserve">Фронтальная работа, </w:t>
            </w:r>
          </w:p>
          <w:p w:rsidR="00C05B7A" w:rsidRPr="00C05B7A" w:rsidRDefault="00C05B7A" w:rsidP="00C05B7A">
            <w:r w:rsidRPr="00C05B7A">
              <w:t>Индивидуальная работа</w:t>
            </w:r>
          </w:p>
        </w:tc>
      </w:tr>
      <w:tr w:rsidR="00C05B7A" w:rsidRPr="00C05B7A" w:rsidTr="00D2623F">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24</w:t>
            </w:r>
          </w:p>
        </w:tc>
        <w:tc>
          <w:tcPr>
            <w:tcW w:w="90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24.02</w:t>
            </w:r>
          </w:p>
        </w:tc>
        <w:tc>
          <w:tcPr>
            <w:tcW w:w="52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color w:val="000000"/>
              </w:rPr>
            </w:pPr>
            <w:r w:rsidRPr="00C05B7A">
              <w:rPr>
                <w:color w:val="000000"/>
              </w:rPr>
              <w:t>Деление с остатком</w:t>
            </w:r>
          </w:p>
        </w:tc>
        <w:tc>
          <w:tcPr>
            <w:tcW w:w="7920" w:type="dxa"/>
            <w:tcBorders>
              <w:top w:val="single" w:sz="4" w:space="0" w:color="auto"/>
              <w:left w:val="single" w:sz="4" w:space="0" w:color="auto"/>
              <w:bottom w:val="single" w:sz="4" w:space="0" w:color="auto"/>
              <w:right w:val="single" w:sz="4" w:space="0" w:color="auto"/>
            </w:tcBorders>
          </w:tcPr>
          <w:p w:rsidR="00C05B7A" w:rsidRPr="00C05B7A" w:rsidRDefault="00C05B7A" w:rsidP="00C05B7A">
            <w:r w:rsidRPr="00C05B7A">
              <w:t xml:space="preserve">Фронтальная работа, </w:t>
            </w:r>
          </w:p>
          <w:p w:rsidR="00C05B7A" w:rsidRPr="00C05B7A" w:rsidRDefault="00C05B7A" w:rsidP="00C05B7A">
            <w:r w:rsidRPr="00C05B7A">
              <w:t>Индивидуальная работа</w:t>
            </w:r>
          </w:p>
        </w:tc>
      </w:tr>
      <w:tr w:rsidR="00C05B7A" w:rsidRPr="00C05B7A" w:rsidTr="00D2623F">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25</w:t>
            </w:r>
          </w:p>
        </w:tc>
        <w:tc>
          <w:tcPr>
            <w:tcW w:w="90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03.03</w:t>
            </w:r>
          </w:p>
        </w:tc>
        <w:tc>
          <w:tcPr>
            <w:tcW w:w="52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color w:val="000000"/>
              </w:rPr>
            </w:pPr>
            <w:r w:rsidRPr="00C05B7A">
              <w:rPr>
                <w:color w:val="000000"/>
              </w:rPr>
              <w:t>Наибольший общий делитель нескольких натуральных чисел</w:t>
            </w:r>
          </w:p>
        </w:tc>
        <w:tc>
          <w:tcPr>
            <w:tcW w:w="7920" w:type="dxa"/>
            <w:tcBorders>
              <w:top w:val="single" w:sz="4" w:space="0" w:color="auto"/>
              <w:left w:val="single" w:sz="4" w:space="0" w:color="auto"/>
              <w:bottom w:val="single" w:sz="4" w:space="0" w:color="auto"/>
              <w:right w:val="single" w:sz="4" w:space="0" w:color="auto"/>
            </w:tcBorders>
          </w:tcPr>
          <w:p w:rsidR="00C05B7A" w:rsidRPr="00C05B7A" w:rsidRDefault="00C05B7A" w:rsidP="00C05B7A">
            <w:r w:rsidRPr="00C05B7A">
              <w:t xml:space="preserve"> Работа в группе</w:t>
            </w:r>
          </w:p>
          <w:p w:rsidR="00C05B7A" w:rsidRPr="00C05B7A" w:rsidRDefault="00C05B7A" w:rsidP="00C05B7A">
            <w:pPr>
              <w:rPr>
                <w:color w:val="000000"/>
              </w:rPr>
            </w:pPr>
            <w:r w:rsidRPr="00C05B7A">
              <w:t>Индивидуальная работа на уроке</w:t>
            </w:r>
          </w:p>
        </w:tc>
      </w:tr>
      <w:tr w:rsidR="00C05B7A" w:rsidRPr="00C05B7A" w:rsidTr="00D2623F">
        <w:trPr>
          <w:trHeight w:val="370"/>
        </w:trPr>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26</w:t>
            </w:r>
          </w:p>
        </w:tc>
        <w:tc>
          <w:tcPr>
            <w:tcW w:w="900" w:type="dxa"/>
            <w:tcBorders>
              <w:top w:val="single" w:sz="4" w:space="0" w:color="auto"/>
              <w:left w:val="single" w:sz="4" w:space="0" w:color="auto"/>
              <w:right w:val="single" w:sz="4" w:space="0" w:color="auto"/>
            </w:tcBorders>
          </w:tcPr>
          <w:p w:rsidR="00C05B7A" w:rsidRPr="00C05B7A" w:rsidRDefault="00C05B7A" w:rsidP="00C05B7A">
            <w:pPr>
              <w:jc w:val="center"/>
            </w:pPr>
            <w:r w:rsidRPr="00C05B7A">
              <w:t>10.03</w:t>
            </w:r>
          </w:p>
        </w:tc>
        <w:tc>
          <w:tcPr>
            <w:tcW w:w="5220" w:type="dxa"/>
            <w:tcBorders>
              <w:top w:val="single" w:sz="4" w:space="0" w:color="auto"/>
              <w:left w:val="single" w:sz="4" w:space="0" w:color="auto"/>
              <w:right w:val="single" w:sz="4" w:space="0" w:color="auto"/>
            </w:tcBorders>
          </w:tcPr>
          <w:p w:rsidR="00C05B7A" w:rsidRPr="00C05B7A" w:rsidRDefault="00C05B7A" w:rsidP="00C05B7A">
            <w:pPr>
              <w:rPr>
                <w:color w:val="000000"/>
              </w:rPr>
            </w:pPr>
            <w:r w:rsidRPr="00C05B7A">
              <w:rPr>
                <w:color w:val="000000"/>
              </w:rPr>
              <w:t>Наименьшее общее кратное нескольких натуральных чисел</w:t>
            </w:r>
          </w:p>
        </w:tc>
        <w:tc>
          <w:tcPr>
            <w:tcW w:w="7920" w:type="dxa"/>
            <w:vMerge w:val="restart"/>
            <w:tcBorders>
              <w:top w:val="single" w:sz="4" w:space="0" w:color="auto"/>
              <w:left w:val="single" w:sz="4" w:space="0" w:color="auto"/>
              <w:right w:val="single" w:sz="4" w:space="0" w:color="auto"/>
            </w:tcBorders>
          </w:tcPr>
          <w:p w:rsidR="00C05B7A" w:rsidRPr="00C05B7A" w:rsidRDefault="00C05B7A" w:rsidP="00C05B7A">
            <w:r w:rsidRPr="00C05B7A">
              <w:t>Работа в группе</w:t>
            </w:r>
          </w:p>
          <w:p w:rsidR="00C05B7A" w:rsidRPr="00C05B7A" w:rsidRDefault="00C05B7A" w:rsidP="00C05B7A">
            <w:r w:rsidRPr="00C05B7A">
              <w:t>Индивидуальная работа на уроке</w:t>
            </w:r>
          </w:p>
          <w:p w:rsidR="00C05B7A" w:rsidRPr="00C05B7A" w:rsidRDefault="00C05B7A" w:rsidP="00C05B7A">
            <w:pPr>
              <w:rPr>
                <w:color w:val="000000"/>
              </w:rPr>
            </w:pPr>
            <w:r w:rsidRPr="00C05B7A">
              <w:t>Фронтальная работа</w:t>
            </w:r>
          </w:p>
        </w:tc>
      </w:tr>
      <w:tr w:rsidR="00C05B7A" w:rsidRPr="00C05B7A" w:rsidTr="00D2623F">
        <w:trPr>
          <w:trHeight w:val="370"/>
        </w:trPr>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27</w:t>
            </w:r>
          </w:p>
        </w:tc>
        <w:tc>
          <w:tcPr>
            <w:tcW w:w="900" w:type="dxa"/>
            <w:tcBorders>
              <w:left w:val="single" w:sz="4" w:space="0" w:color="auto"/>
              <w:right w:val="single" w:sz="4" w:space="0" w:color="auto"/>
            </w:tcBorders>
          </w:tcPr>
          <w:p w:rsidR="00C05B7A" w:rsidRPr="00C05B7A" w:rsidRDefault="00C05B7A" w:rsidP="00C05B7A">
            <w:pPr>
              <w:jc w:val="center"/>
            </w:pPr>
            <w:r w:rsidRPr="00C05B7A">
              <w:t>17.03</w:t>
            </w:r>
          </w:p>
        </w:tc>
        <w:tc>
          <w:tcPr>
            <w:tcW w:w="5220" w:type="dxa"/>
            <w:tcBorders>
              <w:left w:val="single" w:sz="4" w:space="0" w:color="auto"/>
              <w:right w:val="single" w:sz="4" w:space="0" w:color="auto"/>
            </w:tcBorders>
          </w:tcPr>
          <w:p w:rsidR="00C05B7A" w:rsidRPr="00C05B7A" w:rsidRDefault="00C05B7A" w:rsidP="00C05B7A">
            <w:pPr>
              <w:rPr>
                <w:color w:val="000000"/>
              </w:rPr>
            </w:pPr>
            <w:r w:rsidRPr="00C05B7A">
              <w:rPr>
                <w:color w:val="000000"/>
              </w:rPr>
              <w:t>Каноническое разложение чисел на множители</w:t>
            </w:r>
          </w:p>
        </w:tc>
        <w:tc>
          <w:tcPr>
            <w:tcW w:w="7920" w:type="dxa"/>
            <w:vMerge/>
            <w:tcBorders>
              <w:left w:val="single" w:sz="4" w:space="0" w:color="auto"/>
              <w:right w:val="single" w:sz="4" w:space="0" w:color="auto"/>
            </w:tcBorders>
          </w:tcPr>
          <w:p w:rsidR="00C05B7A" w:rsidRPr="00C05B7A" w:rsidRDefault="00C05B7A" w:rsidP="00C05B7A"/>
        </w:tc>
      </w:tr>
      <w:tr w:rsidR="00C05B7A" w:rsidRPr="00C05B7A" w:rsidTr="00D2623F">
        <w:trPr>
          <w:trHeight w:val="370"/>
        </w:trPr>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28</w:t>
            </w:r>
          </w:p>
        </w:tc>
        <w:tc>
          <w:tcPr>
            <w:tcW w:w="900" w:type="dxa"/>
            <w:tcBorders>
              <w:left w:val="single" w:sz="4" w:space="0" w:color="auto"/>
              <w:bottom w:val="single" w:sz="4" w:space="0" w:color="auto"/>
              <w:right w:val="single" w:sz="4" w:space="0" w:color="auto"/>
            </w:tcBorders>
          </w:tcPr>
          <w:p w:rsidR="00C05B7A" w:rsidRPr="00C05B7A" w:rsidRDefault="00C05B7A" w:rsidP="00C05B7A">
            <w:pPr>
              <w:jc w:val="center"/>
            </w:pPr>
            <w:r w:rsidRPr="00C05B7A">
              <w:t>24.03</w:t>
            </w:r>
          </w:p>
        </w:tc>
        <w:tc>
          <w:tcPr>
            <w:tcW w:w="5220" w:type="dxa"/>
            <w:tcBorders>
              <w:left w:val="single" w:sz="4" w:space="0" w:color="auto"/>
              <w:bottom w:val="single" w:sz="4" w:space="0" w:color="auto"/>
              <w:right w:val="single" w:sz="4" w:space="0" w:color="auto"/>
            </w:tcBorders>
          </w:tcPr>
          <w:p w:rsidR="00C05B7A" w:rsidRPr="00C05B7A" w:rsidRDefault="00C05B7A" w:rsidP="00C05B7A">
            <w:pPr>
              <w:rPr>
                <w:color w:val="000000"/>
              </w:rPr>
            </w:pPr>
            <w:r w:rsidRPr="00C05B7A">
              <w:rPr>
                <w:color w:val="000000"/>
              </w:rPr>
              <w:t>Решение задач на разрезание</w:t>
            </w:r>
          </w:p>
        </w:tc>
        <w:tc>
          <w:tcPr>
            <w:tcW w:w="7920" w:type="dxa"/>
            <w:vMerge/>
            <w:tcBorders>
              <w:left w:val="single" w:sz="4" w:space="0" w:color="auto"/>
              <w:bottom w:val="single" w:sz="4" w:space="0" w:color="auto"/>
              <w:right w:val="single" w:sz="4" w:space="0" w:color="auto"/>
            </w:tcBorders>
          </w:tcPr>
          <w:p w:rsidR="00C05B7A" w:rsidRPr="00C05B7A" w:rsidRDefault="00C05B7A" w:rsidP="00C05B7A"/>
        </w:tc>
      </w:tr>
      <w:tr w:rsidR="00C05B7A" w:rsidRPr="00C05B7A" w:rsidTr="00D2623F">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29</w:t>
            </w:r>
          </w:p>
        </w:tc>
        <w:tc>
          <w:tcPr>
            <w:tcW w:w="90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07.04</w:t>
            </w:r>
          </w:p>
        </w:tc>
        <w:tc>
          <w:tcPr>
            <w:tcW w:w="52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color w:val="000000"/>
              </w:rPr>
            </w:pPr>
            <w:r w:rsidRPr="00C05B7A">
              <w:rPr>
                <w:color w:val="000000"/>
              </w:rPr>
              <w:t>Решение задач на составление частей</w:t>
            </w:r>
          </w:p>
        </w:tc>
        <w:tc>
          <w:tcPr>
            <w:tcW w:w="7920" w:type="dxa"/>
            <w:tcBorders>
              <w:top w:val="single" w:sz="4" w:space="0" w:color="auto"/>
              <w:left w:val="single" w:sz="4" w:space="0" w:color="auto"/>
              <w:bottom w:val="single" w:sz="4" w:space="0" w:color="auto"/>
              <w:right w:val="single" w:sz="4" w:space="0" w:color="auto"/>
            </w:tcBorders>
          </w:tcPr>
          <w:p w:rsidR="00C05B7A" w:rsidRPr="00C05B7A" w:rsidRDefault="00C05B7A" w:rsidP="00C05B7A">
            <w:r w:rsidRPr="00C05B7A">
              <w:t>Работа в группе</w:t>
            </w:r>
          </w:p>
          <w:p w:rsidR="00C05B7A" w:rsidRPr="00C05B7A" w:rsidRDefault="00C05B7A" w:rsidP="00C05B7A">
            <w:r w:rsidRPr="00C05B7A">
              <w:t>Индивидуальная работа на уроке</w:t>
            </w:r>
          </w:p>
        </w:tc>
      </w:tr>
      <w:tr w:rsidR="00C05B7A" w:rsidRPr="00C05B7A" w:rsidTr="00D2623F">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30</w:t>
            </w:r>
          </w:p>
        </w:tc>
        <w:tc>
          <w:tcPr>
            <w:tcW w:w="90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14.04</w:t>
            </w:r>
          </w:p>
        </w:tc>
        <w:tc>
          <w:tcPr>
            <w:tcW w:w="52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color w:val="000000"/>
              </w:rPr>
            </w:pPr>
            <w:r w:rsidRPr="00C05B7A">
              <w:rPr>
                <w:color w:val="000000"/>
              </w:rPr>
              <w:t>Решение задач на разрезание и составление частей</w:t>
            </w:r>
          </w:p>
        </w:tc>
        <w:tc>
          <w:tcPr>
            <w:tcW w:w="7920" w:type="dxa"/>
            <w:tcBorders>
              <w:top w:val="single" w:sz="4" w:space="0" w:color="auto"/>
              <w:left w:val="single" w:sz="4" w:space="0" w:color="auto"/>
              <w:bottom w:val="single" w:sz="4" w:space="0" w:color="auto"/>
              <w:right w:val="single" w:sz="4" w:space="0" w:color="auto"/>
            </w:tcBorders>
          </w:tcPr>
          <w:p w:rsidR="00C05B7A" w:rsidRPr="00C05B7A" w:rsidRDefault="00C05B7A" w:rsidP="00C05B7A">
            <w:r w:rsidRPr="00C05B7A">
              <w:t>Обучение в режиме диалога</w:t>
            </w:r>
          </w:p>
          <w:p w:rsidR="00C05B7A" w:rsidRPr="00C05B7A" w:rsidRDefault="00C05B7A" w:rsidP="00C05B7A">
            <w:r w:rsidRPr="00C05B7A">
              <w:t>Решение дифференцированных заданий</w:t>
            </w:r>
          </w:p>
        </w:tc>
      </w:tr>
      <w:tr w:rsidR="00C05B7A" w:rsidRPr="00C05B7A" w:rsidTr="00D2623F">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31</w:t>
            </w:r>
          </w:p>
        </w:tc>
        <w:tc>
          <w:tcPr>
            <w:tcW w:w="90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21.04</w:t>
            </w:r>
          </w:p>
        </w:tc>
        <w:tc>
          <w:tcPr>
            <w:tcW w:w="52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color w:val="000000"/>
              </w:rPr>
            </w:pPr>
            <w:r w:rsidRPr="00C05B7A">
              <w:rPr>
                <w:color w:val="000000"/>
              </w:rPr>
              <w:t>Решение задач на доли и дроби</w:t>
            </w:r>
          </w:p>
        </w:tc>
        <w:tc>
          <w:tcPr>
            <w:tcW w:w="7920" w:type="dxa"/>
            <w:tcBorders>
              <w:top w:val="single" w:sz="4" w:space="0" w:color="auto"/>
              <w:left w:val="single" w:sz="4" w:space="0" w:color="auto"/>
              <w:bottom w:val="single" w:sz="4" w:space="0" w:color="auto"/>
              <w:right w:val="single" w:sz="4" w:space="0" w:color="auto"/>
            </w:tcBorders>
          </w:tcPr>
          <w:p w:rsidR="00C05B7A" w:rsidRPr="00C05B7A" w:rsidRDefault="00C05B7A" w:rsidP="00C05B7A">
            <w:r w:rsidRPr="00C05B7A">
              <w:t>Работа в группе</w:t>
            </w:r>
          </w:p>
          <w:p w:rsidR="00C05B7A" w:rsidRPr="00C05B7A" w:rsidRDefault="00C05B7A" w:rsidP="00C05B7A">
            <w:r w:rsidRPr="00C05B7A">
              <w:t>Индивидуальная работа на уроке</w:t>
            </w:r>
          </w:p>
        </w:tc>
      </w:tr>
      <w:tr w:rsidR="00C05B7A" w:rsidRPr="00C05B7A" w:rsidTr="00D2623F">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32</w:t>
            </w:r>
          </w:p>
        </w:tc>
        <w:tc>
          <w:tcPr>
            <w:tcW w:w="90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28.04</w:t>
            </w:r>
          </w:p>
        </w:tc>
        <w:tc>
          <w:tcPr>
            <w:tcW w:w="52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spacing w:before="100" w:beforeAutospacing="1" w:after="100" w:afterAutospacing="1"/>
            </w:pPr>
            <w:r w:rsidRPr="00C05B7A">
              <w:t>Решение задач на доли и дроби с использованием чертежа</w:t>
            </w:r>
          </w:p>
        </w:tc>
        <w:tc>
          <w:tcPr>
            <w:tcW w:w="7920" w:type="dxa"/>
            <w:tcBorders>
              <w:top w:val="single" w:sz="4" w:space="0" w:color="auto"/>
              <w:left w:val="single" w:sz="4" w:space="0" w:color="auto"/>
              <w:bottom w:val="single" w:sz="4" w:space="0" w:color="auto"/>
              <w:right w:val="single" w:sz="4" w:space="0" w:color="auto"/>
            </w:tcBorders>
          </w:tcPr>
          <w:p w:rsidR="00C05B7A" w:rsidRPr="00C05B7A" w:rsidRDefault="00C05B7A" w:rsidP="00C05B7A">
            <w:r w:rsidRPr="00C05B7A">
              <w:t>Работа в группе</w:t>
            </w:r>
          </w:p>
          <w:p w:rsidR="00C05B7A" w:rsidRPr="00C05B7A" w:rsidRDefault="00C05B7A" w:rsidP="00C05B7A">
            <w:r w:rsidRPr="00C05B7A">
              <w:t>Индивидуальная работа на уроке</w:t>
            </w:r>
          </w:p>
        </w:tc>
      </w:tr>
      <w:tr w:rsidR="00C05B7A" w:rsidRPr="00C05B7A" w:rsidTr="00D2623F">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33</w:t>
            </w:r>
          </w:p>
        </w:tc>
        <w:tc>
          <w:tcPr>
            <w:tcW w:w="90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05.05</w:t>
            </w:r>
          </w:p>
        </w:tc>
        <w:tc>
          <w:tcPr>
            <w:tcW w:w="52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color w:val="000000"/>
              </w:rPr>
            </w:pPr>
            <w:r w:rsidRPr="00C05B7A">
              <w:rPr>
                <w:color w:val="000000"/>
              </w:rPr>
              <w:t>Решение задач на доли и дроби</w:t>
            </w:r>
          </w:p>
        </w:tc>
        <w:tc>
          <w:tcPr>
            <w:tcW w:w="7920" w:type="dxa"/>
            <w:tcBorders>
              <w:top w:val="single" w:sz="4" w:space="0" w:color="auto"/>
              <w:left w:val="single" w:sz="4" w:space="0" w:color="auto"/>
              <w:bottom w:val="single" w:sz="4" w:space="0" w:color="auto"/>
              <w:right w:val="single" w:sz="4" w:space="0" w:color="auto"/>
            </w:tcBorders>
          </w:tcPr>
          <w:p w:rsidR="00C05B7A" w:rsidRPr="00C05B7A" w:rsidRDefault="00C05B7A" w:rsidP="00C05B7A">
            <w:r w:rsidRPr="00C05B7A">
              <w:t>Работа в группе</w:t>
            </w:r>
          </w:p>
          <w:p w:rsidR="00C05B7A" w:rsidRPr="00C05B7A" w:rsidRDefault="00C05B7A" w:rsidP="00C05B7A">
            <w:r w:rsidRPr="00C05B7A">
              <w:t>Индивидуальная работа на уроке</w:t>
            </w:r>
          </w:p>
        </w:tc>
      </w:tr>
      <w:tr w:rsidR="00C05B7A" w:rsidRPr="00C05B7A" w:rsidTr="00D2623F">
        <w:tc>
          <w:tcPr>
            <w:tcW w:w="468"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34</w:t>
            </w:r>
          </w:p>
        </w:tc>
        <w:tc>
          <w:tcPr>
            <w:tcW w:w="90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jc w:val="center"/>
            </w:pPr>
            <w:r w:rsidRPr="00C05B7A">
              <w:t>12.05</w:t>
            </w:r>
          </w:p>
        </w:tc>
        <w:tc>
          <w:tcPr>
            <w:tcW w:w="5220" w:type="dxa"/>
            <w:tcBorders>
              <w:top w:val="single" w:sz="4" w:space="0" w:color="auto"/>
              <w:left w:val="single" w:sz="4" w:space="0" w:color="auto"/>
              <w:bottom w:val="single" w:sz="4" w:space="0" w:color="auto"/>
              <w:right w:val="single" w:sz="4" w:space="0" w:color="auto"/>
            </w:tcBorders>
          </w:tcPr>
          <w:p w:rsidR="00C05B7A" w:rsidRPr="00C05B7A" w:rsidRDefault="00C05B7A" w:rsidP="00C05B7A">
            <w:pPr>
              <w:rPr>
                <w:color w:val="000000"/>
              </w:rPr>
            </w:pPr>
            <w:r w:rsidRPr="00C05B7A">
              <w:rPr>
                <w:color w:val="000000"/>
              </w:rPr>
              <w:t>Решение олимпиадных задач</w:t>
            </w:r>
          </w:p>
        </w:tc>
        <w:tc>
          <w:tcPr>
            <w:tcW w:w="7920" w:type="dxa"/>
            <w:tcBorders>
              <w:top w:val="single" w:sz="4" w:space="0" w:color="auto"/>
              <w:left w:val="single" w:sz="4" w:space="0" w:color="auto"/>
              <w:bottom w:val="single" w:sz="4" w:space="0" w:color="auto"/>
              <w:right w:val="single" w:sz="4" w:space="0" w:color="auto"/>
            </w:tcBorders>
          </w:tcPr>
          <w:p w:rsidR="00C05B7A" w:rsidRPr="00C05B7A" w:rsidRDefault="00C05B7A" w:rsidP="00C05B7A">
            <w:r w:rsidRPr="00C05B7A">
              <w:t>Самостоятельная работа</w:t>
            </w:r>
          </w:p>
        </w:tc>
      </w:tr>
    </w:tbl>
    <w:p w:rsidR="00C05B7A" w:rsidRPr="00C05B7A" w:rsidRDefault="00C05B7A" w:rsidP="00C05B7A">
      <w:pPr>
        <w:rPr>
          <w:rFonts w:eastAsia="Calibri"/>
          <w:sz w:val="28"/>
          <w:szCs w:val="28"/>
          <w:lang w:eastAsia="en-US"/>
        </w:rPr>
      </w:pPr>
    </w:p>
    <w:p w:rsidR="00012EE3" w:rsidRDefault="00012EE3"/>
    <w:sectPr w:rsidR="00012EE3" w:rsidSect="004A57B0">
      <w:pgSz w:w="16838" w:h="11906" w:orient="landscape"/>
      <w:pgMar w:top="709" w:right="1134" w:bottom="850" w:left="709"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934E0"/>
    <w:multiLevelType w:val="hybridMultilevel"/>
    <w:tmpl w:val="81808A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CDB165A"/>
    <w:multiLevelType w:val="hybridMultilevel"/>
    <w:tmpl w:val="9DE4B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2172755"/>
    <w:multiLevelType w:val="hybridMultilevel"/>
    <w:tmpl w:val="544093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77F250C"/>
    <w:multiLevelType w:val="hybridMultilevel"/>
    <w:tmpl w:val="EDDC8E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7B0"/>
    <w:rsid w:val="00012EE3"/>
    <w:rsid w:val="004A57B0"/>
    <w:rsid w:val="004E3AB8"/>
    <w:rsid w:val="008F5E97"/>
    <w:rsid w:val="00A31FC7"/>
    <w:rsid w:val="00AC6208"/>
    <w:rsid w:val="00C05B7A"/>
    <w:rsid w:val="00CF610B"/>
    <w:rsid w:val="00D17BE9"/>
    <w:rsid w:val="00E45C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21D270-FCC7-401D-88E6-C856F062B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57B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5C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6</Pages>
  <Words>949</Words>
  <Characters>5414</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123</cp:lastModifiedBy>
  <cp:revision>4</cp:revision>
  <dcterms:created xsi:type="dcterms:W3CDTF">2016-08-30T15:59:00Z</dcterms:created>
  <dcterms:modified xsi:type="dcterms:W3CDTF">2016-09-20T06:55:00Z</dcterms:modified>
</cp:coreProperties>
</file>