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E9F" w:rsidRPr="0096484F" w:rsidRDefault="003E4E9F" w:rsidP="003E4E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484F"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Муниципальное автономное общеобразовательное учреждение </w:t>
      </w:r>
    </w:p>
    <w:p w:rsidR="003E4E9F" w:rsidRPr="0096484F" w:rsidRDefault="003E4E9F" w:rsidP="003E4E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96484F">
        <w:rPr>
          <w:rFonts w:ascii="Times New Roman" w:hAnsi="Times New Roman"/>
          <w:b/>
          <w:sz w:val="24"/>
          <w:szCs w:val="24"/>
          <w:lang w:eastAsia="ru-RU"/>
        </w:rPr>
        <w:t>Тоболовская</w:t>
      </w:r>
      <w:proofErr w:type="spellEnd"/>
      <w:r w:rsidRPr="0096484F">
        <w:rPr>
          <w:rFonts w:ascii="Times New Roman" w:hAnsi="Times New Roman"/>
          <w:b/>
          <w:sz w:val="24"/>
          <w:szCs w:val="24"/>
          <w:lang w:eastAsia="ru-RU"/>
        </w:rPr>
        <w:t xml:space="preserve"> средняя общеобразовательная школа </w:t>
      </w:r>
    </w:p>
    <w:p w:rsidR="003E4E9F" w:rsidRPr="0096484F" w:rsidRDefault="003E4E9F" w:rsidP="003E4E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96484F">
        <w:rPr>
          <w:rFonts w:ascii="Times New Roman" w:hAnsi="Times New Roman"/>
          <w:b/>
          <w:sz w:val="24"/>
          <w:szCs w:val="24"/>
          <w:lang w:eastAsia="ru-RU"/>
        </w:rPr>
        <w:t>с.Тоболово</w:t>
      </w:r>
      <w:proofErr w:type="spellEnd"/>
      <w:r w:rsidRPr="0096484F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proofErr w:type="spellStart"/>
      <w:r w:rsidRPr="0096484F">
        <w:rPr>
          <w:rFonts w:ascii="Times New Roman" w:hAnsi="Times New Roman"/>
          <w:b/>
          <w:sz w:val="24"/>
          <w:szCs w:val="24"/>
          <w:lang w:eastAsia="ru-RU"/>
        </w:rPr>
        <w:t>Ишимский</w:t>
      </w:r>
      <w:proofErr w:type="spellEnd"/>
      <w:r w:rsidRPr="0096484F">
        <w:rPr>
          <w:rFonts w:ascii="Times New Roman" w:hAnsi="Times New Roman"/>
          <w:b/>
          <w:sz w:val="24"/>
          <w:szCs w:val="24"/>
          <w:lang w:eastAsia="ru-RU"/>
        </w:rPr>
        <w:t xml:space="preserve"> район, Тюменская область</w:t>
      </w:r>
    </w:p>
    <w:p w:rsidR="003E4E9F" w:rsidRPr="0096484F" w:rsidRDefault="003E4E9F" w:rsidP="003E4E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E4E9F" w:rsidRPr="0096484F" w:rsidRDefault="003E4E9F" w:rsidP="003E4E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E4E9F" w:rsidRPr="0096484F" w:rsidRDefault="003E4E9F" w:rsidP="003E4E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E4E9F" w:rsidRPr="0096484F" w:rsidRDefault="003E4E9F" w:rsidP="003E4E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Ind w:w="-885" w:type="dxa"/>
        <w:tblLook w:val="01E0" w:firstRow="1" w:lastRow="1" w:firstColumn="1" w:lastColumn="1" w:noHBand="0" w:noVBand="0"/>
      </w:tblPr>
      <w:tblGrid>
        <w:gridCol w:w="3234"/>
        <w:gridCol w:w="3212"/>
        <w:gridCol w:w="3408"/>
      </w:tblGrid>
      <w:tr w:rsidR="003E4E9F" w:rsidRPr="0096484F" w:rsidTr="003E4E9F">
        <w:trPr>
          <w:trHeight w:val="852"/>
        </w:trPr>
        <w:tc>
          <w:tcPr>
            <w:tcW w:w="3234" w:type="dxa"/>
          </w:tcPr>
          <w:p w:rsidR="003E4E9F" w:rsidRPr="0096484F" w:rsidRDefault="003E4E9F" w:rsidP="003E4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84F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3E4E9F" w:rsidRPr="0096484F" w:rsidRDefault="003E4E9F" w:rsidP="003E4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84F">
              <w:rPr>
                <w:rFonts w:ascii="Times New Roman" w:hAnsi="Times New Roman"/>
                <w:sz w:val="24"/>
                <w:szCs w:val="24"/>
              </w:rPr>
              <w:t>Управляющий Совет</w:t>
            </w:r>
          </w:p>
          <w:p w:rsidR="003E4E9F" w:rsidRPr="00B531D6" w:rsidRDefault="003E4E9F" w:rsidP="003E4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1D6">
              <w:rPr>
                <w:rFonts w:ascii="Times New Roman" w:hAnsi="Times New Roman"/>
                <w:sz w:val="24"/>
                <w:szCs w:val="24"/>
              </w:rPr>
              <w:t xml:space="preserve">от «29» </w:t>
            </w:r>
            <w:proofErr w:type="gramStart"/>
            <w:r w:rsidRPr="00B531D6">
              <w:rPr>
                <w:rFonts w:ascii="Times New Roman" w:hAnsi="Times New Roman"/>
                <w:sz w:val="24"/>
                <w:szCs w:val="24"/>
              </w:rPr>
              <w:t>мая  2020</w:t>
            </w:r>
            <w:proofErr w:type="gramEnd"/>
            <w:r w:rsidRPr="00B531D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3E4E9F" w:rsidRPr="0096484F" w:rsidRDefault="003E4E9F" w:rsidP="003E4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1D6">
              <w:rPr>
                <w:rFonts w:ascii="Times New Roman" w:hAnsi="Times New Roman"/>
                <w:sz w:val="24"/>
                <w:szCs w:val="24"/>
              </w:rPr>
              <w:t>Протокол № 03</w:t>
            </w:r>
          </w:p>
          <w:p w:rsidR="003E4E9F" w:rsidRPr="0096484F" w:rsidRDefault="003E4E9F" w:rsidP="003E4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84F">
              <w:rPr>
                <w:rFonts w:ascii="Times New Roman" w:hAnsi="Times New Roman"/>
                <w:sz w:val="24"/>
                <w:szCs w:val="24"/>
              </w:rPr>
              <w:t>Председатель УС:</w:t>
            </w:r>
          </w:p>
          <w:p w:rsidR="003E4E9F" w:rsidRPr="0096484F" w:rsidRDefault="003E4E9F" w:rsidP="003E4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84F">
              <w:rPr>
                <w:rFonts w:ascii="Times New Roman" w:hAnsi="Times New Roman"/>
                <w:sz w:val="24"/>
                <w:szCs w:val="24"/>
              </w:rPr>
              <w:t>__________</w:t>
            </w:r>
            <w:proofErr w:type="spellStart"/>
            <w:r w:rsidRPr="0096484F">
              <w:rPr>
                <w:rFonts w:ascii="Times New Roman" w:hAnsi="Times New Roman"/>
                <w:sz w:val="24"/>
                <w:szCs w:val="24"/>
              </w:rPr>
              <w:t>Н.В.Дадашева</w:t>
            </w:r>
            <w:proofErr w:type="spellEnd"/>
          </w:p>
          <w:p w:rsidR="003E4E9F" w:rsidRPr="0096484F" w:rsidRDefault="003E4E9F" w:rsidP="003E4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:rsidR="003E4E9F" w:rsidRPr="0096484F" w:rsidRDefault="003E4E9F" w:rsidP="003E4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84F"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 w:rsidR="003E4E9F" w:rsidRPr="0096484F" w:rsidRDefault="003E4E9F" w:rsidP="003E4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84F">
              <w:rPr>
                <w:rFonts w:ascii="Times New Roman" w:hAnsi="Times New Roman"/>
                <w:sz w:val="24"/>
                <w:szCs w:val="24"/>
              </w:rPr>
              <w:t xml:space="preserve">Педагогический совет </w:t>
            </w:r>
          </w:p>
          <w:p w:rsidR="003E4E9F" w:rsidRPr="0096484F" w:rsidRDefault="003E4E9F" w:rsidP="003E4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«29» мая</w:t>
            </w:r>
            <w:r w:rsidRPr="0096484F">
              <w:rPr>
                <w:rFonts w:ascii="Times New Roman" w:hAnsi="Times New Roman"/>
                <w:sz w:val="24"/>
                <w:szCs w:val="24"/>
              </w:rPr>
              <w:t xml:space="preserve"> 2020 г.</w:t>
            </w:r>
          </w:p>
          <w:p w:rsidR="003E4E9F" w:rsidRPr="0096484F" w:rsidRDefault="003E4E9F" w:rsidP="003E4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06</w:t>
            </w:r>
          </w:p>
          <w:p w:rsidR="003E4E9F" w:rsidRPr="0096484F" w:rsidRDefault="003E4E9F" w:rsidP="003E4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84F">
              <w:rPr>
                <w:rFonts w:ascii="Times New Roman" w:hAnsi="Times New Roman"/>
                <w:sz w:val="24"/>
                <w:szCs w:val="24"/>
              </w:rPr>
              <w:t>Председатель ПС:</w:t>
            </w:r>
          </w:p>
          <w:p w:rsidR="003E4E9F" w:rsidRPr="0096484F" w:rsidRDefault="003E4E9F" w:rsidP="003E4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84F">
              <w:rPr>
                <w:rFonts w:ascii="Times New Roman" w:hAnsi="Times New Roman"/>
                <w:sz w:val="24"/>
                <w:szCs w:val="24"/>
              </w:rPr>
              <w:t>_____________</w:t>
            </w:r>
            <w:proofErr w:type="spellStart"/>
            <w:r w:rsidRPr="0096484F">
              <w:rPr>
                <w:rFonts w:ascii="Times New Roman" w:hAnsi="Times New Roman"/>
                <w:sz w:val="24"/>
                <w:szCs w:val="24"/>
              </w:rPr>
              <w:t>Н.Ф.Жидкова</w:t>
            </w:r>
            <w:proofErr w:type="spellEnd"/>
          </w:p>
          <w:p w:rsidR="003E4E9F" w:rsidRPr="0096484F" w:rsidRDefault="003E4E9F" w:rsidP="003E4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:rsidR="003E4E9F" w:rsidRPr="0096484F" w:rsidRDefault="003E4E9F" w:rsidP="003E4E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84F">
              <w:rPr>
                <w:rFonts w:ascii="Times New Roman" w:hAnsi="Times New Roman"/>
                <w:sz w:val="24"/>
                <w:szCs w:val="24"/>
              </w:rPr>
              <w:t xml:space="preserve">            УТВЕРЖДЕНО:</w:t>
            </w:r>
          </w:p>
          <w:p w:rsidR="003E4E9F" w:rsidRPr="0096484F" w:rsidRDefault="003E4E9F" w:rsidP="003E4E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84F">
              <w:rPr>
                <w:rFonts w:ascii="Times New Roman" w:hAnsi="Times New Roman"/>
                <w:sz w:val="24"/>
                <w:szCs w:val="24"/>
              </w:rPr>
              <w:t xml:space="preserve">           Директор МАОУ</w:t>
            </w:r>
          </w:p>
          <w:p w:rsidR="003E4E9F" w:rsidRPr="0096484F" w:rsidRDefault="003E4E9F" w:rsidP="003E4E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84F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proofErr w:type="spellStart"/>
            <w:r w:rsidRPr="0096484F">
              <w:rPr>
                <w:rFonts w:ascii="Times New Roman" w:hAnsi="Times New Roman"/>
                <w:sz w:val="24"/>
                <w:szCs w:val="24"/>
              </w:rPr>
              <w:t>Тоболовская</w:t>
            </w:r>
            <w:proofErr w:type="spellEnd"/>
            <w:r w:rsidRPr="0096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6484F">
              <w:rPr>
                <w:rFonts w:ascii="Times New Roman" w:hAnsi="Times New Roman"/>
                <w:sz w:val="24"/>
                <w:szCs w:val="24"/>
              </w:rPr>
              <w:t xml:space="preserve">СОШ:   </w:t>
            </w:r>
            <w:proofErr w:type="gramEnd"/>
            <w:r w:rsidRPr="0096484F">
              <w:rPr>
                <w:rFonts w:ascii="Times New Roman" w:hAnsi="Times New Roman"/>
                <w:sz w:val="24"/>
                <w:szCs w:val="24"/>
              </w:rPr>
              <w:t xml:space="preserve">                        __________ Н.Ф.  Жидкова</w:t>
            </w:r>
          </w:p>
          <w:p w:rsidR="003E4E9F" w:rsidRPr="0096484F" w:rsidRDefault="003E4E9F" w:rsidP="003E4E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84F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  <w:p w:rsidR="003E4E9F" w:rsidRPr="0096484F" w:rsidRDefault="003E4E9F" w:rsidP="003E4E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от «29» мая 2020г. №80\2</w:t>
            </w:r>
          </w:p>
        </w:tc>
      </w:tr>
    </w:tbl>
    <w:p w:rsidR="003E4E9F" w:rsidRPr="00C259CB" w:rsidRDefault="003E4E9F" w:rsidP="003E4E9F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E4E9F" w:rsidRPr="00C259CB" w:rsidRDefault="003E4E9F" w:rsidP="003E4E9F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E4E9F" w:rsidRPr="00C259CB" w:rsidRDefault="003E4E9F" w:rsidP="003E4E9F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E4E9F" w:rsidRPr="00C259CB" w:rsidRDefault="003E4E9F" w:rsidP="003E4E9F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E4E9F" w:rsidRPr="00C259CB" w:rsidRDefault="003E4E9F" w:rsidP="003E4E9F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E4E9F" w:rsidRPr="00C259CB" w:rsidRDefault="003E4E9F" w:rsidP="003E4E9F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E4E9F" w:rsidRPr="00C259CB" w:rsidRDefault="003E4E9F" w:rsidP="003E4E9F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E4E9F" w:rsidRPr="00C259CB" w:rsidRDefault="003E4E9F" w:rsidP="003E4E9F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E4E9F" w:rsidRPr="00C259CB" w:rsidRDefault="003E4E9F" w:rsidP="003E4E9F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E4E9F" w:rsidRPr="00C259CB" w:rsidRDefault="003E4E9F" w:rsidP="003E4E9F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E4E9F" w:rsidRDefault="003E4E9F" w:rsidP="003E4E9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259CB">
        <w:rPr>
          <w:rFonts w:ascii="Times New Roman" w:hAnsi="Times New Roman"/>
          <w:b/>
          <w:caps/>
          <w:sz w:val="24"/>
          <w:szCs w:val="24"/>
        </w:rPr>
        <w:t>программА</w:t>
      </w:r>
      <w:r>
        <w:rPr>
          <w:rFonts w:ascii="Times New Roman" w:hAnsi="Times New Roman"/>
          <w:b/>
          <w:caps/>
          <w:sz w:val="24"/>
          <w:szCs w:val="24"/>
        </w:rPr>
        <w:t xml:space="preserve"> по учебному предмету </w:t>
      </w:r>
    </w:p>
    <w:p w:rsidR="003E4E9F" w:rsidRDefault="003E4E9F" w:rsidP="003E4E9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«ЛИТЕРАТУРА НА РОДНОМ</w:t>
      </w:r>
      <w:r w:rsidRPr="00C259CB"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 xml:space="preserve">(РусскОМ) </w:t>
      </w:r>
      <w:r w:rsidRPr="00C259CB">
        <w:rPr>
          <w:rFonts w:ascii="Times New Roman" w:hAnsi="Times New Roman"/>
          <w:b/>
          <w:caps/>
          <w:sz w:val="24"/>
          <w:szCs w:val="24"/>
        </w:rPr>
        <w:t>язык</w:t>
      </w:r>
      <w:r>
        <w:rPr>
          <w:rFonts w:ascii="Times New Roman" w:hAnsi="Times New Roman"/>
          <w:b/>
          <w:caps/>
          <w:sz w:val="24"/>
          <w:szCs w:val="24"/>
        </w:rPr>
        <w:t>Е</w:t>
      </w:r>
      <w:r w:rsidRPr="00C259CB">
        <w:rPr>
          <w:rFonts w:ascii="Times New Roman" w:hAnsi="Times New Roman"/>
          <w:b/>
          <w:caps/>
          <w:sz w:val="24"/>
          <w:szCs w:val="24"/>
        </w:rPr>
        <w:t xml:space="preserve">» </w:t>
      </w:r>
    </w:p>
    <w:p w:rsidR="003E4E9F" w:rsidRDefault="003E4E9F" w:rsidP="003E4E9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для обучающихся СТУПЕНИ ОСНОВНОГО ОБЩЕГО ОБРАЗОВАНИЯ </w:t>
      </w:r>
    </w:p>
    <w:p w:rsidR="003E4E9F" w:rsidRDefault="003E4E9F" w:rsidP="003E4E9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МАОУ тоболовская СОШ</w:t>
      </w:r>
    </w:p>
    <w:p w:rsidR="003E4E9F" w:rsidRDefault="003E4E9F" w:rsidP="003E4E9F">
      <w:pPr>
        <w:rPr>
          <w:rStyle w:val="fontstyle01"/>
        </w:rPr>
      </w:pPr>
    </w:p>
    <w:p w:rsidR="003E4E9F" w:rsidRDefault="003E4E9F" w:rsidP="003E4E9F">
      <w:pPr>
        <w:rPr>
          <w:rStyle w:val="fontstyle01"/>
        </w:rPr>
      </w:pPr>
    </w:p>
    <w:p w:rsidR="003E4E9F" w:rsidRDefault="003E4E9F" w:rsidP="003E4E9F">
      <w:pPr>
        <w:rPr>
          <w:rStyle w:val="fontstyle01"/>
        </w:rPr>
      </w:pPr>
    </w:p>
    <w:p w:rsidR="003E4E9F" w:rsidRDefault="003E4E9F" w:rsidP="003E4E9F">
      <w:pPr>
        <w:rPr>
          <w:rStyle w:val="fontstyle01"/>
        </w:rPr>
      </w:pPr>
    </w:p>
    <w:p w:rsidR="003E4E9F" w:rsidRDefault="003E4E9F" w:rsidP="003E4E9F">
      <w:pPr>
        <w:rPr>
          <w:rStyle w:val="fontstyle01"/>
        </w:rPr>
      </w:pPr>
    </w:p>
    <w:p w:rsidR="003E4E9F" w:rsidRDefault="003E4E9F" w:rsidP="003E4E9F">
      <w:pPr>
        <w:rPr>
          <w:rStyle w:val="fontstyle01"/>
        </w:rPr>
      </w:pPr>
    </w:p>
    <w:p w:rsidR="003E4E9F" w:rsidRDefault="003E4E9F" w:rsidP="003E4E9F">
      <w:pPr>
        <w:rPr>
          <w:rStyle w:val="fontstyle01"/>
        </w:rPr>
      </w:pPr>
    </w:p>
    <w:p w:rsidR="003E4E9F" w:rsidRDefault="003E4E9F" w:rsidP="003E4E9F">
      <w:pPr>
        <w:rPr>
          <w:rStyle w:val="fontstyle01"/>
        </w:rPr>
      </w:pPr>
    </w:p>
    <w:p w:rsidR="003E4E9F" w:rsidRDefault="003E4E9F" w:rsidP="003E4E9F">
      <w:pPr>
        <w:rPr>
          <w:rStyle w:val="fontstyle01"/>
        </w:rPr>
      </w:pPr>
    </w:p>
    <w:p w:rsidR="003E4E9F" w:rsidRDefault="003E4E9F" w:rsidP="003E4E9F">
      <w:pPr>
        <w:rPr>
          <w:rStyle w:val="fontstyle01"/>
        </w:rPr>
      </w:pPr>
    </w:p>
    <w:p w:rsidR="003E4E9F" w:rsidRDefault="003E4E9F" w:rsidP="003E4E9F">
      <w:pPr>
        <w:rPr>
          <w:rStyle w:val="fontstyle01"/>
        </w:rPr>
      </w:pPr>
    </w:p>
    <w:p w:rsidR="003E4E9F" w:rsidRDefault="003E4E9F" w:rsidP="003E4E9F">
      <w:pPr>
        <w:rPr>
          <w:rStyle w:val="fontstyle01"/>
        </w:rPr>
      </w:pPr>
    </w:p>
    <w:p w:rsidR="003E4E9F" w:rsidRDefault="003E4E9F" w:rsidP="003E4E9F">
      <w:pPr>
        <w:rPr>
          <w:rStyle w:val="fontstyle01"/>
        </w:rPr>
      </w:pPr>
    </w:p>
    <w:p w:rsidR="0060476A" w:rsidRDefault="0060476A" w:rsidP="00F10DB3">
      <w:pPr>
        <w:spacing w:after="0" w:line="240" w:lineRule="auto"/>
        <w:rPr>
          <w:rStyle w:val="fontstyle21"/>
          <w:sz w:val="24"/>
          <w:szCs w:val="24"/>
        </w:rPr>
      </w:pPr>
    </w:p>
    <w:p w:rsidR="003E4E9F" w:rsidRPr="00F10DB3" w:rsidRDefault="003E4E9F" w:rsidP="00F1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DB3">
        <w:rPr>
          <w:rStyle w:val="fontstyle21"/>
          <w:sz w:val="24"/>
          <w:szCs w:val="24"/>
        </w:rPr>
        <w:lastRenderedPageBreak/>
        <w:t>Содержание: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1. Пояснительная записка.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2. Планируемые результаты освоения учебного курса «Родная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литература»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3. Содержание учебного предмета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4. Тематическое планирование с указанием количества часов, отводимых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на изучение каждой темы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5. Примерные темы проектных и исследовательских работ обучающихся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5-9 классов.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0" w:name="_GoBack"/>
      <w:r w:rsidRPr="00F10DB3">
        <w:rPr>
          <w:rStyle w:val="fontstyle21"/>
          <w:color w:val="252525"/>
          <w:sz w:val="24"/>
          <w:szCs w:val="24"/>
        </w:rPr>
        <w:t>Нормативную правовую основу для разработки настоящей программы по учебному предмету «Родная (русская) литература» для 5-9</w:t>
      </w:r>
      <w:r w:rsidR="00134A18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Pr="00F10DB3">
        <w:rPr>
          <w:rStyle w:val="fontstyle21"/>
          <w:color w:val="252525"/>
          <w:sz w:val="24"/>
          <w:szCs w:val="24"/>
        </w:rPr>
        <w:t>классов составляют следующие документы:</w:t>
      </w:r>
      <w:r w:rsidRPr="00F10DB3">
        <w:rPr>
          <w:rFonts w:ascii="Times New Roman" w:hAnsi="Times New Roman" w:cs="Times New Roman"/>
          <w:color w:val="252525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 xml:space="preserve">– </w:t>
      </w:r>
      <w:r w:rsidRPr="00F10DB3">
        <w:rPr>
          <w:rStyle w:val="fontstyle21"/>
          <w:color w:val="252525"/>
          <w:sz w:val="24"/>
          <w:szCs w:val="24"/>
        </w:rPr>
        <w:t>Федеральный закон от 29 декабря 2012 г. № 273-ФЗ «Об образовании в</w:t>
      </w:r>
      <w:r w:rsidR="00134A18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Pr="00F10DB3">
        <w:rPr>
          <w:rStyle w:val="fontstyle21"/>
          <w:color w:val="252525"/>
          <w:sz w:val="24"/>
          <w:szCs w:val="24"/>
        </w:rPr>
        <w:t>Российской Федерации»;</w:t>
      </w:r>
      <w:r w:rsidRPr="00F10DB3">
        <w:rPr>
          <w:rFonts w:ascii="Times New Roman" w:hAnsi="Times New Roman" w:cs="Times New Roman"/>
          <w:color w:val="252525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П</w:t>
      </w:r>
      <w:r w:rsidRPr="00F10DB3">
        <w:rPr>
          <w:rStyle w:val="fontstyle21"/>
          <w:color w:val="252525"/>
          <w:sz w:val="24"/>
          <w:szCs w:val="24"/>
        </w:rPr>
        <w:t>риказ Министерства образования и науки Российской Федерации от</w:t>
      </w:r>
      <w:r w:rsidR="00134A18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Pr="00F10DB3">
        <w:rPr>
          <w:rStyle w:val="fontstyle21"/>
          <w:color w:val="252525"/>
          <w:sz w:val="24"/>
          <w:szCs w:val="24"/>
        </w:rPr>
        <w:t>17 декабря 2010 г. № 1897 «Об утверждении федерального государственного</w:t>
      </w:r>
      <w:r w:rsidR="00134A18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Pr="00F10DB3">
        <w:rPr>
          <w:rStyle w:val="fontstyle21"/>
          <w:color w:val="252525"/>
          <w:sz w:val="24"/>
          <w:szCs w:val="24"/>
        </w:rPr>
        <w:t>образовательного стандарта основного общего образования» (в редакции</w:t>
      </w:r>
      <w:r w:rsidR="00134A18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Pr="00F10DB3">
        <w:rPr>
          <w:rStyle w:val="fontstyle21"/>
          <w:color w:val="252525"/>
          <w:sz w:val="24"/>
          <w:szCs w:val="24"/>
        </w:rPr>
        <w:t xml:space="preserve">приказа </w:t>
      </w:r>
      <w:proofErr w:type="spellStart"/>
      <w:r w:rsidRPr="00F10DB3">
        <w:rPr>
          <w:rStyle w:val="fontstyle21"/>
          <w:color w:val="252525"/>
          <w:sz w:val="24"/>
          <w:szCs w:val="24"/>
        </w:rPr>
        <w:t>Минобрнауки</w:t>
      </w:r>
      <w:proofErr w:type="spellEnd"/>
      <w:r w:rsidRPr="00F10DB3">
        <w:rPr>
          <w:rStyle w:val="fontstyle21"/>
          <w:color w:val="252525"/>
          <w:sz w:val="24"/>
          <w:szCs w:val="24"/>
        </w:rPr>
        <w:t xml:space="preserve"> России от 31.12.2015 г. № 1577);</w:t>
      </w:r>
      <w:r w:rsidRPr="00F10DB3">
        <w:rPr>
          <w:rFonts w:ascii="Times New Roman" w:hAnsi="Times New Roman" w:cs="Times New Roman"/>
          <w:color w:val="252525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 xml:space="preserve">– </w:t>
      </w:r>
      <w:r w:rsidRPr="00F10DB3">
        <w:rPr>
          <w:rStyle w:val="fontstyle21"/>
          <w:color w:val="252525"/>
          <w:sz w:val="24"/>
          <w:szCs w:val="24"/>
        </w:rPr>
        <w:t>«Концепция преподавания русского языка и литературы»,</w:t>
      </w:r>
      <w:r w:rsidRPr="00F10DB3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Pr="00F10DB3">
        <w:rPr>
          <w:rStyle w:val="fontstyle21"/>
          <w:color w:val="252525"/>
          <w:sz w:val="24"/>
          <w:szCs w:val="24"/>
        </w:rPr>
        <w:t>утвержденная распоряжением Правительства Российской Федерации от</w:t>
      </w:r>
      <w:r w:rsidRPr="00F10DB3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Pr="00F10DB3">
        <w:rPr>
          <w:rStyle w:val="fontstyle21"/>
          <w:color w:val="252525"/>
          <w:sz w:val="24"/>
          <w:szCs w:val="24"/>
        </w:rPr>
        <w:t>09.04.2016 г. № 637-р;</w:t>
      </w:r>
      <w:r w:rsidRPr="00F10DB3">
        <w:rPr>
          <w:rFonts w:ascii="Times New Roman" w:hAnsi="Times New Roman" w:cs="Times New Roman"/>
          <w:color w:val="252525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 xml:space="preserve">– </w:t>
      </w:r>
      <w:r w:rsidRPr="00F10DB3">
        <w:rPr>
          <w:rStyle w:val="fontstyle21"/>
          <w:color w:val="252525"/>
          <w:sz w:val="24"/>
          <w:szCs w:val="24"/>
        </w:rPr>
        <w:t>«Концепция программы поддержки детского и юношеского чтения в</w:t>
      </w:r>
      <w:r w:rsidR="00134A18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Pr="00F10DB3">
        <w:rPr>
          <w:rStyle w:val="fontstyle21"/>
          <w:color w:val="252525"/>
          <w:sz w:val="24"/>
          <w:szCs w:val="24"/>
        </w:rPr>
        <w:t>Российской Федерации», утвержденная Правительством Российской Федерации</w:t>
      </w:r>
      <w:r w:rsidRPr="00F10DB3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Pr="00F10DB3">
        <w:rPr>
          <w:rStyle w:val="fontstyle21"/>
          <w:color w:val="252525"/>
          <w:sz w:val="24"/>
          <w:szCs w:val="24"/>
        </w:rPr>
        <w:t>от 03.06.2017 № 1155.</w:t>
      </w:r>
      <w:r w:rsidRPr="00F10DB3">
        <w:rPr>
          <w:rFonts w:ascii="Times New Roman" w:hAnsi="Times New Roman" w:cs="Times New Roman"/>
          <w:color w:val="252525"/>
          <w:sz w:val="24"/>
          <w:szCs w:val="24"/>
        </w:rPr>
        <w:br/>
      </w:r>
      <w:bookmarkEnd w:id="0"/>
      <w:r w:rsidRPr="00F10DB3">
        <w:rPr>
          <w:rStyle w:val="fontstyle01"/>
          <w:sz w:val="24"/>
          <w:szCs w:val="24"/>
        </w:rPr>
        <w:t>1. Пояснительная записка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Программа конкретизирует содержание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Стандарта, даёт распределение учебных часов по разделам курса,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 xml:space="preserve">последовательность изучения тем и разделов с учетом </w:t>
      </w:r>
      <w:proofErr w:type="spellStart"/>
      <w:r w:rsidRPr="00F10DB3">
        <w:rPr>
          <w:rStyle w:val="fontstyle21"/>
          <w:sz w:val="24"/>
          <w:szCs w:val="24"/>
        </w:rPr>
        <w:t>межпредметных</w:t>
      </w:r>
      <w:proofErr w:type="spellEnd"/>
      <w:r w:rsidRPr="00F10DB3">
        <w:rPr>
          <w:rStyle w:val="fontstyle21"/>
          <w:sz w:val="24"/>
          <w:szCs w:val="24"/>
        </w:rPr>
        <w:t xml:space="preserve"> и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10DB3">
        <w:rPr>
          <w:rStyle w:val="fontstyle21"/>
          <w:sz w:val="24"/>
          <w:szCs w:val="24"/>
        </w:rPr>
        <w:t>внутрипредметных</w:t>
      </w:r>
      <w:proofErr w:type="spellEnd"/>
      <w:r w:rsidRPr="00F10DB3">
        <w:rPr>
          <w:rStyle w:val="fontstyle21"/>
          <w:sz w:val="24"/>
          <w:szCs w:val="24"/>
        </w:rPr>
        <w:t xml:space="preserve"> связей, логики учебного процесса, возрастных особенностей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учащихся.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Цель программы: </w:t>
      </w:r>
      <w:r w:rsidRPr="00F10DB3">
        <w:rPr>
          <w:rStyle w:val="fontstyle21"/>
          <w:sz w:val="24"/>
          <w:szCs w:val="24"/>
        </w:rPr>
        <w:t>воспитание уважительного и бережного отношение к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родной (русской) литературе как величайшей духовной, нравственной и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культурной ценности русского народа.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>Задачи:</w:t>
      </w:r>
      <w:r w:rsidRPr="00F10DB3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формирование способности понимать и эстетически воспринимать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произведения родной (русской) литературы;</w:t>
      </w:r>
      <w:r w:rsidRPr="00F10DB3">
        <w:rPr>
          <w:rFonts w:ascii="Times New Roman" w:hAnsi="Times New Roman" w:cs="Times New Roman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обогащение духовного мира учащихся путем приобщения их к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нравственным ценностям и художественному многообразию родной (русской)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4A18">
        <w:rPr>
          <w:rStyle w:val="fontstyle21"/>
          <w:sz w:val="24"/>
          <w:szCs w:val="24"/>
        </w:rPr>
        <w:t xml:space="preserve">литературы, к отдельным ее </w:t>
      </w:r>
      <w:r w:rsidRPr="00F10DB3">
        <w:rPr>
          <w:rStyle w:val="fontstyle21"/>
          <w:sz w:val="24"/>
          <w:szCs w:val="24"/>
        </w:rPr>
        <w:t>произведениям, к произведениям писателей и поэтов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Тюменского края;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приобщение к литературному наследию своего народа;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формирование ощущения причастности к свершениям и традициям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своего народа, осознание исторической преемственности поколений,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собственной ответственности за сохранение культуры народа;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формирование умения актуализировать в художественных текстах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родной (русской) литературы личностно значимые образы, темы и проблемы,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учитывать исторический, историко-культурный контекст и контекст творчества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писателя в процессе анализа художественного литературного произведения;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обогащение активного и потенциального словарного запаса, развитие у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обучающихся культуры владения родным языком во всей полноте его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функциональных возможностей в соответствии с нормами устной и письменной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речи, правилами речевого этикета.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Объект изучения в учебном процессе </w:t>
      </w:r>
      <w:r w:rsidRPr="00F10DB3">
        <w:rPr>
          <w:rStyle w:val="fontstyle21"/>
          <w:sz w:val="24"/>
          <w:szCs w:val="24"/>
        </w:rPr>
        <w:t>- литературное произведение в его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жанрово-родовой и историко-культурной специфике.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Постижение произведения происходит в процессе системной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деятельности школьников, как организуемой педагогом, так и самостоятельной,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направленной на освоение навыков культуры чтения (вслух, про себя, по ролям;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чтения аналитического, выборочного, комментированного, сопоставительного и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др.) и базовых навыков творческого и академического письма, последовательно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формирующихся на уроках родной литературы.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Общая характеристика учебного курса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ФГОС ООО признает приоритетной духовно-нравственную ценность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 xml:space="preserve">литературы для </w:t>
      </w:r>
      <w:r w:rsidRPr="00F10DB3">
        <w:rPr>
          <w:rStyle w:val="fontstyle21"/>
          <w:sz w:val="24"/>
          <w:szCs w:val="24"/>
        </w:rPr>
        <w:lastRenderedPageBreak/>
        <w:t>школьника – будущего гражданина своей страны, любящего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свой народ и уважающего его традиции, язык и культуру. Изучение родной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литературы играет ведущую роль в процессах воспитания личности, развития ее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нравственных качеств и творческих способностей, в сохранении и развитии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национальных традиций и исторической преемственности поколений. Родная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литература как культурный символ России, высшая форма существования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российской духовности и языка в качестве школьного предмета посредством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воздействия на эстетические чувства воспитывает в человеке патриотизм,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чувства исторической памяти, принадлежности к культуре, народу и всему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человечеству.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 xml:space="preserve">Содержание программы </w:t>
      </w:r>
      <w:r w:rsidRPr="00F10DB3">
        <w:rPr>
          <w:rStyle w:val="fontstyle21"/>
          <w:sz w:val="24"/>
          <w:szCs w:val="24"/>
        </w:rPr>
        <w:t>каждого класса включает в себя произведения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(или фрагменты из произведений) родной литературы, помогающие школьнику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4A18">
        <w:rPr>
          <w:rStyle w:val="fontstyle21"/>
          <w:sz w:val="24"/>
          <w:szCs w:val="24"/>
        </w:rPr>
        <w:t xml:space="preserve">осмыслить её </w:t>
      </w:r>
      <w:r w:rsidRPr="00F10DB3">
        <w:rPr>
          <w:rStyle w:val="fontstyle21"/>
          <w:sz w:val="24"/>
          <w:szCs w:val="24"/>
        </w:rPr>
        <w:t>непреходящую историко-культурную и нравственно-ценностную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роль.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Основополагающими критериями отбора художественных произведений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для изучения в курсе родной (русской) литературы являются: высокая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художественная ценность, гуманистическая направленность, позитивное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влияние на личность ученика, соответствие задачам его развития и возрастным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особенностям, культурно-исторические традиции.</w:t>
      </w:r>
      <w:r w:rsidRPr="00F10DB3">
        <w:rPr>
          <w:rFonts w:ascii="Times New Roman" w:hAnsi="Times New Roman" w:cs="Times New Roman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Программа включает в себя следующие разделы: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устное народное творчество;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древнерусская литература;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русская литература XVIII в.;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русская литература первой половины XIX в.;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русская литература второй половины XIX в.;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русская литература первой половины XX в.;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русская литература второй половины XX в.;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современная русская литература;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 xml:space="preserve">– творчество поэтов и писателей </w:t>
      </w:r>
      <w:r w:rsidR="00134A18">
        <w:rPr>
          <w:rStyle w:val="fontstyle21"/>
          <w:sz w:val="24"/>
          <w:szCs w:val="24"/>
        </w:rPr>
        <w:t>Тюмен</w:t>
      </w:r>
      <w:r w:rsidRPr="00F10DB3">
        <w:rPr>
          <w:rStyle w:val="fontstyle21"/>
          <w:sz w:val="24"/>
          <w:szCs w:val="24"/>
        </w:rPr>
        <w:t>ского края;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контроль уровня литературного образования.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Место учебного курса «Родная литература»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Учебный предмет «Родная литература» как часть образовательной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области «Родной язык и литература» тесно связан с предметом «Родной язык».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Родная литература является одним из основных источников обогащения речи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учащихся, формирования их речевой культуры и коммуникативных навыков.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Изучение языка художественных произведений способствует пониманию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учащимися эстетической функции слова, овладению ими стилистически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окрашенной родной речью.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Программа учебного предмета «Родная литература» предназначена для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изучения в 5-9 классах и рассчитана на 17 часов в год.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3E4E9F" w:rsidRPr="00F10DB3" w:rsidTr="003E4E9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9F" w:rsidRPr="00F10DB3" w:rsidRDefault="003E4E9F" w:rsidP="00F10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DB3">
              <w:rPr>
                <w:rStyle w:val="fontstyle21"/>
                <w:sz w:val="24"/>
                <w:szCs w:val="24"/>
              </w:rPr>
              <w:t xml:space="preserve">Класс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9F" w:rsidRPr="00F10DB3" w:rsidRDefault="003E4E9F" w:rsidP="00F10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DB3">
              <w:rPr>
                <w:rStyle w:val="fontstyle21"/>
                <w:sz w:val="24"/>
                <w:szCs w:val="24"/>
              </w:rPr>
              <w:t xml:space="preserve">Количество часов в неделю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9F" w:rsidRPr="00F10DB3" w:rsidRDefault="003E4E9F" w:rsidP="00F10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DB3">
              <w:rPr>
                <w:rStyle w:val="fontstyle21"/>
                <w:sz w:val="24"/>
                <w:szCs w:val="24"/>
              </w:rPr>
              <w:t>Количество часов в год</w:t>
            </w:r>
          </w:p>
        </w:tc>
      </w:tr>
      <w:tr w:rsidR="003E4E9F" w:rsidRPr="00F10DB3" w:rsidTr="003E4E9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9F" w:rsidRPr="00F10DB3" w:rsidRDefault="003E4E9F" w:rsidP="00F10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DB3">
              <w:rPr>
                <w:rStyle w:val="fontstyle01"/>
                <w:sz w:val="24"/>
                <w:szCs w:val="24"/>
              </w:rPr>
              <w:t xml:space="preserve">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9F" w:rsidRPr="00F10DB3" w:rsidRDefault="003E4E9F" w:rsidP="00F10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DB3">
              <w:rPr>
                <w:rStyle w:val="fontstyle21"/>
                <w:sz w:val="24"/>
                <w:szCs w:val="24"/>
              </w:rPr>
              <w:t xml:space="preserve">0,5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9F" w:rsidRPr="00F10DB3" w:rsidRDefault="003E4E9F" w:rsidP="00F10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DB3">
              <w:rPr>
                <w:rStyle w:val="fontstyle21"/>
                <w:sz w:val="24"/>
                <w:szCs w:val="24"/>
              </w:rPr>
              <w:t>17</w:t>
            </w:r>
          </w:p>
        </w:tc>
      </w:tr>
      <w:tr w:rsidR="003E4E9F" w:rsidRPr="00F10DB3" w:rsidTr="003E4E9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9F" w:rsidRPr="00F10DB3" w:rsidRDefault="003E4E9F" w:rsidP="00F10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DB3">
              <w:rPr>
                <w:rStyle w:val="fontstyle01"/>
                <w:sz w:val="24"/>
                <w:szCs w:val="24"/>
              </w:rPr>
              <w:t xml:space="preserve">6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9F" w:rsidRPr="00F10DB3" w:rsidRDefault="003E4E9F" w:rsidP="00F10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DB3">
              <w:rPr>
                <w:rStyle w:val="fontstyle21"/>
                <w:sz w:val="24"/>
                <w:szCs w:val="24"/>
              </w:rPr>
              <w:t xml:space="preserve">0,5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9F" w:rsidRPr="00F10DB3" w:rsidRDefault="003E4E9F" w:rsidP="00F10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DB3">
              <w:rPr>
                <w:rStyle w:val="fontstyle21"/>
                <w:sz w:val="24"/>
                <w:szCs w:val="24"/>
              </w:rPr>
              <w:t>17</w:t>
            </w:r>
          </w:p>
        </w:tc>
      </w:tr>
      <w:tr w:rsidR="003E4E9F" w:rsidRPr="00F10DB3" w:rsidTr="003E4E9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9F" w:rsidRPr="00F10DB3" w:rsidRDefault="003E4E9F" w:rsidP="00F10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DB3">
              <w:rPr>
                <w:rStyle w:val="fontstyle01"/>
                <w:sz w:val="24"/>
                <w:szCs w:val="24"/>
              </w:rPr>
              <w:t xml:space="preserve">7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9F" w:rsidRPr="00F10DB3" w:rsidRDefault="003E4E9F" w:rsidP="00F10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DB3">
              <w:rPr>
                <w:rStyle w:val="fontstyle21"/>
                <w:sz w:val="24"/>
                <w:szCs w:val="24"/>
              </w:rPr>
              <w:t xml:space="preserve">0,5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9F" w:rsidRPr="00F10DB3" w:rsidRDefault="003E4E9F" w:rsidP="00F10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DB3">
              <w:rPr>
                <w:rStyle w:val="fontstyle21"/>
                <w:sz w:val="24"/>
                <w:szCs w:val="24"/>
              </w:rPr>
              <w:t>17</w:t>
            </w:r>
          </w:p>
        </w:tc>
      </w:tr>
      <w:tr w:rsidR="003E4E9F" w:rsidRPr="00F10DB3" w:rsidTr="003E4E9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9F" w:rsidRPr="00F10DB3" w:rsidRDefault="003E4E9F" w:rsidP="00F10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DB3">
              <w:rPr>
                <w:rStyle w:val="fontstyle01"/>
                <w:sz w:val="24"/>
                <w:szCs w:val="24"/>
              </w:rPr>
              <w:t xml:space="preserve">8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9F" w:rsidRPr="00F10DB3" w:rsidRDefault="003E4E9F" w:rsidP="00F10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DB3">
              <w:rPr>
                <w:rStyle w:val="fontstyle21"/>
                <w:sz w:val="24"/>
                <w:szCs w:val="24"/>
              </w:rPr>
              <w:t xml:space="preserve">0,5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9F" w:rsidRPr="00F10DB3" w:rsidRDefault="003E4E9F" w:rsidP="00F10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DB3">
              <w:rPr>
                <w:rStyle w:val="fontstyle21"/>
                <w:sz w:val="24"/>
                <w:szCs w:val="24"/>
              </w:rPr>
              <w:t>17</w:t>
            </w:r>
          </w:p>
        </w:tc>
      </w:tr>
      <w:tr w:rsidR="003E4E9F" w:rsidRPr="00F10DB3" w:rsidTr="003E4E9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9F" w:rsidRPr="00F10DB3" w:rsidRDefault="003E4E9F" w:rsidP="00F10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DB3">
              <w:rPr>
                <w:rStyle w:val="fontstyle01"/>
                <w:sz w:val="24"/>
                <w:szCs w:val="24"/>
              </w:rPr>
              <w:t xml:space="preserve">9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9F" w:rsidRPr="00F10DB3" w:rsidRDefault="003E4E9F" w:rsidP="00F10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DB3">
              <w:rPr>
                <w:rStyle w:val="fontstyle21"/>
                <w:sz w:val="24"/>
                <w:szCs w:val="24"/>
              </w:rPr>
              <w:t xml:space="preserve">0,5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9F" w:rsidRPr="00F10DB3" w:rsidRDefault="003E4E9F" w:rsidP="00F10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DB3">
              <w:rPr>
                <w:rStyle w:val="fontstyle21"/>
                <w:sz w:val="24"/>
                <w:szCs w:val="24"/>
              </w:rPr>
              <w:t>17</w:t>
            </w:r>
          </w:p>
        </w:tc>
      </w:tr>
      <w:tr w:rsidR="003E4E9F" w:rsidRPr="00F10DB3" w:rsidTr="003E4E9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9F" w:rsidRPr="00F10DB3" w:rsidRDefault="003E4E9F" w:rsidP="00F10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DB3">
              <w:rPr>
                <w:rStyle w:val="fontstyle01"/>
                <w:sz w:val="24"/>
                <w:szCs w:val="24"/>
              </w:rPr>
              <w:t xml:space="preserve">Итого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9F" w:rsidRPr="00F10DB3" w:rsidRDefault="003E4E9F" w:rsidP="00F10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DB3">
              <w:rPr>
                <w:rStyle w:val="fontstyle01"/>
                <w:sz w:val="24"/>
                <w:szCs w:val="24"/>
              </w:rPr>
              <w:t xml:space="preserve">2,5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9F" w:rsidRPr="00F10DB3" w:rsidRDefault="003E4E9F" w:rsidP="00F10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DB3">
              <w:rPr>
                <w:rStyle w:val="fontstyle01"/>
                <w:sz w:val="24"/>
                <w:szCs w:val="24"/>
              </w:rPr>
              <w:t>85</w:t>
            </w:r>
          </w:p>
        </w:tc>
      </w:tr>
    </w:tbl>
    <w:p w:rsidR="00F10DB3" w:rsidRPr="00F10DB3" w:rsidRDefault="003E4E9F" w:rsidP="00F10DB3">
      <w:pPr>
        <w:spacing w:after="0" w:line="240" w:lineRule="auto"/>
        <w:rPr>
          <w:rStyle w:val="fontstyle21"/>
          <w:sz w:val="24"/>
          <w:szCs w:val="24"/>
        </w:rPr>
      </w:pPr>
      <w:r w:rsidRPr="00F10DB3">
        <w:rPr>
          <w:rStyle w:val="fontstyle21"/>
          <w:sz w:val="24"/>
          <w:szCs w:val="24"/>
        </w:rPr>
        <w:t>Представленная программа предусматривает часы на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выполнение практической части программы.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Контрольные работы: в V-IX классах - 2 сочинения.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Форма организации образовательного процесса - классно-урочная: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традиционные уроки (усвоение новых знаний, закрепление изученного,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повторительно-обобщающий урок, комбинированный урок, урок контроля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знаний, урок развития речи); нестандартные уроки: зачёт, семинар.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Виды и формы контроля: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тест;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письменный ответ на вопрос;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сочинение на литературоведческую тему;</w:t>
      </w:r>
      <w:r w:rsidRPr="00F10DB3">
        <w:rPr>
          <w:rFonts w:ascii="Times New Roman" w:hAnsi="Times New Roman" w:cs="Times New Roman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проект.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lastRenderedPageBreak/>
        <w:t>2. Планируемые результаты освоения учебного курса «Родная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0DB3">
        <w:rPr>
          <w:rStyle w:val="fontstyle01"/>
          <w:sz w:val="24"/>
          <w:szCs w:val="24"/>
        </w:rPr>
        <w:t>литература»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>Личностные результаты:</w:t>
      </w:r>
      <w:r w:rsidRPr="00F10DB3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воспитание российской гражданской идентичности: патриотизма, любви и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уважения к Отечеству, чувства гордости за свою Родину, прошлое и настоящее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многонационального народа России; осознание своей этнической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принадлежности, знание истории, языка, культуры своего народа, своего края,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основ культурного наследия народов России и человечества;– осознание себя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представителями своего народа и гражданами Российского государства;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формирование осознанного, уважительного и доброжелательного отношения к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другому человеку, его мнению, мировоззрению, культуре, языку, вере,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гражданской позиции, к истории, культуре, религии, традициям, языкам,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ценностям народов России;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развитие морального сознания и компетентности в решении моральных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проблем на основе личностного выбора, формирование нравственных чувств и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нравственного поведения, осознанного и ответственного отношения к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собственным поступкам;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осознание значения семьи в жизни человека и общества, принятие ценности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семейной жизни, уважительное и заботливое отношение к членам своей семьи;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развитие чувства прекрасного – умение чувствовать красоту и выразительность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русской речи, стремиться к совершенствованию собственной речи;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устойчивый познавательный интерес к чтению, к ведению диалога с автором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текста;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формирование потребности в самовыражении через слово.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Средством достижения этих результатов служат тексты художественной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литературы, вопросы и задания к ним, проблемно-диалогическая технология,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технология продуктивного чтения.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color w:val="252525"/>
          <w:sz w:val="24"/>
          <w:szCs w:val="24"/>
        </w:rPr>
        <w:t>Учащийся научится:</w:t>
      </w:r>
      <w:r w:rsidRPr="00F10DB3">
        <w:rPr>
          <w:rFonts w:ascii="Times New Roman" w:hAnsi="Times New Roman" w:cs="Times New Roman"/>
          <w:i/>
          <w:iCs/>
          <w:color w:val="252525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 xml:space="preserve">– </w:t>
      </w:r>
      <w:r w:rsidRPr="00F10DB3">
        <w:rPr>
          <w:rStyle w:val="fontstyle21"/>
          <w:color w:val="252525"/>
          <w:sz w:val="24"/>
          <w:szCs w:val="24"/>
        </w:rPr>
        <w:t>понимать литературу как одну из национально-культурных ценностей</w:t>
      </w:r>
      <w:r w:rsidR="00134A18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Pr="00F10DB3">
        <w:rPr>
          <w:rStyle w:val="fontstyle21"/>
          <w:color w:val="252525"/>
          <w:sz w:val="24"/>
          <w:szCs w:val="24"/>
        </w:rPr>
        <w:t>русского народа;</w:t>
      </w:r>
      <w:r w:rsidRPr="00F10DB3">
        <w:rPr>
          <w:rFonts w:ascii="Times New Roman" w:hAnsi="Times New Roman" w:cs="Times New Roman"/>
          <w:color w:val="252525"/>
          <w:sz w:val="24"/>
          <w:szCs w:val="24"/>
        </w:rPr>
        <w:br/>
      </w:r>
      <w:r w:rsidRPr="00F10DB3">
        <w:rPr>
          <w:rStyle w:val="fontstyle21"/>
          <w:color w:val="252525"/>
          <w:sz w:val="24"/>
          <w:szCs w:val="24"/>
        </w:rPr>
        <w:t>– уважительно относиться к родной литературе;</w:t>
      </w:r>
      <w:r w:rsidRPr="00F10DB3">
        <w:rPr>
          <w:rFonts w:ascii="Times New Roman" w:hAnsi="Times New Roman" w:cs="Times New Roman"/>
          <w:color w:val="252525"/>
          <w:sz w:val="24"/>
          <w:szCs w:val="24"/>
        </w:rPr>
        <w:br/>
      </w:r>
      <w:r w:rsidRPr="00F10DB3">
        <w:rPr>
          <w:rStyle w:val="fontstyle21"/>
          <w:color w:val="252525"/>
          <w:sz w:val="24"/>
          <w:szCs w:val="24"/>
        </w:rPr>
        <w:t>– оценивать свои и чужие поступки;</w:t>
      </w:r>
      <w:r w:rsidRPr="00F10DB3">
        <w:rPr>
          <w:rFonts w:ascii="Times New Roman" w:hAnsi="Times New Roman" w:cs="Times New Roman"/>
          <w:color w:val="252525"/>
          <w:sz w:val="24"/>
          <w:szCs w:val="24"/>
        </w:rPr>
        <w:br/>
      </w:r>
      <w:r w:rsidRPr="00F10DB3">
        <w:rPr>
          <w:rStyle w:val="fontstyle21"/>
          <w:color w:val="252525"/>
          <w:sz w:val="24"/>
          <w:szCs w:val="24"/>
        </w:rPr>
        <w:t>– проявлять внимание, желание больше узнать.</w:t>
      </w:r>
      <w:r w:rsidRPr="00F10DB3">
        <w:rPr>
          <w:rFonts w:ascii="Times New Roman" w:hAnsi="Times New Roman" w:cs="Times New Roman"/>
          <w:color w:val="252525"/>
          <w:sz w:val="24"/>
          <w:szCs w:val="24"/>
        </w:rPr>
        <w:br/>
      </w:r>
      <w:r w:rsidRPr="00F10DB3">
        <w:rPr>
          <w:rStyle w:val="fontstyle21"/>
          <w:color w:val="252525"/>
          <w:sz w:val="24"/>
          <w:szCs w:val="24"/>
        </w:rPr>
        <w:t>– понимать определяющую роль родной литературы в развитии</w:t>
      </w:r>
      <w:r w:rsidR="00134A18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Pr="00F10DB3">
        <w:rPr>
          <w:rStyle w:val="fontstyle21"/>
          <w:color w:val="252525"/>
          <w:sz w:val="24"/>
          <w:szCs w:val="24"/>
        </w:rPr>
        <w:t>интеллектуальных, творческих способностей и моральных качеств</w:t>
      </w:r>
      <w:r w:rsidRPr="00F10DB3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Pr="00F10DB3">
        <w:rPr>
          <w:rStyle w:val="fontstyle21"/>
          <w:color w:val="252525"/>
          <w:sz w:val="24"/>
          <w:szCs w:val="24"/>
        </w:rPr>
        <w:t>личности;</w:t>
      </w:r>
      <w:r w:rsidRPr="00F10DB3">
        <w:rPr>
          <w:rFonts w:ascii="Times New Roman" w:hAnsi="Times New Roman" w:cs="Times New Roman"/>
          <w:color w:val="252525"/>
          <w:sz w:val="24"/>
          <w:szCs w:val="24"/>
        </w:rPr>
        <w:br/>
      </w:r>
      <w:r w:rsidRPr="00F10DB3">
        <w:rPr>
          <w:rStyle w:val="fontstyle21"/>
          <w:color w:val="252525"/>
          <w:sz w:val="24"/>
          <w:szCs w:val="24"/>
        </w:rPr>
        <w:t>– анализировать и характеризовать эмоциональные состояния и чувства</w:t>
      </w:r>
      <w:r w:rsidR="00134A18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Pr="00F10DB3">
        <w:rPr>
          <w:rStyle w:val="fontstyle21"/>
          <w:color w:val="252525"/>
          <w:sz w:val="24"/>
          <w:szCs w:val="24"/>
        </w:rPr>
        <w:t>окружающих, строить свои взаимоотношения с их учетом.</w:t>
      </w:r>
      <w:r w:rsidRPr="00F10DB3">
        <w:rPr>
          <w:rFonts w:ascii="Times New Roman" w:hAnsi="Times New Roman" w:cs="Times New Roman"/>
          <w:color w:val="252525"/>
          <w:sz w:val="24"/>
          <w:szCs w:val="24"/>
        </w:rPr>
        <w:br/>
      </w:r>
      <w:proofErr w:type="spellStart"/>
      <w:r w:rsidRPr="00F10DB3">
        <w:rPr>
          <w:rStyle w:val="fontstyle31"/>
          <w:color w:val="252525"/>
          <w:sz w:val="24"/>
          <w:szCs w:val="24"/>
        </w:rPr>
        <w:t>Метапредметные</w:t>
      </w:r>
      <w:proofErr w:type="spellEnd"/>
      <w:r w:rsidRPr="00F10DB3">
        <w:rPr>
          <w:rStyle w:val="fontstyle31"/>
          <w:color w:val="252525"/>
          <w:sz w:val="24"/>
          <w:szCs w:val="24"/>
        </w:rPr>
        <w:t xml:space="preserve"> результаты:</w:t>
      </w:r>
      <w:r w:rsidRPr="00F10DB3">
        <w:rPr>
          <w:rFonts w:ascii="Times New Roman" w:hAnsi="Times New Roman" w:cs="Times New Roman"/>
          <w:i/>
          <w:iCs/>
          <w:color w:val="252525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Регулятивные УУД: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формулировать в сотрудничестве с учителем проблему и цели урока;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34A18">
        <w:rPr>
          <w:rStyle w:val="fontstyle21"/>
          <w:sz w:val="24"/>
          <w:szCs w:val="24"/>
        </w:rPr>
        <w:t xml:space="preserve">- </w:t>
      </w:r>
      <w:r w:rsidRPr="00F10DB3">
        <w:rPr>
          <w:rStyle w:val="fontstyle21"/>
          <w:sz w:val="24"/>
          <w:szCs w:val="24"/>
        </w:rPr>
        <w:t>способствовать к целеполаганию, включая постановку новых целей;</w:t>
      </w:r>
      <w:r w:rsidRPr="00F10DB3">
        <w:rPr>
          <w:rFonts w:ascii="Times New Roman" w:hAnsi="Times New Roman" w:cs="Times New Roman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анализировать в обсуждении с учителем условия и пути достижения цели;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совместно с учителем составлять план решения учебной проблемы;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работать по плану, сверяя свои действия с целью, прогнозировать,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корректировать свою деятельность под руководством учителя;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34A18">
        <w:rPr>
          <w:rStyle w:val="fontstyle21"/>
          <w:sz w:val="24"/>
          <w:szCs w:val="24"/>
        </w:rPr>
        <w:t xml:space="preserve">- </w:t>
      </w:r>
      <w:r w:rsidRPr="00F10DB3">
        <w:rPr>
          <w:rStyle w:val="fontstyle21"/>
          <w:sz w:val="24"/>
          <w:szCs w:val="24"/>
        </w:rPr>
        <w:t>в диалоге с учителем вырабатывать критерии оценки и определять степень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успешности своей работы и работы других в соответствии с этими критериями.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Средством формирования регулятивных УУД служат технология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продуктивного чтения и технология оценивания образовательных достижений.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>Учащийся научится:</w:t>
      </w:r>
      <w:r w:rsidRPr="00F10DB3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планировать пути достижения цели;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устанавливать целевые приоритеты;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оценивать уровень владения тем или иным учебным действием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(отвечать на вопрос «что я не знаю и не умею?»).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учитывать условия выполнения учебной задачи;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осуществлять итоговый контроль деятельности («что сделано») и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пооперационный контроль («как выполнена каждая операция, входящая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в состав учебного действия»).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Познавательные УУД: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овладение навыками смыслового чтения;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lastRenderedPageBreak/>
        <w:t>– извлекать информацию (в сотрудничестве и при поддержке учителя),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 xml:space="preserve">представленную в разных формах (сплошной текст; </w:t>
      </w:r>
      <w:proofErr w:type="spellStart"/>
      <w:r w:rsidRPr="00F10DB3">
        <w:rPr>
          <w:rStyle w:val="fontstyle21"/>
          <w:sz w:val="24"/>
          <w:szCs w:val="24"/>
        </w:rPr>
        <w:t>несплошной</w:t>
      </w:r>
      <w:proofErr w:type="spellEnd"/>
      <w:r w:rsidRPr="00F10DB3">
        <w:rPr>
          <w:rStyle w:val="fontstyle21"/>
          <w:sz w:val="24"/>
          <w:szCs w:val="24"/>
        </w:rPr>
        <w:t xml:space="preserve"> текст –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иллюстрация, таблица, схема);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 xml:space="preserve">– владеть различными видами </w:t>
      </w:r>
      <w:proofErr w:type="spellStart"/>
      <w:r w:rsidRPr="00F10DB3">
        <w:rPr>
          <w:rStyle w:val="fontstyle21"/>
          <w:sz w:val="24"/>
          <w:szCs w:val="24"/>
        </w:rPr>
        <w:t>аудирования</w:t>
      </w:r>
      <w:proofErr w:type="spellEnd"/>
      <w:r w:rsidRPr="00F10DB3">
        <w:rPr>
          <w:rStyle w:val="fontstyle21"/>
          <w:sz w:val="24"/>
          <w:szCs w:val="24"/>
        </w:rPr>
        <w:t xml:space="preserve"> (выборочным, ознакомительным,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детальным);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перерабатывать в сотрудничестве с учителем и преобразовывать информацию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из одной формы в другую (переводить сплошной текст в план, таблицу, схему и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4A18">
        <w:rPr>
          <w:rStyle w:val="fontstyle21"/>
          <w:sz w:val="24"/>
          <w:szCs w:val="24"/>
        </w:rPr>
        <w:t xml:space="preserve">наоборот: по </w:t>
      </w:r>
      <w:r w:rsidRPr="00F10DB3">
        <w:rPr>
          <w:rStyle w:val="fontstyle21"/>
          <w:sz w:val="24"/>
          <w:szCs w:val="24"/>
        </w:rPr>
        <w:t>плану, по схеме, по таблице составлять сплошной текст);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излагать содержание прочитанного (прослушанного) текста подробно, сжато,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выборочно;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пользоваться словарями, справочниками;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осуществлять анализ и синтез;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устанавливать причинно-следственные связи;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строить рассуждения.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Средством развития познавательных УУД служат тексты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художественной литературы; технология продуктивного чтения.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>Учащийся научится:</w:t>
      </w:r>
      <w:r w:rsidRPr="00F10DB3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строить сообщение в устной форме;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находить в художественном тексте ответ на заданный вопрос;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ориентироваться на возможное разнообразие способов решения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учебной задачи;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анализировать изучаемые объекты с выделением существенных и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несущественных признаков;</w:t>
      </w:r>
      <w:r w:rsidRPr="00F10DB3">
        <w:rPr>
          <w:rFonts w:ascii="Times New Roman" w:hAnsi="Times New Roman" w:cs="Times New Roman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осуществлять синтез как составление целого из частей;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проводить сравнение;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устанавливать причинно-следственные связи в изучаемом круге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явлений;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проводить аналогии между изучаемым материалом и собственным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опытом.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- осуществлять запись (фиксацию) указанной учителем информации об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изучаемом языковом факте;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- обобщать (выводить общее для целого ряда единичных объектов).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Коммуникативные УУД: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умение осознанно использовать речевые средства в соответствии с задачей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коммуникации, для выражения своих чувств, мыслей и потребностей;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планирование и регуляция учебной деятельности;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владение устной и письменной речью; монологической контекстной речью;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учитывать разные мнения и стремиться к координации различных позиций в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сотрудничестве (при поддержке направляющей роли учителя);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уметь устанавливать и сравнивать разные точки зрения прежде, чем принимать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решения и делать выборы;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слушать и слышать других, пытаться принимать иную точку зрения, быть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готовым корректировать свою точку зрения;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уметь задавать вопросы, необходимые для организации собственной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деятельности и сотрудничества с партнером при непосредственной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методической поддержке учителя;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уметь осуществлять взаимный контроль и оказывать в сотрудничестве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необходимую взаимопомощь (в том числе и помощь учителя);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оформлять свои мысли в устной и письменной форме с учетом речевой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ситуации, создавать тексты различного типа, стиля, жанра;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выступать перед аудиторией сверстников с сообщениями.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>Учащийся научится:</w:t>
      </w:r>
      <w:r w:rsidRPr="00F10DB3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устанавливать и вырабатывать разные точки зрения;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аргументировать свою точку зрения;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задавать вопросы.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 xml:space="preserve">– продуктивно разрешать конфликты на основе </w:t>
      </w:r>
      <w:proofErr w:type="spellStart"/>
      <w:r w:rsidRPr="00F10DB3">
        <w:rPr>
          <w:rStyle w:val="fontstyle21"/>
          <w:sz w:val="24"/>
          <w:szCs w:val="24"/>
        </w:rPr>
        <w:t>учѐта</w:t>
      </w:r>
      <w:proofErr w:type="spellEnd"/>
      <w:r w:rsidRPr="00F10DB3">
        <w:rPr>
          <w:rStyle w:val="fontstyle21"/>
          <w:sz w:val="24"/>
          <w:szCs w:val="24"/>
        </w:rPr>
        <w:t xml:space="preserve"> интересов и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позиций всех участников, поиска и оценки альтернативных способов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разрешения конфликтов;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договариваться и приходить к общему решению в совместной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деятельности;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брать на себя инициативу в организации совместного действия (деловое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лидерство).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 xml:space="preserve">Все виды </w:t>
      </w:r>
      <w:r w:rsidRPr="00F10DB3">
        <w:rPr>
          <w:rStyle w:val="fontstyle31"/>
          <w:sz w:val="24"/>
          <w:szCs w:val="24"/>
        </w:rPr>
        <w:t xml:space="preserve">личностных </w:t>
      </w:r>
      <w:r w:rsidRPr="00F10DB3">
        <w:rPr>
          <w:rStyle w:val="fontstyle21"/>
          <w:sz w:val="24"/>
          <w:szCs w:val="24"/>
        </w:rPr>
        <w:t xml:space="preserve">и </w:t>
      </w:r>
      <w:proofErr w:type="spellStart"/>
      <w:r w:rsidRPr="00F10DB3">
        <w:rPr>
          <w:rStyle w:val="fontstyle31"/>
          <w:sz w:val="24"/>
          <w:szCs w:val="24"/>
        </w:rPr>
        <w:t>метапредметных</w:t>
      </w:r>
      <w:proofErr w:type="spellEnd"/>
      <w:r w:rsidRPr="00F10DB3">
        <w:rPr>
          <w:rStyle w:val="fontstyle31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УУД развиваются на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 xml:space="preserve">протяжении обучения </w:t>
      </w:r>
      <w:r w:rsidRPr="00F10DB3">
        <w:rPr>
          <w:rStyle w:val="fontstyle21"/>
          <w:sz w:val="24"/>
          <w:szCs w:val="24"/>
        </w:rPr>
        <w:lastRenderedPageBreak/>
        <w:t>ребенка в 5–9 классах. Приращением в данных действиях</w:t>
      </w:r>
      <w:r w:rsidRPr="00F10DB3">
        <w:rPr>
          <w:rFonts w:ascii="Times New Roman" w:hAnsi="Times New Roman" w:cs="Times New Roman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становится глубина внутреннего осознания значимости данных действий и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степень самостоятельности их применения.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>Предметные результаты:</w:t>
      </w:r>
      <w:r w:rsidRPr="00F10DB3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осознание значимости чтения и изучения родной литературы для своего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дальнейшего развития;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формирование потребности в систематическом чтении как средстве познания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мира и себя в этом мире, гармонизации отношений человека и общества,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4A18">
        <w:rPr>
          <w:rStyle w:val="fontstyle21"/>
          <w:sz w:val="24"/>
          <w:szCs w:val="24"/>
        </w:rPr>
        <w:t xml:space="preserve">многоаспектного </w:t>
      </w:r>
      <w:r w:rsidRPr="00F10DB3">
        <w:rPr>
          <w:rStyle w:val="fontstyle21"/>
          <w:sz w:val="24"/>
          <w:szCs w:val="24"/>
        </w:rPr>
        <w:t>диалога;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понимание родной литературы как одной из основных национально-культурных ценностей народа, как особого способа познания жизни;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развитие способности понимать литературные художественные произведения,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отражающие разные этнокультурные традиции;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овладение процедурами смыслового и эстетического анализа текста на основе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понимания принципиальных отличий литературного художественного текста от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научного, делового, публицистического и т.п.;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формирование умений воспринимать, анализировать, критически оценивать и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интерпретировать прочитанное, осознавать художественную картину жизни,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отраженную в литературном произведении, на уровне не только эмоционального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восприятия, но и интеллектуального осмысления.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>Учащийся научится:</w:t>
      </w:r>
      <w:r w:rsidRPr="00F10DB3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владеть различными видами пересказа,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пересказывать сюжет;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выявлять особенности композиции, основной конфликт, вычленять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фабулу;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характеризовать героев-персонажей, давать их сравнительные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характеристики;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находить основные изобразительно-выразительные средства,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характерные для творческой манеры писателя, определять их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художественные функции;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 xml:space="preserve">– определять </w:t>
      </w:r>
      <w:proofErr w:type="spellStart"/>
      <w:r w:rsidRPr="00F10DB3">
        <w:rPr>
          <w:rStyle w:val="fontstyle21"/>
          <w:sz w:val="24"/>
          <w:szCs w:val="24"/>
        </w:rPr>
        <w:t>родо</w:t>
      </w:r>
      <w:proofErr w:type="spellEnd"/>
      <w:r w:rsidRPr="00F10DB3">
        <w:rPr>
          <w:rStyle w:val="fontstyle21"/>
          <w:sz w:val="24"/>
          <w:szCs w:val="24"/>
        </w:rPr>
        <w:t>-жанровую специфику художественного произведения;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выявлять и осмыслять формы авторской оценки героев, событий,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4A18">
        <w:rPr>
          <w:rStyle w:val="fontstyle21"/>
          <w:sz w:val="24"/>
          <w:szCs w:val="24"/>
        </w:rPr>
        <w:t xml:space="preserve">характер авторских </w:t>
      </w:r>
      <w:r w:rsidRPr="00F10DB3">
        <w:rPr>
          <w:rStyle w:val="fontstyle21"/>
          <w:sz w:val="24"/>
          <w:szCs w:val="24"/>
        </w:rPr>
        <w:t>взаимоотношений с «читателем» как адресатом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произведения;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выражать личное отношение к художественному произведению,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аргументировать свою точку зрения;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ориентироваться в информационном образовательном пространстве: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работать с энциклопедиями, словарями, справочниками, специальной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литературой;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– пользоваться каталогами библиотек, библиографическими</w:t>
      </w:r>
      <w:r w:rsidR="00F10DB3"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указателями, системой поиска в Интернете.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Рекомендации по выбору методов обучения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При выработке стратегии освоения программы по родной литературе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следует иметь в виду основной принцип: изучение родной литературы</w:t>
      </w:r>
      <w:r w:rsidR="00134A18">
        <w:rPr>
          <w:rFonts w:ascii="Times New Roman" w:hAnsi="Times New Roman" w:cs="Times New Roman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базируется на чтении. Все усилия учителя должны быть направлены прежде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всего на то, чтобы обучающийся прочел произведение – вне чтения невозможны</w:t>
      </w:r>
      <w:r w:rsidR="00F10DB3"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ни эмоциональные реакции на произведение, ни развитие интеллектуальных и</w:t>
      </w:r>
      <w:r w:rsidR="00F10DB3"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творческих навыков.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Второй базовый принцип – знание произведения важнее, чем знание того,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что от него нужно получить. Урок литературы бессмыслен, если в процессе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подготовки к нему или непосредственно на нем не происходит чтения, если он</w:t>
      </w:r>
      <w:r w:rsidR="00F10DB3"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не сводит ученика и книгу.</w:t>
      </w:r>
      <w:r w:rsidR="00134A18">
        <w:rPr>
          <w:rStyle w:val="fontstyle21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Отсюда главный методический ход для урока –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41"/>
          <w:sz w:val="24"/>
          <w:szCs w:val="24"/>
        </w:rPr>
        <w:t>медленное чтение</w:t>
      </w:r>
      <w:r w:rsidRPr="00F10DB3">
        <w:rPr>
          <w:rStyle w:val="fontstyle21"/>
          <w:sz w:val="24"/>
          <w:szCs w:val="24"/>
        </w:rPr>
        <w:t>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 xml:space="preserve">На уроке родной литературы особую роль играет </w:t>
      </w:r>
      <w:r w:rsidRPr="00F10DB3">
        <w:rPr>
          <w:rStyle w:val="fontstyle41"/>
          <w:sz w:val="24"/>
          <w:szCs w:val="24"/>
        </w:rPr>
        <w:t>учебная дискуссия</w:t>
      </w:r>
      <w:r w:rsidRPr="00F10DB3">
        <w:rPr>
          <w:rStyle w:val="fontstyle31"/>
          <w:sz w:val="24"/>
          <w:szCs w:val="24"/>
        </w:rPr>
        <w:t>.</w:t>
      </w:r>
      <w:r w:rsidRPr="00F10DB3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Литературное произведение открыто различным интерпретациям. Их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обсуждение может быть исключительно продуктивным для формирования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диалоговой культуры учеников и повышения их мотивации к чтению. При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 xml:space="preserve">изучении родной литературы исключительно важны </w:t>
      </w:r>
      <w:r w:rsidRPr="00F10DB3">
        <w:rPr>
          <w:rStyle w:val="fontstyle41"/>
          <w:sz w:val="24"/>
          <w:szCs w:val="24"/>
        </w:rPr>
        <w:t>проектные и учебно</w:t>
      </w:r>
      <w:r w:rsidR="00F10DB3" w:rsidRPr="00F10DB3">
        <w:rPr>
          <w:rStyle w:val="fontstyle41"/>
          <w:sz w:val="24"/>
          <w:szCs w:val="24"/>
        </w:rPr>
        <w:t>-</w:t>
      </w:r>
      <w:r w:rsidRPr="00F10DB3">
        <w:rPr>
          <w:rStyle w:val="fontstyle41"/>
          <w:sz w:val="24"/>
          <w:szCs w:val="24"/>
        </w:rPr>
        <w:t xml:space="preserve">исследовательские методы </w:t>
      </w:r>
      <w:r w:rsidRPr="00F10DB3">
        <w:rPr>
          <w:rStyle w:val="fontstyle21"/>
          <w:sz w:val="24"/>
          <w:szCs w:val="24"/>
        </w:rPr>
        <w:t>работы. Они позволяют индивидуализировать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обучение и интенсифицировать процесс обучения.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Следует помнить о роли письменных работ при изучении родной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литературы. Систематический о</w:t>
      </w:r>
      <w:r w:rsidR="00F10DB3" w:rsidRPr="00F10DB3">
        <w:rPr>
          <w:rStyle w:val="fontstyle21"/>
          <w:sz w:val="24"/>
          <w:szCs w:val="24"/>
        </w:rPr>
        <w:t xml:space="preserve">тчет в разных формах и жанрах о </w:t>
      </w:r>
      <w:r w:rsidRPr="00F10DB3">
        <w:rPr>
          <w:rStyle w:val="fontstyle21"/>
          <w:sz w:val="24"/>
          <w:szCs w:val="24"/>
        </w:rPr>
        <w:t>прочитанном и</w:t>
      </w:r>
      <w:r w:rsidR="00F10DB3" w:rsidRPr="00F10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4A18">
        <w:rPr>
          <w:rStyle w:val="fontstyle21"/>
          <w:sz w:val="24"/>
          <w:szCs w:val="24"/>
        </w:rPr>
        <w:t xml:space="preserve">понятом </w:t>
      </w:r>
      <w:r w:rsidRPr="00F10DB3">
        <w:rPr>
          <w:rStyle w:val="fontstyle21"/>
          <w:sz w:val="24"/>
          <w:szCs w:val="24"/>
        </w:rPr>
        <w:t>способствуют формированию у учащихся культуры высказывания.</w:t>
      </w:r>
    </w:p>
    <w:p w:rsidR="003E4E9F" w:rsidRPr="00F10DB3" w:rsidRDefault="003E4E9F" w:rsidP="00F10DB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0DB3">
        <w:rPr>
          <w:rStyle w:val="fontstyle01"/>
          <w:sz w:val="24"/>
          <w:szCs w:val="24"/>
        </w:rPr>
        <w:lastRenderedPageBreak/>
        <w:t>3. Содержание учебного предмета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5 класс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1. Своеобразие родной литературы (1 урок)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Слово как средство создания образа. Родная (русская) литература как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национально-культурная ценность народа.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2. Русский фольклор (2 урока)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«Иван — крестьянский сын и чудо-юдо». </w:t>
      </w:r>
      <w:r w:rsidRPr="00F10DB3">
        <w:rPr>
          <w:rStyle w:val="fontstyle21"/>
          <w:sz w:val="24"/>
          <w:szCs w:val="24"/>
        </w:rPr>
        <w:t>Волшебная богатырская сказка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героического содержания. Тема мирного труда и защиты родной земли.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Нравственное превосходство главного героя. Особенности сюжета.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31"/>
          <w:sz w:val="24"/>
          <w:szCs w:val="24"/>
        </w:rPr>
        <w:t xml:space="preserve">«Журавль и цапля», «Солдатская шинель» </w:t>
      </w:r>
      <w:r w:rsidRPr="00F10DB3">
        <w:rPr>
          <w:rStyle w:val="fontstyle21"/>
          <w:sz w:val="24"/>
          <w:szCs w:val="24"/>
        </w:rPr>
        <w:t>- народные представления о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справедливости, добре и зле в сказках о животных и бытовых сказках.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3. Древнерусская литература (1 урок)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«Сказание о Борисе и Глебе». Житийный канон. Тема добра и зла в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произведениях древнерусской литературы.</w:t>
      </w:r>
      <w:r w:rsidRPr="00F10DB3">
        <w:rPr>
          <w:rFonts w:ascii="Times New Roman" w:hAnsi="Times New Roman" w:cs="Times New Roman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4</w:t>
      </w:r>
      <w:r w:rsidRPr="00F10DB3">
        <w:rPr>
          <w:rStyle w:val="fontstyle01"/>
          <w:sz w:val="24"/>
          <w:szCs w:val="24"/>
        </w:rPr>
        <w:t>. Литература XIX века (2 урока)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Л.Н. Толстой. </w:t>
      </w:r>
      <w:r w:rsidRPr="00F10DB3">
        <w:rPr>
          <w:rStyle w:val="fontstyle21"/>
          <w:sz w:val="24"/>
          <w:szCs w:val="24"/>
        </w:rPr>
        <w:t>Басни «Два товарища», «Лгун», «Отец и сыновья».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Сведения о писателе. Нравственная проблематика басен, злободневность.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Пороки, недостатки, ум, глупость, хитрость, невежество, самонадеянность.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Основные темы басен. Приёмы создания характеров и ситуаций. Мораль.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31"/>
          <w:sz w:val="24"/>
          <w:szCs w:val="24"/>
        </w:rPr>
        <w:t xml:space="preserve">В.И. Даль. </w:t>
      </w:r>
      <w:r w:rsidRPr="00F10DB3">
        <w:rPr>
          <w:rStyle w:val="fontstyle21"/>
          <w:sz w:val="24"/>
          <w:szCs w:val="24"/>
        </w:rPr>
        <w:t>Сказка «Что значит досуг?» Сведения о писателе. Богатство и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выразительность языка. Тема труда в сказке. Поручение Георгия Храброго –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своеобразный экзамен для каждого героя, проверка на трудолюбие. Идейно</w:t>
      </w:r>
      <w:r w:rsidR="00134A18">
        <w:rPr>
          <w:rStyle w:val="fontstyle21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художественный смысл сказки. Индивидуальная характеристика героя и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авторское отношение. Использование описательной речи автора и речи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действующих лиц.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Сочинение </w:t>
      </w:r>
      <w:r w:rsidRPr="00F10DB3">
        <w:rPr>
          <w:rStyle w:val="fontstyle21"/>
          <w:sz w:val="24"/>
          <w:szCs w:val="24"/>
        </w:rPr>
        <w:t xml:space="preserve">«Зло и добро в сказке». </w:t>
      </w:r>
      <w:r w:rsidRPr="00F10DB3">
        <w:rPr>
          <w:rStyle w:val="fontstyle01"/>
          <w:sz w:val="24"/>
          <w:szCs w:val="24"/>
        </w:rPr>
        <w:t>(1 урок)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3. Поэзия ХIХ века о родной природе (2 урока)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>П.А. Вяземский</w:t>
      </w:r>
      <w:r w:rsidRPr="00F10DB3">
        <w:rPr>
          <w:rStyle w:val="fontstyle21"/>
          <w:sz w:val="24"/>
          <w:szCs w:val="24"/>
        </w:rPr>
        <w:t>. Стихотворение «Первый снег». Краткие сведения о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поэте. Радостные впечатления, труд, быт, волнения сердца, чистота помыслов и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стремлений лирического героя. Символы и метафоры, преобладание ярких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зрительных образов.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Н.А. Некрасов. </w:t>
      </w:r>
      <w:r w:rsidRPr="00F10DB3">
        <w:rPr>
          <w:rStyle w:val="fontstyle21"/>
          <w:sz w:val="24"/>
          <w:szCs w:val="24"/>
        </w:rPr>
        <w:t>Стихотворение «Снежок». Детские впечатления поэта.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Основная тема и способы её раскрытия. Сравнения и олицетворения в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стихотворении. Умение чувствовать красоту природы и сопереживать ей.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Единство человека и природы.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4. Литература XX века (3 урока)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Е.А. Пермяк. </w:t>
      </w:r>
      <w:r w:rsidRPr="00F10DB3">
        <w:rPr>
          <w:rStyle w:val="fontstyle21"/>
          <w:sz w:val="24"/>
          <w:szCs w:val="24"/>
        </w:rPr>
        <w:t>Сказка «Березовая роща». Краткие сведения о писателе.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Тема, особенности создания образов. Решение серьезных философских проблем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зависти и злобы, добра и зла языком сказки. Аллегорический язык сказки.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В.А. Сухомлинский. </w:t>
      </w:r>
      <w:r w:rsidRPr="00F10DB3">
        <w:rPr>
          <w:rStyle w:val="fontstyle21"/>
          <w:sz w:val="24"/>
          <w:szCs w:val="24"/>
        </w:rPr>
        <w:t>«Легенда о материнской любви». Краткие сведения о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писателе. Материнская любовь. Сыновняя благодарность. Особенности жанра.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Значение финала.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Ю.Я. Яковлев. </w:t>
      </w:r>
      <w:r w:rsidRPr="00F10DB3">
        <w:rPr>
          <w:rStyle w:val="fontstyle21"/>
          <w:sz w:val="24"/>
          <w:szCs w:val="24"/>
        </w:rPr>
        <w:t>Рассказ «Цветок хлеба». Краткие сведения о писателе.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Раннее взросление. Забота взрослых о ребенке. Чувство ответственности за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родных. Беда и радость; злое и доброе начало в окружающем мире; образы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главных героев, своеобразие языка.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Сочинение </w:t>
      </w:r>
      <w:r w:rsidRPr="00F10DB3">
        <w:rPr>
          <w:rStyle w:val="fontstyle21"/>
          <w:sz w:val="24"/>
          <w:szCs w:val="24"/>
        </w:rPr>
        <w:t xml:space="preserve">«Мир глазами ребёнка» </w:t>
      </w:r>
      <w:r w:rsidRPr="00F10DB3">
        <w:rPr>
          <w:rStyle w:val="fontstyle01"/>
          <w:sz w:val="24"/>
          <w:szCs w:val="24"/>
        </w:rPr>
        <w:t>(1 урок)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5. Родная природа в произведениях поэтов XX века (2 урока)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>В. Я. Брюсов</w:t>
      </w:r>
      <w:r w:rsidRPr="00F10DB3">
        <w:rPr>
          <w:rStyle w:val="fontstyle21"/>
          <w:sz w:val="24"/>
          <w:szCs w:val="24"/>
        </w:rPr>
        <w:t>. Стихотворение «Весенний дождь». Краткие сведения о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поэте. Образная система, художественное своеобразие стихотворения. Слияние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с природой; нравственно-эмоциональное состояние лирического героя.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Выразительные средства создания образов.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>М. А. Волошин</w:t>
      </w:r>
      <w:r w:rsidRPr="00F10DB3">
        <w:rPr>
          <w:rStyle w:val="fontstyle21"/>
          <w:sz w:val="24"/>
          <w:szCs w:val="24"/>
        </w:rPr>
        <w:t>. Стихотворение «Как мне близок и понятен…» Краткие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сведения о поэте. Непревзойдённый мастер слова. Чудесное описание природы.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Умение видеть природу, наблюдать и понимать её красоту. Единство человека и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природы.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Практикум выразительного чтения. </w:t>
      </w:r>
      <w:r w:rsidRPr="00F10DB3">
        <w:rPr>
          <w:rStyle w:val="fontstyle01"/>
          <w:sz w:val="24"/>
          <w:szCs w:val="24"/>
        </w:rPr>
        <w:t>(1 урок)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 xml:space="preserve">6. Творчество поэтов и писателей </w:t>
      </w:r>
      <w:r w:rsidR="00134A18">
        <w:rPr>
          <w:rStyle w:val="fontstyle01"/>
          <w:sz w:val="24"/>
          <w:szCs w:val="24"/>
        </w:rPr>
        <w:t>Тюмен</w:t>
      </w:r>
      <w:r w:rsidRPr="00F10DB3">
        <w:rPr>
          <w:rStyle w:val="fontstyle01"/>
          <w:sz w:val="24"/>
          <w:szCs w:val="24"/>
        </w:rPr>
        <w:t>ского края (1 урок)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По выбору учителя.</w:t>
      </w:r>
      <w:r w:rsidRPr="00F10DB3">
        <w:rPr>
          <w:rFonts w:ascii="Times New Roman" w:hAnsi="Times New Roman" w:cs="Times New Roman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6 класс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1. Введение (1 урок)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Книга как духовное завещание одного поколения другому.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 xml:space="preserve">Значимость чтения и изучения </w:t>
      </w:r>
      <w:r w:rsidRPr="00F10DB3">
        <w:rPr>
          <w:rStyle w:val="fontstyle21"/>
          <w:sz w:val="24"/>
          <w:szCs w:val="24"/>
        </w:rPr>
        <w:lastRenderedPageBreak/>
        <w:t>родной литературы для дальнейшего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развития человека. Родная (русская) литература как способ познания жизни.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2. Русский фольклор (1 урок)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>Сказка «Два Ивана – солдатских сына»</w:t>
      </w:r>
      <w:r w:rsidRPr="00F10DB3">
        <w:rPr>
          <w:rStyle w:val="fontstyle21"/>
          <w:sz w:val="24"/>
          <w:szCs w:val="24"/>
        </w:rPr>
        <w:t>. Воплощение в фольклорных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произведениях национального характера, народных нравственных ценностей,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прославление силы, справедливости, бескорыстного служения Отечеству.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3. Древнерусская литература (1 урок)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«Подвиг юноши Кожемяки» из сказаний о Святославе. </w:t>
      </w:r>
      <w:r w:rsidRPr="00F10DB3">
        <w:rPr>
          <w:rStyle w:val="fontstyle21"/>
          <w:sz w:val="24"/>
          <w:szCs w:val="24"/>
        </w:rPr>
        <w:t>«Вечный сюжет»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единоборства. Образное отражение жизни в древнерусской литературе.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4. Литературная сказка (1 урок).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Н.Д. </w:t>
      </w:r>
      <w:proofErr w:type="spellStart"/>
      <w:r w:rsidRPr="00F10DB3">
        <w:rPr>
          <w:rStyle w:val="fontstyle31"/>
          <w:sz w:val="24"/>
          <w:szCs w:val="24"/>
        </w:rPr>
        <w:t>Телешов</w:t>
      </w:r>
      <w:proofErr w:type="spellEnd"/>
      <w:r w:rsidRPr="00F10DB3">
        <w:rPr>
          <w:rStyle w:val="fontstyle31"/>
          <w:sz w:val="24"/>
          <w:szCs w:val="24"/>
        </w:rPr>
        <w:t xml:space="preserve">. </w:t>
      </w:r>
      <w:r w:rsidRPr="00F10DB3">
        <w:rPr>
          <w:rStyle w:val="fontstyle21"/>
          <w:sz w:val="24"/>
          <w:szCs w:val="24"/>
        </w:rPr>
        <w:t>«Белая цапля». Назначение человека и его ответственность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перед будущим. Нравственные проблемы, поставленные в сказке.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5. Литература ХIХ века (2 урока)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Н.Г. Гарин-Михайловский. </w:t>
      </w:r>
      <w:r w:rsidRPr="00F10DB3">
        <w:rPr>
          <w:rStyle w:val="fontstyle21"/>
          <w:sz w:val="24"/>
          <w:szCs w:val="24"/>
        </w:rPr>
        <w:t>«Детство Тёмы» (главы «Иванов», «Ябеда»,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«Экзамены»). Нравственное испытание. Предательство и муки совести героя.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Преодоление героем собственных слабостей.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Поэтический образ Родины. И.С. Никитин. </w:t>
      </w:r>
      <w:r w:rsidRPr="00F10DB3">
        <w:rPr>
          <w:rStyle w:val="fontstyle21"/>
          <w:sz w:val="24"/>
          <w:szCs w:val="24"/>
        </w:rPr>
        <w:t>«Русь», «Сибирь!..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 xml:space="preserve">Напишешь это слово…»; </w:t>
      </w:r>
      <w:r w:rsidRPr="00F10DB3">
        <w:rPr>
          <w:rStyle w:val="fontstyle31"/>
          <w:sz w:val="24"/>
          <w:szCs w:val="24"/>
        </w:rPr>
        <w:t xml:space="preserve">М.Ю. Лермонтов. </w:t>
      </w:r>
      <w:r w:rsidRPr="00F10DB3">
        <w:rPr>
          <w:rStyle w:val="fontstyle21"/>
          <w:sz w:val="24"/>
          <w:szCs w:val="24"/>
        </w:rPr>
        <w:t>«Москва, Москва! люблю тебя, как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 xml:space="preserve">сын...» (из поэмы «Сашка»); </w:t>
      </w:r>
      <w:r w:rsidRPr="00F10DB3">
        <w:rPr>
          <w:rStyle w:val="fontstyle31"/>
          <w:sz w:val="24"/>
          <w:szCs w:val="24"/>
        </w:rPr>
        <w:t xml:space="preserve">А.К. Толстой. </w:t>
      </w:r>
      <w:r w:rsidRPr="00F10DB3">
        <w:rPr>
          <w:rStyle w:val="fontstyle21"/>
          <w:sz w:val="24"/>
          <w:szCs w:val="24"/>
        </w:rPr>
        <w:t>«Край ты мой, родимый край». Автор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и его отношение к родине в строках лирических стихов.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4. Литература ХХ века (7 уроков)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Ю. Вронский. </w:t>
      </w:r>
      <w:r w:rsidRPr="00F10DB3">
        <w:rPr>
          <w:rStyle w:val="fontstyle21"/>
          <w:sz w:val="24"/>
          <w:szCs w:val="24"/>
        </w:rPr>
        <w:t>«Юрьевская прорубь». Глава «Бунт Мартина».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Формирование характера подростка. Настоящая дружба. Образ средневекового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города. Нравственные уроки повести.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С. </w:t>
      </w:r>
      <w:proofErr w:type="spellStart"/>
      <w:r w:rsidRPr="00F10DB3">
        <w:rPr>
          <w:rStyle w:val="fontstyle31"/>
          <w:sz w:val="24"/>
          <w:szCs w:val="24"/>
        </w:rPr>
        <w:t>Радзиевская</w:t>
      </w:r>
      <w:proofErr w:type="spellEnd"/>
      <w:r w:rsidRPr="00F10DB3">
        <w:rPr>
          <w:rStyle w:val="fontstyle31"/>
          <w:sz w:val="24"/>
          <w:szCs w:val="24"/>
        </w:rPr>
        <w:t xml:space="preserve">. </w:t>
      </w:r>
      <w:r w:rsidRPr="00F10DB3">
        <w:rPr>
          <w:rStyle w:val="fontstyle21"/>
          <w:sz w:val="24"/>
          <w:szCs w:val="24"/>
        </w:rPr>
        <w:t xml:space="preserve">«Болотные </w:t>
      </w:r>
      <w:proofErr w:type="spellStart"/>
      <w:r w:rsidRPr="00F10DB3">
        <w:rPr>
          <w:rStyle w:val="fontstyle21"/>
          <w:sz w:val="24"/>
          <w:szCs w:val="24"/>
        </w:rPr>
        <w:t>робинзоны</w:t>
      </w:r>
      <w:proofErr w:type="spellEnd"/>
      <w:r w:rsidRPr="00F10DB3">
        <w:rPr>
          <w:rStyle w:val="fontstyle21"/>
          <w:sz w:val="24"/>
          <w:szCs w:val="24"/>
        </w:rPr>
        <w:t>». Главы «Где искать спасения?»,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«На Андрюшкин остров», «Война вокруг нас кружит…» (или другие по выбору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учителя). Война и дети. Смелость, мужество героев, вера в человека, в его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лучшие душевные качества.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А.Г. Алексин. </w:t>
      </w:r>
      <w:r w:rsidRPr="00F10DB3">
        <w:rPr>
          <w:rStyle w:val="fontstyle21"/>
          <w:sz w:val="24"/>
          <w:szCs w:val="24"/>
        </w:rPr>
        <w:t>«Самый счастливый день». Значение семьи.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А.В. Масс. </w:t>
      </w:r>
      <w:r w:rsidRPr="00F10DB3">
        <w:rPr>
          <w:rStyle w:val="fontstyle21"/>
          <w:sz w:val="24"/>
          <w:szCs w:val="24"/>
        </w:rPr>
        <w:t>«Сказка о черноокой принцессе», «Сочинение на тему: «Моя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подруга» (по выбору учителя). Духовно-нравственная проблематика рассказов.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Позиция автора.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>Ю. Кузнецова. «</w:t>
      </w:r>
      <w:r w:rsidRPr="00F10DB3">
        <w:rPr>
          <w:rStyle w:val="fontstyle21"/>
          <w:sz w:val="24"/>
          <w:szCs w:val="24"/>
        </w:rPr>
        <w:t>Помощница ангела». Взаимопонимание детей и</w:t>
      </w:r>
      <w:r w:rsidR="00134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родителей. Доброта и дружба.</w:t>
      </w:r>
      <w:r w:rsidR="0060476A">
        <w:t xml:space="preserve"> </w:t>
      </w:r>
      <w:r w:rsidR="0060476A">
        <w:rPr>
          <w:rStyle w:val="fontstyle31"/>
          <w:sz w:val="24"/>
          <w:szCs w:val="24"/>
        </w:rPr>
        <w:t>С</w:t>
      </w:r>
      <w:r w:rsidRPr="00F10DB3">
        <w:rPr>
          <w:rStyle w:val="fontstyle31"/>
          <w:sz w:val="24"/>
          <w:szCs w:val="24"/>
        </w:rPr>
        <w:t xml:space="preserve">очинение </w:t>
      </w:r>
      <w:r w:rsidRPr="00F10DB3">
        <w:rPr>
          <w:rStyle w:val="fontstyle21"/>
          <w:sz w:val="24"/>
          <w:szCs w:val="24"/>
        </w:rPr>
        <w:t>«Нравственные уроки произведений современной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 xml:space="preserve">литературы» </w:t>
      </w:r>
      <w:r w:rsidRPr="00F10DB3">
        <w:rPr>
          <w:rStyle w:val="fontstyle01"/>
          <w:sz w:val="24"/>
          <w:szCs w:val="24"/>
        </w:rPr>
        <w:t>(1 урок)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А.П. Гайдар. </w:t>
      </w:r>
      <w:r w:rsidRPr="00F10DB3">
        <w:rPr>
          <w:rStyle w:val="fontstyle21"/>
          <w:sz w:val="24"/>
          <w:szCs w:val="24"/>
        </w:rPr>
        <w:t>«Тимур и его команда». Тема дружбы, отношений взрослых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и детей.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Сочинение </w:t>
      </w:r>
      <w:r w:rsidRPr="00F10DB3">
        <w:rPr>
          <w:rStyle w:val="fontstyle21"/>
          <w:sz w:val="24"/>
          <w:szCs w:val="24"/>
        </w:rPr>
        <w:t xml:space="preserve">«Нужны ли сейчас тимуровцы?» </w:t>
      </w:r>
      <w:r w:rsidRPr="00F10DB3">
        <w:rPr>
          <w:rStyle w:val="fontstyle01"/>
          <w:sz w:val="24"/>
          <w:szCs w:val="24"/>
        </w:rPr>
        <w:t>(1 урок)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Стихи о прекрасном и неведомом. А. Блок </w:t>
      </w:r>
      <w:r w:rsidRPr="00F10DB3">
        <w:rPr>
          <w:rStyle w:val="fontstyle21"/>
          <w:sz w:val="24"/>
          <w:szCs w:val="24"/>
        </w:rPr>
        <w:t>«Ты помнишь, в нашей бухте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 xml:space="preserve">сонной…», «Там неба осветлённый край…», «Снег да снег…»; </w:t>
      </w:r>
      <w:r w:rsidRPr="00F10DB3">
        <w:rPr>
          <w:rStyle w:val="fontstyle31"/>
          <w:sz w:val="24"/>
          <w:szCs w:val="24"/>
        </w:rPr>
        <w:t>Н. Гумилёв</w:t>
      </w:r>
      <w:r w:rsidR="0060476A">
        <w:rPr>
          <w:rFonts w:ascii="Times New Roman" w:hAnsi="Times New Roman" w:cs="Times New Roman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 xml:space="preserve">«Жираф», </w:t>
      </w:r>
      <w:r w:rsidRPr="00F10DB3">
        <w:rPr>
          <w:rStyle w:val="fontstyle31"/>
          <w:sz w:val="24"/>
          <w:szCs w:val="24"/>
        </w:rPr>
        <w:t xml:space="preserve">Д. Самойлов </w:t>
      </w:r>
      <w:r w:rsidRPr="00F10DB3">
        <w:rPr>
          <w:rStyle w:val="fontstyle21"/>
          <w:sz w:val="24"/>
          <w:szCs w:val="24"/>
        </w:rPr>
        <w:t xml:space="preserve">«Сказка», </w:t>
      </w:r>
      <w:r w:rsidRPr="00F10DB3">
        <w:rPr>
          <w:rStyle w:val="fontstyle31"/>
          <w:sz w:val="24"/>
          <w:szCs w:val="24"/>
        </w:rPr>
        <w:t xml:space="preserve">В. Берестов </w:t>
      </w:r>
      <w:r w:rsidRPr="00F10DB3">
        <w:rPr>
          <w:rStyle w:val="fontstyle21"/>
          <w:sz w:val="24"/>
          <w:szCs w:val="24"/>
        </w:rPr>
        <w:t xml:space="preserve">«Почему-то в детстве…»; </w:t>
      </w:r>
      <w:r w:rsidRPr="00F10DB3">
        <w:rPr>
          <w:rStyle w:val="fontstyle31"/>
          <w:sz w:val="24"/>
          <w:szCs w:val="24"/>
        </w:rPr>
        <w:t>В.</w:t>
      </w:r>
      <w:r w:rsidR="006047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10DB3">
        <w:rPr>
          <w:rStyle w:val="fontstyle31"/>
          <w:sz w:val="24"/>
          <w:szCs w:val="24"/>
        </w:rPr>
        <w:t xml:space="preserve">Брюсов </w:t>
      </w:r>
      <w:r w:rsidRPr="00F10DB3">
        <w:rPr>
          <w:rStyle w:val="fontstyle21"/>
          <w:sz w:val="24"/>
          <w:szCs w:val="24"/>
        </w:rPr>
        <w:t xml:space="preserve">«Весенний дождь», </w:t>
      </w:r>
      <w:r w:rsidRPr="00F10DB3">
        <w:rPr>
          <w:rStyle w:val="fontstyle31"/>
          <w:sz w:val="24"/>
          <w:szCs w:val="24"/>
        </w:rPr>
        <w:t xml:space="preserve">Н.А. Заболоцкий </w:t>
      </w:r>
      <w:r w:rsidRPr="00F10DB3">
        <w:rPr>
          <w:rStyle w:val="fontstyle21"/>
          <w:sz w:val="24"/>
          <w:szCs w:val="24"/>
        </w:rPr>
        <w:t xml:space="preserve">«Утро», «Подмосковные рощи»; </w:t>
      </w:r>
      <w:r w:rsidRPr="00F10DB3">
        <w:rPr>
          <w:rStyle w:val="fontstyle31"/>
          <w:sz w:val="24"/>
          <w:szCs w:val="24"/>
        </w:rPr>
        <w:t>А.</w:t>
      </w:r>
      <w:r w:rsidR="006047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10DB3">
        <w:rPr>
          <w:rStyle w:val="fontstyle31"/>
          <w:sz w:val="24"/>
          <w:szCs w:val="24"/>
        </w:rPr>
        <w:t xml:space="preserve">Твардовский </w:t>
      </w:r>
      <w:r w:rsidRPr="00F10DB3">
        <w:rPr>
          <w:rStyle w:val="fontstyle21"/>
          <w:sz w:val="24"/>
          <w:szCs w:val="24"/>
        </w:rPr>
        <w:t xml:space="preserve">«Есть обрыв, где я, играя…», «Я иду и радуюсь…», </w:t>
      </w:r>
      <w:r w:rsidRPr="00F10DB3">
        <w:rPr>
          <w:rStyle w:val="fontstyle31"/>
          <w:sz w:val="24"/>
          <w:szCs w:val="24"/>
        </w:rPr>
        <w:t>А. Вознесенский</w:t>
      </w:r>
      <w:r w:rsidR="006047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«Снег в сентябре». Поэтическое изображение родной природы и выражение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авторского настроения, миросозерцания. Слияние с природой, эмоциональное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состояние лирического героя.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Практикум выразительного чтения </w:t>
      </w:r>
      <w:r w:rsidRPr="00F10DB3">
        <w:rPr>
          <w:rStyle w:val="fontstyle01"/>
          <w:sz w:val="24"/>
          <w:szCs w:val="24"/>
        </w:rPr>
        <w:t>(1 урок)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 xml:space="preserve">5. Творчество поэтов и писателей </w:t>
      </w:r>
      <w:r w:rsidR="0060476A">
        <w:rPr>
          <w:rStyle w:val="fontstyle01"/>
          <w:sz w:val="24"/>
          <w:szCs w:val="24"/>
        </w:rPr>
        <w:t>Тюмен</w:t>
      </w:r>
      <w:r w:rsidRPr="00F10DB3">
        <w:rPr>
          <w:rStyle w:val="fontstyle01"/>
          <w:sz w:val="24"/>
          <w:szCs w:val="24"/>
        </w:rPr>
        <w:t>ского края (1 урок)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По выбору учителя. Поэтическое изображение родной природы и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выражение авторского настроения, миросозерцания. Лирический герой в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произведениях.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7 класс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1. Введение (1 урок)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Своеобразие курса родной русской литературы в 7 классе. Значение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художественного произведения в культурном наследии России. Роль родного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слова в формировании личности человека.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2. Русский фольклор (1 урок)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 xml:space="preserve">Героические былины. </w:t>
      </w:r>
      <w:r w:rsidRPr="00F10DB3">
        <w:rPr>
          <w:rStyle w:val="fontstyle31"/>
          <w:sz w:val="24"/>
          <w:szCs w:val="24"/>
        </w:rPr>
        <w:t>«Добрыня и змей»</w:t>
      </w:r>
      <w:r w:rsidRPr="00F10DB3">
        <w:rPr>
          <w:rStyle w:val="fontstyle21"/>
          <w:sz w:val="24"/>
          <w:szCs w:val="24"/>
        </w:rPr>
        <w:t xml:space="preserve">, </w:t>
      </w:r>
      <w:r w:rsidRPr="00F10DB3">
        <w:rPr>
          <w:rStyle w:val="fontstyle31"/>
          <w:sz w:val="24"/>
          <w:szCs w:val="24"/>
        </w:rPr>
        <w:t xml:space="preserve">«Алеша Попович и </w:t>
      </w:r>
      <w:proofErr w:type="spellStart"/>
      <w:r w:rsidRPr="00F10DB3">
        <w:rPr>
          <w:rStyle w:val="fontstyle31"/>
          <w:sz w:val="24"/>
          <w:szCs w:val="24"/>
        </w:rPr>
        <w:t>Тугарин</w:t>
      </w:r>
      <w:proofErr w:type="spellEnd"/>
      <w:r w:rsidR="006047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10DB3">
        <w:rPr>
          <w:rStyle w:val="fontstyle31"/>
          <w:sz w:val="24"/>
          <w:szCs w:val="24"/>
        </w:rPr>
        <w:t>Змеевич</w:t>
      </w:r>
      <w:proofErr w:type="spellEnd"/>
      <w:r w:rsidRPr="00F10DB3">
        <w:rPr>
          <w:rStyle w:val="fontstyle31"/>
          <w:sz w:val="24"/>
          <w:szCs w:val="24"/>
        </w:rPr>
        <w:t>»</w:t>
      </w:r>
      <w:r w:rsidRPr="00F10DB3">
        <w:rPr>
          <w:rStyle w:val="fontstyle21"/>
          <w:sz w:val="24"/>
          <w:szCs w:val="24"/>
        </w:rPr>
        <w:t xml:space="preserve">, </w:t>
      </w:r>
      <w:r w:rsidRPr="00F10DB3">
        <w:rPr>
          <w:rStyle w:val="fontstyle31"/>
          <w:sz w:val="24"/>
          <w:szCs w:val="24"/>
        </w:rPr>
        <w:t>«Святогор- богатырь».</w:t>
      </w:r>
      <w:r w:rsidRPr="00F10DB3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lastRenderedPageBreak/>
        <w:t>3. Древнерусская литература (2 часа)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«Моление Даниила Заточника» </w:t>
      </w:r>
      <w:r w:rsidRPr="00F10DB3">
        <w:rPr>
          <w:rStyle w:val="fontstyle21"/>
          <w:sz w:val="24"/>
          <w:szCs w:val="24"/>
        </w:rPr>
        <w:t>- памятник гражданственности,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 xml:space="preserve">духовности и нравственности; </w:t>
      </w:r>
      <w:r w:rsidRPr="00F10DB3">
        <w:rPr>
          <w:rStyle w:val="fontstyle31"/>
          <w:sz w:val="24"/>
          <w:szCs w:val="24"/>
        </w:rPr>
        <w:t>«Повесть о горе-злосчастии»</w:t>
      </w:r>
      <w:r w:rsidRPr="00F10DB3">
        <w:rPr>
          <w:rStyle w:val="fontstyle21"/>
          <w:sz w:val="24"/>
          <w:szCs w:val="24"/>
        </w:rPr>
        <w:t>. Тема трагической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судьбы молодого поколения, старающегося порвать со старыми формами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 xml:space="preserve">семейно-бытового уклада, домостроевской моралью. </w:t>
      </w:r>
      <w:r w:rsidRPr="00F10DB3">
        <w:rPr>
          <w:rStyle w:val="fontstyle31"/>
          <w:sz w:val="24"/>
          <w:szCs w:val="24"/>
        </w:rPr>
        <w:t>«Сказание о Борисе и</w:t>
      </w:r>
      <w:r w:rsidR="006047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10DB3">
        <w:rPr>
          <w:rStyle w:val="fontstyle31"/>
          <w:sz w:val="24"/>
          <w:szCs w:val="24"/>
        </w:rPr>
        <w:t xml:space="preserve">Глебе». </w:t>
      </w:r>
      <w:r w:rsidRPr="00F10DB3">
        <w:rPr>
          <w:rStyle w:val="fontstyle21"/>
          <w:sz w:val="24"/>
          <w:szCs w:val="24"/>
        </w:rPr>
        <w:t>Тема добра и зла в произведениях древнерусской литературы.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4. Литература XVIII века (1 урок)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И.И. Дмитриев. </w:t>
      </w:r>
      <w:r w:rsidRPr="00F10DB3">
        <w:rPr>
          <w:rStyle w:val="fontstyle21"/>
          <w:sz w:val="24"/>
          <w:szCs w:val="24"/>
        </w:rPr>
        <w:t>Русская басня. Отражение пороков человека в баснях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«Два веера», «Нищий и собака», «Три льва», «Отец с сыном». Аллегория как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основное средство художественной выразительности в баснях.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5. Литература XIX века (3 урока)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И.А. Крылов. </w:t>
      </w:r>
      <w:r w:rsidRPr="00F10DB3">
        <w:rPr>
          <w:rStyle w:val="fontstyle21"/>
          <w:sz w:val="24"/>
          <w:szCs w:val="24"/>
        </w:rPr>
        <w:t>Русская басня. «Лягушки, просящие царя», «Обоз».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Историческая основа басен.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И.С. Тургенев. </w:t>
      </w:r>
      <w:r w:rsidRPr="00F10DB3">
        <w:rPr>
          <w:rStyle w:val="fontstyle21"/>
          <w:sz w:val="24"/>
          <w:szCs w:val="24"/>
        </w:rPr>
        <w:t>«Бурмистр», влияние крепостного права на людей;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«Певцы», роль таланта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А.И. Куприн. </w:t>
      </w:r>
      <w:r w:rsidRPr="00F10DB3">
        <w:rPr>
          <w:rStyle w:val="fontstyle21"/>
          <w:sz w:val="24"/>
          <w:szCs w:val="24"/>
        </w:rPr>
        <w:t>«Изумруд». Сострадание к «братьям нашим меньшим».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Сочинение </w:t>
      </w:r>
      <w:r w:rsidRPr="00F10DB3">
        <w:rPr>
          <w:rStyle w:val="fontstyle21"/>
          <w:sz w:val="24"/>
          <w:szCs w:val="24"/>
        </w:rPr>
        <w:t>по произведениям писателей, творчеству которых посвящен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 xml:space="preserve">раздел (по выбору учителя) </w:t>
      </w:r>
      <w:r w:rsidRPr="00F10DB3">
        <w:rPr>
          <w:rStyle w:val="fontstyle01"/>
          <w:sz w:val="24"/>
          <w:szCs w:val="24"/>
        </w:rPr>
        <w:t>(1 урок)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4. Литература XX – XXI века (6 уроков)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Ю.М. Нагибин. </w:t>
      </w:r>
      <w:r w:rsidRPr="00F10DB3">
        <w:rPr>
          <w:rStyle w:val="fontstyle21"/>
          <w:sz w:val="24"/>
          <w:szCs w:val="24"/>
        </w:rPr>
        <w:t xml:space="preserve">Основные вехи биографии </w:t>
      </w:r>
      <w:proofErr w:type="spellStart"/>
      <w:r w:rsidRPr="00F10DB3">
        <w:rPr>
          <w:rStyle w:val="fontstyle21"/>
          <w:sz w:val="24"/>
          <w:szCs w:val="24"/>
        </w:rPr>
        <w:t>Ю.М.Нагибина</w:t>
      </w:r>
      <w:proofErr w:type="spellEnd"/>
      <w:r w:rsidRPr="00F10DB3">
        <w:rPr>
          <w:rStyle w:val="fontstyle21"/>
          <w:sz w:val="24"/>
          <w:szCs w:val="24"/>
        </w:rPr>
        <w:t>. Произведение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писателя о великих людях России. «Маленькие рассказы о большой судьбе».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Страницы биографии космонавта Юрия Алексеевича Гагарина (глава «Юрина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война» и др. по выбору учителя)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>В.О. Богомолов</w:t>
      </w:r>
      <w:r w:rsidRPr="00F10DB3">
        <w:rPr>
          <w:rStyle w:val="fontstyle21"/>
          <w:sz w:val="24"/>
          <w:szCs w:val="24"/>
        </w:rPr>
        <w:t>. Краткие сведения о писателе-фронтовике. Рассказ «Рейс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«Ласточки». Будни войны на страницах произведения. Подвиг речников.</w:t>
      </w:r>
      <w:r w:rsidRPr="00F10DB3">
        <w:rPr>
          <w:rFonts w:ascii="Times New Roman" w:hAnsi="Times New Roman" w:cs="Times New Roman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Ю.Я. Яковлев. </w:t>
      </w:r>
      <w:r w:rsidRPr="00F10DB3">
        <w:rPr>
          <w:rStyle w:val="fontstyle21"/>
          <w:sz w:val="24"/>
          <w:szCs w:val="24"/>
        </w:rPr>
        <w:t>Тема памяти и связи поколений. Рассказ – притча «Семья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10DB3">
        <w:rPr>
          <w:rStyle w:val="fontstyle21"/>
          <w:sz w:val="24"/>
          <w:szCs w:val="24"/>
        </w:rPr>
        <w:t>Пешеходовых</w:t>
      </w:r>
      <w:proofErr w:type="spellEnd"/>
      <w:r w:rsidRPr="00F10DB3">
        <w:rPr>
          <w:rStyle w:val="fontstyle21"/>
          <w:sz w:val="24"/>
          <w:szCs w:val="24"/>
        </w:rPr>
        <w:t>». Средства выразительности в произведении.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В.Н. </w:t>
      </w:r>
      <w:proofErr w:type="spellStart"/>
      <w:r w:rsidRPr="00F10DB3">
        <w:rPr>
          <w:rStyle w:val="fontstyle31"/>
          <w:sz w:val="24"/>
          <w:szCs w:val="24"/>
        </w:rPr>
        <w:t>Крупин</w:t>
      </w:r>
      <w:proofErr w:type="spellEnd"/>
      <w:r w:rsidRPr="00F10DB3">
        <w:rPr>
          <w:rStyle w:val="fontstyle31"/>
          <w:sz w:val="24"/>
          <w:szCs w:val="24"/>
        </w:rPr>
        <w:t xml:space="preserve">. </w:t>
      </w:r>
      <w:r w:rsidRPr="00F10DB3">
        <w:rPr>
          <w:rStyle w:val="fontstyle21"/>
          <w:sz w:val="24"/>
          <w:szCs w:val="24"/>
        </w:rPr>
        <w:t>Краткие сведения о писателе. Тема детского сострадания на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страницах произведения «Женя Касаткин».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С.А. </w:t>
      </w:r>
      <w:proofErr w:type="spellStart"/>
      <w:r w:rsidRPr="00F10DB3">
        <w:rPr>
          <w:rStyle w:val="fontstyle31"/>
          <w:sz w:val="24"/>
          <w:szCs w:val="24"/>
        </w:rPr>
        <w:t>Баруздин</w:t>
      </w:r>
      <w:proofErr w:type="spellEnd"/>
      <w:r w:rsidRPr="00F10DB3">
        <w:rPr>
          <w:rStyle w:val="fontstyle31"/>
          <w:sz w:val="24"/>
          <w:szCs w:val="24"/>
        </w:rPr>
        <w:t xml:space="preserve">. </w:t>
      </w:r>
      <w:r w:rsidRPr="00F10DB3">
        <w:rPr>
          <w:rStyle w:val="fontstyle21"/>
          <w:sz w:val="24"/>
          <w:szCs w:val="24"/>
        </w:rPr>
        <w:t>Нравственность и чувство долга, активный и пассивный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протест, истинная и ложная красота. Мой ровесник на страницах произведения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«Тринадцать лет».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Е.В. </w:t>
      </w:r>
      <w:proofErr w:type="spellStart"/>
      <w:r w:rsidRPr="00F10DB3">
        <w:rPr>
          <w:rStyle w:val="fontstyle31"/>
          <w:sz w:val="24"/>
          <w:szCs w:val="24"/>
        </w:rPr>
        <w:t>Габова</w:t>
      </w:r>
      <w:proofErr w:type="spellEnd"/>
      <w:r w:rsidRPr="00F10DB3">
        <w:rPr>
          <w:rStyle w:val="fontstyle31"/>
          <w:sz w:val="24"/>
          <w:szCs w:val="24"/>
        </w:rPr>
        <w:t xml:space="preserve">. </w:t>
      </w:r>
      <w:r w:rsidRPr="00F10DB3">
        <w:rPr>
          <w:rStyle w:val="fontstyle21"/>
          <w:sz w:val="24"/>
          <w:szCs w:val="24"/>
        </w:rPr>
        <w:t>Рассказ «Не пускайте Рыжую на озеро». Образ героини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произведения: красота внутренняя и внешняя.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Сочинение </w:t>
      </w:r>
      <w:r w:rsidRPr="00F10DB3">
        <w:rPr>
          <w:rStyle w:val="fontstyle21"/>
          <w:sz w:val="24"/>
          <w:szCs w:val="24"/>
        </w:rPr>
        <w:t xml:space="preserve">«Уроки жалости и скорби в русской литературе» </w:t>
      </w:r>
      <w:r w:rsidRPr="00F10DB3">
        <w:rPr>
          <w:rStyle w:val="fontstyle01"/>
          <w:sz w:val="24"/>
          <w:szCs w:val="24"/>
        </w:rPr>
        <w:t>(1 урок)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5.</w:t>
      </w:r>
      <w:r w:rsidR="0060476A">
        <w:rPr>
          <w:rStyle w:val="fontstyle01"/>
          <w:sz w:val="24"/>
          <w:szCs w:val="24"/>
        </w:rPr>
        <w:t xml:space="preserve"> Творчество поэтов и писателей Тюмен</w:t>
      </w:r>
      <w:r w:rsidRPr="00F10DB3">
        <w:rPr>
          <w:rStyle w:val="fontstyle01"/>
          <w:sz w:val="24"/>
          <w:szCs w:val="24"/>
        </w:rPr>
        <w:t>ского края (1 урок)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По выбору учителя и учащихся.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8 класс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1. Введение (1 урок)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Своеобразие курса родной (русской) литературы в 8 классе. Значение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художественного произведения в культурном наследии страны.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2. Устное народное творчество (2 урока)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Фольклорные традиции в русской литературе. Народные песни в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произведениях русской литературы. Роль народных песен (</w:t>
      </w:r>
      <w:r w:rsidRPr="00F10DB3">
        <w:rPr>
          <w:rStyle w:val="fontstyle31"/>
          <w:sz w:val="24"/>
          <w:szCs w:val="24"/>
        </w:rPr>
        <w:t>«Как во городе было</w:t>
      </w:r>
      <w:r w:rsidR="006047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10DB3">
        <w:rPr>
          <w:rStyle w:val="fontstyle31"/>
          <w:sz w:val="24"/>
          <w:szCs w:val="24"/>
        </w:rPr>
        <w:t xml:space="preserve">во Казани» </w:t>
      </w:r>
      <w:r w:rsidRPr="00F10DB3">
        <w:rPr>
          <w:rStyle w:val="fontstyle21"/>
          <w:sz w:val="24"/>
          <w:szCs w:val="24"/>
        </w:rPr>
        <w:t xml:space="preserve">и </w:t>
      </w:r>
      <w:r w:rsidRPr="00F10DB3">
        <w:rPr>
          <w:rStyle w:val="fontstyle31"/>
          <w:sz w:val="24"/>
          <w:szCs w:val="24"/>
        </w:rPr>
        <w:t xml:space="preserve">«Не шуми, </w:t>
      </w:r>
      <w:proofErr w:type="spellStart"/>
      <w:r w:rsidRPr="00F10DB3">
        <w:rPr>
          <w:rStyle w:val="fontstyle31"/>
          <w:sz w:val="24"/>
          <w:szCs w:val="24"/>
        </w:rPr>
        <w:t>мати</w:t>
      </w:r>
      <w:proofErr w:type="spellEnd"/>
      <w:r w:rsidRPr="00F10DB3">
        <w:rPr>
          <w:rStyle w:val="fontstyle31"/>
          <w:sz w:val="24"/>
          <w:szCs w:val="24"/>
        </w:rPr>
        <w:t xml:space="preserve"> зеленая дубравушка» </w:t>
      </w:r>
      <w:r w:rsidRPr="00F10DB3">
        <w:rPr>
          <w:rStyle w:val="fontstyle21"/>
          <w:sz w:val="24"/>
          <w:szCs w:val="24"/>
        </w:rPr>
        <w:t>и другие) в произведениях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>А.С. Пушкина</w:t>
      </w:r>
      <w:r w:rsidRPr="00F10DB3">
        <w:rPr>
          <w:rStyle w:val="fontstyle21"/>
          <w:sz w:val="24"/>
          <w:szCs w:val="24"/>
        </w:rPr>
        <w:t>: «Борис Годунов», «Дубровский», «Капитанская дочка»,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«Бахчисарайский фонтан»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41"/>
          <w:sz w:val="24"/>
          <w:szCs w:val="24"/>
        </w:rPr>
        <w:t xml:space="preserve">или </w:t>
      </w:r>
      <w:r w:rsidRPr="00F10DB3">
        <w:rPr>
          <w:rStyle w:val="fontstyle21"/>
          <w:sz w:val="24"/>
          <w:szCs w:val="24"/>
        </w:rPr>
        <w:t>Народные песни как средство раскрытия идейного содержания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 xml:space="preserve">произведений </w:t>
      </w:r>
      <w:r w:rsidRPr="00F10DB3">
        <w:rPr>
          <w:rStyle w:val="fontstyle31"/>
          <w:sz w:val="24"/>
          <w:szCs w:val="24"/>
        </w:rPr>
        <w:t xml:space="preserve">А.С. Пушкина </w:t>
      </w:r>
      <w:r w:rsidRPr="00F10DB3">
        <w:rPr>
          <w:rStyle w:val="fontstyle21"/>
          <w:sz w:val="24"/>
          <w:szCs w:val="24"/>
        </w:rPr>
        <w:t xml:space="preserve">и </w:t>
      </w:r>
      <w:r w:rsidRPr="00F10DB3">
        <w:rPr>
          <w:rStyle w:val="fontstyle31"/>
          <w:sz w:val="24"/>
          <w:szCs w:val="24"/>
        </w:rPr>
        <w:t xml:space="preserve">Н.А. Некрасова </w:t>
      </w:r>
      <w:r w:rsidRPr="00F10DB3">
        <w:rPr>
          <w:rStyle w:val="fontstyle21"/>
          <w:sz w:val="24"/>
          <w:szCs w:val="24"/>
        </w:rPr>
        <w:t>(поэма «Кому на Руси жить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хорошо». Фольклор в поэме – это пословицы, сказочные персонажи, загадки).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 xml:space="preserve">2. </w:t>
      </w:r>
      <w:r w:rsidRPr="00F10DB3">
        <w:rPr>
          <w:rStyle w:val="fontstyle21"/>
          <w:sz w:val="24"/>
          <w:szCs w:val="24"/>
        </w:rPr>
        <w:t>Д</w:t>
      </w:r>
      <w:r w:rsidRPr="00F10DB3">
        <w:rPr>
          <w:rStyle w:val="fontstyle01"/>
          <w:sz w:val="24"/>
          <w:szCs w:val="24"/>
        </w:rPr>
        <w:t>ревнерусская литература (2 урока)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Рассказы русских летописей XII–XIV веков (по выбору учителя).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Образное отражение жизни в древнерусской литературе.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 xml:space="preserve">Жанр хождений в древнерусской литературе. </w:t>
      </w:r>
      <w:r w:rsidRPr="00F10DB3">
        <w:rPr>
          <w:rStyle w:val="fontstyle31"/>
          <w:sz w:val="24"/>
          <w:szCs w:val="24"/>
        </w:rPr>
        <w:t xml:space="preserve">Афанасий Никитин. </w:t>
      </w:r>
      <w:r w:rsidRPr="00F10DB3">
        <w:rPr>
          <w:rStyle w:val="fontstyle21"/>
          <w:sz w:val="24"/>
          <w:szCs w:val="24"/>
        </w:rPr>
        <w:t>Из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 xml:space="preserve">«Хождения за три моря»; </w:t>
      </w:r>
      <w:r w:rsidRPr="00F10DB3">
        <w:rPr>
          <w:rStyle w:val="fontstyle31"/>
          <w:sz w:val="24"/>
          <w:szCs w:val="24"/>
        </w:rPr>
        <w:t>«Житие протопопа Аввакума, им самим написанное»</w:t>
      </w:r>
      <w:r w:rsidR="006047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- памятник литературы в форме путевых записей.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3. Литература XVIII века (2 урока)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>Н.М. Карамзин</w:t>
      </w:r>
      <w:r w:rsidRPr="00F10DB3">
        <w:rPr>
          <w:rStyle w:val="fontstyle21"/>
          <w:sz w:val="24"/>
          <w:szCs w:val="24"/>
        </w:rPr>
        <w:t>. Повесть «Евгений и Юлия». Произведение «Евгений и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 xml:space="preserve">Юлия» как </w:t>
      </w:r>
      <w:r w:rsidRPr="00F10DB3">
        <w:rPr>
          <w:rStyle w:val="fontstyle21"/>
          <w:sz w:val="24"/>
          <w:szCs w:val="24"/>
        </w:rPr>
        <w:lastRenderedPageBreak/>
        <w:t>оригинальная «русская истинная повесть». Система образов.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4. Литература XIX века (4 урока)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Е.А. Баратынский. </w:t>
      </w:r>
      <w:r w:rsidRPr="00F10DB3">
        <w:rPr>
          <w:rStyle w:val="fontstyle21"/>
          <w:sz w:val="24"/>
          <w:szCs w:val="24"/>
        </w:rPr>
        <w:t>Стихотворения. Отражение мира чувств человека в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стихотворении «Водопад». Звукопись.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А.С. Пушкин </w:t>
      </w:r>
      <w:r w:rsidRPr="00F10DB3">
        <w:rPr>
          <w:rStyle w:val="fontstyle21"/>
          <w:sz w:val="24"/>
          <w:szCs w:val="24"/>
        </w:rPr>
        <w:t>«Пиковая дама». Проблема «человек и судьба» в идейном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содержании произведения. Система образов-персонажей, сочетание в них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реального и символического планов, значение образа Петербурга.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Л.А. Чарская. </w:t>
      </w:r>
      <w:r w:rsidRPr="00F10DB3">
        <w:rPr>
          <w:rStyle w:val="fontstyle21"/>
          <w:sz w:val="24"/>
          <w:szCs w:val="24"/>
        </w:rPr>
        <w:t>Гимназистки. Рассказ «Тайна». Тема равнодушия и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непонимания в рассказе. Ранимость души подростка.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А. Толстой. </w:t>
      </w:r>
      <w:r w:rsidRPr="00F10DB3">
        <w:rPr>
          <w:rStyle w:val="fontstyle21"/>
          <w:sz w:val="24"/>
          <w:szCs w:val="24"/>
        </w:rPr>
        <w:t>Слово о поэте. «Князь Михайло Репнин». Исторический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рассказ о героическом поступке князя М. Репнина в эпоху Ивана Грозного.</w:t>
      </w:r>
      <w:r w:rsidRPr="00F10DB3">
        <w:rPr>
          <w:rFonts w:ascii="Times New Roman" w:hAnsi="Times New Roman" w:cs="Times New Roman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>Теория литературы</w:t>
      </w:r>
      <w:r w:rsidRPr="00F10DB3">
        <w:rPr>
          <w:rStyle w:val="fontstyle21"/>
          <w:sz w:val="24"/>
          <w:szCs w:val="24"/>
        </w:rPr>
        <w:t>: лиро-эпические произведения, их своеобразие и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 xml:space="preserve">виды </w:t>
      </w:r>
      <w:r w:rsidRPr="00F10DB3">
        <w:rPr>
          <w:rStyle w:val="fontstyle01"/>
          <w:sz w:val="24"/>
          <w:szCs w:val="24"/>
        </w:rPr>
        <w:t>(1 урок)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Сочинение </w:t>
      </w:r>
      <w:r w:rsidRPr="00F10DB3">
        <w:rPr>
          <w:rStyle w:val="fontstyle21"/>
          <w:sz w:val="24"/>
          <w:szCs w:val="24"/>
        </w:rPr>
        <w:t>«Глубина человеческих чувств и способы их выражения в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 xml:space="preserve">литературе» </w:t>
      </w:r>
      <w:r w:rsidRPr="00F10DB3">
        <w:rPr>
          <w:rStyle w:val="fontstyle01"/>
          <w:sz w:val="24"/>
          <w:szCs w:val="24"/>
        </w:rPr>
        <w:t>(1 урок)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3. Литература XX века (1 урок)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Л. Романова. </w:t>
      </w:r>
      <w:r w:rsidRPr="00F10DB3">
        <w:rPr>
          <w:rStyle w:val="fontstyle21"/>
          <w:sz w:val="24"/>
          <w:szCs w:val="24"/>
        </w:rPr>
        <w:t>Рассказ «Мы приговариваем тебя к смерти». Одиночество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подростков в современном мире.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Практикум выразительного чтения. </w:t>
      </w:r>
      <w:r w:rsidRPr="00F10DB3">
        <w:rPr>
          <w:rStyle w:val="fontstyle21"/>
          <w:sz w:val="24"/>
          <w:szCs w:val="24"/>
        </w:rPr>
        <w:t xml:space="preserve">Ю. </w:t>
      </w:r>
      <w:proofErr w:type="spellStart"/>
      <w:r w:rsidRPr="00F10DB3">
        <w:rPr>
          <w:rStyle w:val="fontstyle21"/>
          <w:sz w:val="24"/>
          <w:szCs w:val="24"/>
        </w:rPr>
        <w:t>Левитанский</w:t>
      </w:r>
      <w:proofErr w:type="spellEnd"/>
      <w:r w:rsidRPr="00F10DB3">
        <w:rPr>
          <w:rStyle w:val="fontstyle21"/>
          <w:sz w:val="24"/>
          <w:szCs w:val="24"/>
        </w:rPr>
        <w:t>. «Диалог у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новогодней ёлки», Б. Окуджава «Песенка о ночной Москве», А. Макаревич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 xml:space="preserve">«Пока горит свеча». Мотив одиночества в лирике </w:t>
      </w:r>
      <w:r w:rsidRPr="00F10DB3">
        <w:rPr>
          <w:rStyle w:val="fontstyle01"/>
          <w:sz w:val="24"/>
          <w:szCs w:val="24"/>
        </w:rPr>
        <w:t>(1 урок)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Сочинение по произведениям писателей, творчеству которых посвящен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 xml:space="preserve">раздел (по выбору учителя) </w:t>
      </w:r>
      <w:r w:rsidRPr="00F10DB3">
        <w:rPr>
          <w:rStyle w:val="fontstyle01"/>
          <w:sz w:val="24"/>
          <w:szCs w:val="24"/>
        </w:rPr>
        <w:t>(1 урок)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 xml:space="preserve">4. Творчество поэтов </w:t>
      </w:r>
      <w:r w:rsidR="0060476A">
        <w:rPr>
          <w:rStyle w:val="fontstyle01"/>
          <w:sz w:val="24"/>
          <w:szCs w:val="24"/>
        </w:rPr>
        <w:t>Тюмен</w:t>
      </w:r>
      <w:r w:rsidRPr="00F10DB3">
        <w:rPr>
          <w:rStyle w:val="fontstyle01"/>
          <w:sz w:val="24"/>
          <w:szCs w:val="24"/>
        </w:rPr>
        <w:t xml:space="preserve">ского края (1 урок). </w:t>
      </w:r>
      <w:r w:rsidRPr="00F10DB3">
        <w:rPr>
          <w:rStyle w:val="fontstyle21"/>
          <w:sz w:val="24"/>
          <w:szCs w:val="24"/>
        </w:rPr>
        <w:t>Стихотворения. Любовь к родной земле.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9 класс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1. Древнерусская литература (1 урок)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 xml:space="preserve">Особенности развития древнерусской литературы. </w:t>
      </w:r>
      <w:r w:rsidRPr="00F10DB3">
        <w:rPr>
          <w:rStyle w:val="fontstyle31"/>
          <w:sz w:val="24"/>
          <w:szCs w:val="24"/>
        </w:rPr>
        <w:t>«</w:t>
      </w:r>
      <w:proofErr w:type="spellStart"/>
      <w:r w:rsidRPr="00F10DB3">
        <w:rPr>
          <w:rStyle w:val="fontstyle31"/>
          <w:sz w:val="24"/>
          <w:szCs w:val="24"/>
        </w:rPr>
        <w:t>Задонщина</w:t>
      </w:r>
      <w:proofErr w:type="spellEnd"/>
      <w:r w:rsidRPr="00F10DB3">
        <w:rPr>
          <w:rStyle w:val="fontstyle31"/>
          <w:sz w:val="24"/>
          <w:szCs w:val="24"/>
        </w:rPr>
        <w:t xml:space="preserve">». </w:t>
      </w:r>
      <w:r w:rsidRPr="00F10DB3">
        <w:rPr>
          <w:rStyle w:val="fontstyle21"/>
          <w:sz w:val="24"/>
          <w:szCs w:val="24"/>
        </w:rPr>
        <w:t>Тема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единения русской земли.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2. Русская литература XVIII века (2 урок)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Н.М. Карамзин. </w:t>
      </w:r>
      <w:r w:rsidRPr="00F10DB3">
        <w:rPr>
          <w:rStyle w:val="fontstyle21"/>
          <w:sz w:val="24"/>
          <w:szCs w:val="24"/>
        </w:rPr>
        <w:t>«История государства Российского» (фрагмент).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«Уважение к минувшему» в исторической хронике.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 xml:space="preserve">Русские баснописцы 18 века. </w:t>
      </w:r>
      <w:r w:rsidRPr="00F10DB3">
        <w:rPr>
          <w:rStyle w:val="fontstyle31"/>
          <w:sz w:val="24"/>
          <w:szCs w:val="24"/>
        </w:rPr>
        <w:t xml:space="preserve">В. К. Тредиаковский </w:t>
      </w:r>
      <w:r w:rsidRPr="00F10DB3">
        <w:rPr>
          <w:rStyle w:val="fontstyle21"/>
          <w:sz w:val="24"/>
          <w:szCs w:val="24"/>
        </w:rPr>
        <w:t xml:space="preserve">и </w:t>
      </w:r>
      <w:r w:rsidRPr="00F10DB3">
        <w:rPr>
          <w:rStyle w:val="fontstyle31"/>
          <w:sz w:val="24"/>
          <w:szCs w:val="24"/>
        </w:rPr>
        <w:t>А. П. Сумароков.</w:t>
      </w:r>
      <w:r w:rsidR="006047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Басня «Ворона и лиса».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2. Литература XIX века (2 урока)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А.Н. </w:t>
      </w:r>
      <w:proofErr w:type="spellStart"/>
      <w:r w:rsidRPr="00F10DB3">
        <w:rPr>
          <w:rStyle w:val="fontstyle31"/>
          <w:sz w:val="24"/>
          <w:szCs w:val="24"/>
        </w:rPr>
        <w:t>Апухтин</w:t>
      </w:r>
      <w:proofErr w:type="spellEnd"/>
      <w:r w:rsidRPr="00F10DB3">
        <w:rPr>
          <w:rStyle w:val="fontstyle31"/>
          <w:sz w:val="24"/>
          <w:szCs w:val="24"/>
        </w:rPr>
        <w:t xml:space="preserve">. </w:t>
      </w:r>
      <w:r w:rsidRPr="00F10DB3">
        <w:rPr>
          <w:rStyle w:val="fontstyle21"/>
          <w:sz w:val="24"/>
          <w:szCs w:val="24"/>
        </w:rPr>
        <w:t>Стихотворение «День ли царит, тишина ли ночная…».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Образ родной природы в стихах поэтов XIX в.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Л.Н. Толстой. </w:t>
      </w:r>
      <w:r w:rsidRPr="00F10DB3">
        <w:rPr>
          <w:rStyle w:val="fontstyle21"/>
          <w:sz w:val="24"/>
          <w:szCs w:val="24"/>
        </w:rPr>
        <w:t>«Народные рассказы» - подлинная энциклопедия народной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жизни. Поиск встречи с Богом. Путь к душе. («Свечка», «Три старца», «Где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любовь, там и Бог», «Кающийся грешник» и др.). Поэтика и проблематика. Язык.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(Анализ рассказов по выбору).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3. Литература XX века (3 урока)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В.В. Вересаев. </w:t>
      </w:r>
      <w:r w:rsidRPr="00F10DB3">
        <w:rPr>
          <w:rStyle w:val="fontstyle21"/>
          <w:sz w:val="24"/>
          <w:szCs w:val="24"/>
        </w:rPr>
        <w:t>«Загадка». Образ города как антитеза природному миру.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Красота искусства.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Ю.П. Казаков. </w:t>
      </w:r>
      <w:r w:rsidRPr="00F10DB3">
        <w:rPr>
          <w:rStyle w:val="fontstyle21"/>
          <w:sz w:val="24"/>
          <w:szCs w:val="24"/>
        </w:rPr>
        <w:t>«Двое в декабре». Смысл названия рассказа. Душевная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жизнь героев. Поэтика психологического параллелизма.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К.Д. Воробьёв. </w:t>
      </w:r>
      <w:r w:rsidRPr="00F10DB3">
        <w:rPr>
          <w:rStyle w:val="fontstyle21"/>
          <w:sz w:val="24"/>
          <w:szCs w:val="24"/>
        </w:rPr>
        <w:t>«Гуси-лебеди». Человек на войне. Любовь как высшая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нравственная основа в человеке. Смысл названия рассказа.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 xml:space="preserve">Письменная работа (ответ на проблемный вопрос). </w:t>
      </w:r>
      <w:r w:rsidRPr="00F10DB3">
        <w:rPr>
          <w:rStyle w:val="fontstyle01"/>
          <w:sz w:val="24"/>
          <w:szCs w:val="24"/>
        </w:rPr>
        <w:t>(1 урок)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3. Современная русская литература (4 урока)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А.И. Солженицын. </w:t>
      </w:r>
      <w:r w:rsidRPr="00F10DB3">
        <w:rPr>
          <w:rStyle w:val="fontstyle21"/>
          <w:sz w:val="24"/>
          <w:szCs w:val="24"/>
        </w:rPr>
        <w:t>Цикл «Крохотки» - многолетние раздумья автора о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человеке, о природе, о проблемах современного общества и о судьбе России.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Языковые средства философского цикла и их роль в раскрытии образа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автора.(Анализ отдельных миниатюр цикла по выбору).</w:t>
      </w:r>
      <w:r w:rsidRPr="00F10DB3">
        <w:rPr>
          <w:rFonts w:ascii="Times New Roman" w:hAnsi="Times New Roman" w:cs="Times New Roman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В.Г. Распутин. </w:t>
      </w:r>
      <w:r w:rsidRPr="00F10DB3">
        <w:rPr>
          <w:rStyle w:val="fontstyle21"/>
          <w:sz w:val="24"/>
          <w:szCs w:val="24"/>
        </w:rPr>
        <w:t>«Женский разговор». Проблема любви и целомудрия. Две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героини, две судьбы.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В.Н. </w:t>
      </w:r>
      <w:proofErr w:type="spellStart"/>
      <w:r w:rsidRPr="00F10DB3">
        <w:rPr>
          <w:rStyle w:val="fontstyle31"/>
          <w:sz w:val="24"/>
          <w:szCs w:val="24"/>
        </w:rPr>
        <w:t>Крупин</w:t>
      </w:r>
      <w:proofErr w:type="spellEnd"/>
      <w:r w:rsidRPr="00F10DB3">
        <w:rPr>
          <w:rStyle w:val="fontstyle31"/>
          <w:sz w:val="24"/>
          <w:szCs w:val="24"/>
        </w:rPr>
        <w:t xml:space="preserve">. </w:t>
      </w:r>
      <w:r w:rsidRPr="00F10DB3">
        <w:rPr>
          <w:rStyle w:val="fontstyle21"/>
          <w:sz w:val="24"/>
          <w:szCs w:val="24"/>
        </w:rPr>
        <w:t>Сборник миниатюр «Босиком по небу» (Крупинки).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 xml:space="preserve">Традиции русской </w:t>
      </w:r>
      <w:r w:rsidRPr="00F10DB3">
        <w:rPr>
          <w:rStyle w:val="fontstyle21"/>
          <w:sz w:val="24"/>
          <w:szCs w:val="24"/>
        </w:rPr>
        <w:lastRenderedPageBreak/>
        <w:t>классической прозы в рассказах. Сюжет, композиция.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Средства выражения авторской позиции. Психологический параллелизм как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сюжетно-композиционный принцип. Красота вокруг нас. Умение замечать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прекрасное. Главные герои, их портреты и характеры, мировоззрение (анализ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миниатюр по выбору).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Захар </w:t>
      </w:r>
      <w:proofErr w:type="spellStart"/>
      <w:r w:rsidRPr="00F10DB3">
        <w:rPr>
          <w:rStyle w:val="fontstyle31"/>
          <w:sz w:val="24"/>
          <w:szCs w:val="24"/>
        </w:rPr>
        <w:t>Прилепин</w:t>
      </w:r>
      <w:proofErr w:type="spellEnd"/>
      <w:r w:rsidRPr="00F10DB3">
        <w:rPr>
          <w:rStyle w:val="fontstyle31"/>
          <w:sz w:val="24"/>
          <w:szCs w:val="24"/>
        </w:rPr>
        <w:t xml:space="preserve">. </w:t>
      </w:r>
      <w:r w:rsidRPr="00F10DB3">
        <w:rPr>
          <w:rStyle w:val="fontstyle21"/>
          <w:sz w:val="24"/>
          <w:szCs w:val="24"/>
        </w:rPr>
        <w:t>«Белый квадрат». Нравственное взросление героя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рассказа. Проблемы памяти, долга, ответственности, непреходящей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человеческой жизни в изображении писателя.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 xml:space="preserve">Сочинение </w:t>
      </w:r>
      <w:r w:rsidRPr="00F10DB3">
        <w:rPr>
          <w:rStyle w:val="fontstyle21"/>
          <w:sz w:val="24"/>
          <w:szCs w:val="24"/>
        </w:rPr>
        <w:t>«Диалог поколений» по произведениям писателей, творчеству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 xml:space="preserve">которых посвящен раздел (по выбору учителя) </w:t>
      </w:r>
      <w:r w:rsidRPr="00F10DB3">
        <w:rPr>
          <w:rStyle w:val="fontstyle01"/>
          <w:sz w:val="24"/>
          <w:szCs w:val="24"/>
        </w:rPr>
        <w:t>(1 урок)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 xml:space="preserve">4. Творчество поэтов и писателей </w:t>
      </w:r>
      <w:r w:rsidR="0060476A">
        <w:rPr>
          <w:rStyle w:val="fontstyle01"/>
          <w:sz w:val="24"/>
          <w:szCs w:val="24"/>
        </w:rPr>
        <w:t>Тюмен</w:t>
      </w:r>
      <w:r w:rsidRPr="00F10DB3">
        <w:rPr>
          <w:rStyle w:val="fontstyle01"/>
          <w:sz w:val="24"/>
          <w:szCs w:val="24"/>
        </w:rPr>
        <w:t>ского края (1 урок).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 xml:space="preserve">М. Вишняков, В. Вьюнов, Н. </w:t>
      </w:r>
      <w:proofErr w:type="spellStart"/>
      <w:r w:rsidRPr="00F10DB3">
        <w:rPr>
          <w:rStyle w:val="fontstyle21"/>
          <w:sz w:val="24"/>
          <w:szCs w:val="24"/>
        </w:rPr>
        <w:t>Ганьшина</w:t>
      </w:r>
      <w:proofErr w:type="spellEnd"/>
      <w:r w:rsidRPr="00F10DB3">
        <w:rPr>
          <w:rStyle w:val="fontstyle21"/>
          <w:sz w:val="24"/>
          <w:szCs w:val="24"/>
        </w:rPr>
        <w:t xml:space="preserve"> и др. (по выбору). Основные</w:t>
      </w:r>
      <w:r w:rsidR="006047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B3">
        <w:rPr>
          <w:rStyle w:val="fontstyle21"/>
          <w:sz w:val="24"/>
          <w:szCs w:val="24"/>
        </w:rPr>
        <w:t>мотивы лирики. Любовь к малой родине.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5. Подведение итогов изучения курса «Родная (русская) литература».</w:t>
      </w:r>
      <w:r w:rsidR="006047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0DB3">
        <w:rPr>
          <w:rStyle w:val="fontstyle01"/>
          <w:sz w:val="24"/>
          <w:szCs w:val="24"/>
        </w:rPr>
        <w:t>(2 урока)</w:t>
      </w:r>
      <w:r w:rsidRPr="00F10DB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10DB3">
        <w:rPr>
          <w:rStyle w:val="fontstyle01"/>
          <w:sz w:val="24"/>
          <w:szCs w:val="24"/>
        </w:rPr>
        <w:t>Тематическое планирование с указанием количества часов,</w:t>
      </w:r>
      <w:r w:rsidR="006047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0DB3">
        <w:rPr>
          <w:rStyle w:val="fontstyle01"/>
          <w:sz w:val="24"/>
          <w:szCs w:val="24"/>
        </w:rPr>
        <w:t>отводимых на изучение каждой темы</w:t>
      </w:r>
    </w:p>
    <w:p w:rsidR="001E4BAE" w:rsidRPr="00F10DB3" w:rsidRDefault="003E4E9F" w:rsidP="00604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DB3">
        <w:rPr>
          <w:rFonts w:ascii="Times New Roman" w:hAnsi="Times New Roman" w:cs="Times New Roman"/>
          <w:sz w:val="24"/>
          <w:szCs w:val="24"/>
        </w:rPr>
        <w:br/>
      </w:r>
      <w:r w:rsidRPr="00F10DB3">
        <w:rPr>
          <w:rStyle w:val="fontstyle01"/>
          <w:color w:val="252525"/>
          <w:sz w:val="24"/>
          <w:szCs w:val="24"/>
        </w:rPr>
        <w:t>5. Примерные темы проектных и исследовательских работ</w:t>
      </w:r>
      <w:r w:rsidRPr="00F10DB3">
        <w:rPr>
          <w:rFonts w:ascii="Times New Roman" w:hAnsi="Times New Roman" w:cs="Times New Roman"/>
          <w:b/>
          <w:bCs/>
          <w:color w:val="252525"/>
          <w:sz w:val="24"/>
          <w:szCs w:val="24"/>
        </w:rPr>
        <w:br/>
      </w:r>
      <w:r w:rsidRPr="00F10DB3">
        <w:rPr>
          <w:rStyle w:val="fontstyle31"/>
          <w:color w:val="252525"/>
          <w:sz w:val="24"/>
          <w:szCs w:val="24"/>
        </w:rPr>
        <w:t>5–6 класс:</w:t>
      </w:r>
      <w:r w:rsidRPr="00F10DB3">
        <w:rPr>
          <w:rFonts w:ascii="Times New Roman" w:hAnsi="Times New Roman" w:cs="Times New Roman"/>
          <w:i/>
          <w:iCs/>
          <w:color w:val="252525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Книги вчера, сегодня, завтра.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Литература и мой край.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Мои ровесники в литературных произведениях.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Знаменитые поэты и писатели моего города.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Новаторство А.П. Чехова и значение его творчества.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Что читают мои одноклассники?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>7-8 класс:</w:t>
      </w:r>
      <w:r w:rsidRPr="00F10DB3">
        <w:rPr>
          <w:rFonts w:ascii="Times New Roman" w:hAnsi="Times New Roman" w:cs="Times New Roman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Говорящие фамилии в произведениях писателей.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Литературные премии.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Памятники литературным героям.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Символика яблока в русской литературе.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Образы растений и цветов в литературе.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 xml:space="preserve">Песни </w:t>
      </w:r>
      <w:proofErr w:type="spellStart"/>
      <w:r w:rsidRPr="00F10DB3">
        <w:rPr>
          <w:rStyle w:val="fontstyle21"/>
          <w:sz w:val="24"/>
          <w:szCs w:val="24"/>
        </w:rPr>
        <w:t>Б.Окуджавы</w:t>
      </w:r>
      <w:proofErr w:type="spellEnd"/>
      <w:r w:rsidRPr="00F10DB3">
        <w:rPr>
          <w:rStyle w:val="fontstyle21"/>
          <w:sz w:val="24"/>
          <w:szCs w:val="24"/>
        </w:rPr>
        <w:t xml:space="preserve"> о Великой Отечественной войне.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Что читают мои одноклассники?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31"/>
          <w:sz w:val="24"/>
          <w:szCs w:val="24"/>
        </w:rPr>
        <w:t>8–9 классы:</w:t>
      </w:r>
      <w:r w:rsidRPr="00F10DB3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Штампы и стереотипы в современной публичной речи.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Мудрость слова.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Мой Высоцкий.</w:t>
      </w:r>
      <w:r w:rsidRPr="00F10D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0DB3">
        <w:rPr>
          <w:rStyle w:val="fontstyle21"/>
          <w:sz w:val="24"/>
          <w:szCs w:val="24"/>
        </w:rPr>
        <w:t>Что читают в моем классе?</w:t>
      </w:r>
    </w:p>
    <w:sectPr w:rsidR="001E4BAE" w:rsidRPr="00F10DB3" w:rsidSect="006047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9F"/>
    <w:rsid w:val="00134A18"/>
    <w:rsid w:val="001E4BAE"/>
    <w:rsid w:val="003E4E9F"/>
    <w:rsid w:val="0060476A"/>
    <w:rsid w:val="00F1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8BE8"/>
  <w15:chartTrackingRefBased/>
  <w15:docId w15:val="{127371A7-F595-44F3-A333-FF906635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E4E9F"/>
  </w:style>
  <w:style w:type="paragraph" w:customStyle="1" w:styleId="msonormal0">
    <w:name w:val="msonormal"/>
    <w:basedOn w:val="a"/>
    <w:rsid w:val="003E4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table">
    <w:name w:val="normaltable"/>
    <w:basedOn w:val="a"/>
    <w:rsid w:val="003E4E9F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style0">
    <w:name w:val="fontstyle0"/>
    <w:basedOn w:val="a"/>
    <w:rsid w:val="003E4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style1">
    <w:name w:val="fontstyle1"/>
    <w:basedOn w:val="a"/>
    <w:rsid w:val="003E4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style2">
    <w:name w:val="fontstyle2"/>
    <w:basedOn w:val="a"/>
    <w:rsid w:val="003E4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style3">
    <w:name w:val="fontstyle3"/>
    <w:basedOn w:val="a"/>
    <w:rsid w:val="003E4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fontstyle4">
    <w:name w:val="fontstyle4"/>
    <w:basedOn w:val="a"/>
    <w:rsid w:val="003E4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ru-RU"/>
    </w:rPr>
  </w:style>
  <w:style w:type="character" w:customStyle="1" w:styleId="fontstyle01">
    <w:name w:val="fontstyle01"/>
    <w:basedOn w:val="a0"/>
    <w:rsid w:val="003E4E9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E4E9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3E4E9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3E4E9F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1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4612</Words>
  <Characters>26291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2020-10-16T03:33:00Z</dcterms:created>
  <dcterms:modified xsi:type="dcterms:W3CDTF">2020-10-16T04:08:00Z</dcterms:modified>
</cp:coreProperties>
</file>