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C8F" w:rsidRDefault="00A42E00" w:rsidP="00A42E00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42E00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186C8F" w:rsidRDefault="00186C8F" w:rsidP="00186C8F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86C8F" w:rsidRDefault="00186C8F" w:rsidP="00186C8F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86C8F" w:rsidRDefault="00186C8F" w:rsidP="00186C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6C8F" w:rsidRPr="00186C8F" w:rsidRDefault="00186C8F" w:rsidP="00186C8F">
      <w:pPr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Рабочая программа по технологии</w:t>
      </w:r>
    </w:p>
    <w:p w:rsidR="00186C8F" w:rsidRPr="00186C8F" w:rsidRDefault="00186C8F" w:rsidP="00186C8F">
      <w:pPr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5-6 класс</w:t>
      </w: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Пояснительная записка к рабочей программе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Рабочая программа по технологии составлена на основании приказа </w:t>
      </w:r>
      <w:proofErr w:type="spellStart"/>
      <w:r w:rsidRPr="00186C8F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от 17.12.2010№</w:t>
      </w:r>
      <w:proofErr w:type="gramStart"/>
      <w:r w:rsidRPr="00186C8F">
        <w:rPr>
          <w:rFonts w:ascii="Times New Roman" w:hAnsi="Times New Roman"/>
          <w:sz w:val="28"/>
          <w:szCs w:val="28"/>
        </w:rPr>
        <w:t>1897»Об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утверждении федерального государственного образовательного стандарта основного общего образования» с изменениями от 29.12. 2014 №1644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Основной </w:t>
      </w:r>
      <w:r w:rsidRPr="006F07E3">
        <w:rPr>
          <w:rFonts w:ascii="Times New Roman" w:hAnsi="Times New Roman"/>
          <w:sz w:val="28"/>
          <w:szCs w:val="28"/>
          <w:u w:val="single"/>
        </w:rPr>
        <w:t>целью</w:t>
      </w:r>
      <w:r w:rsidRPr="00186C8F">
        <w:rPr>
          <w:rFonts w:ascii="Times New Roman" w:hAnsi="Times New Roman"/>
          <w:sz w:val="28"/>
          <w:szCs w:val="28"/>
        </w:rPr>
        <w:t xml:space="preserve"> изучения учебного предмета «Технология» в системе общего образования является формирование представлений о составляющих </w:t>
      </w:r>
      <w:proofErr w:type="spellStart"/>
      <w:r w:rsidRPr="00186C8F">
        <w:rPr>
          <w:rFonts w:ascii="Times New Roman" w:hAnsi="Times New Roman"/>
          <w:sz w:val="28"/>
          <w:szCs w:val="28"/>
        </w:rPr>
        <w:t>техносферы</w:t>
      </w:r>
      <w:proofErr w:type="spellEnd"/>
      <w:r w:rsidRPr="00186C8F">
        <w:rPr>
          <w:rFonts w:ascii="Times New Roman" w:hAnsi="Times New Roman"/>
          <w:sz w:val="28"/>
          <w:szCs w:val="28"/>
        </w:rPr>
        <w:t>, о современном производстве и о распространённых в нём технологиях. Предмет обеспечивает формирование представлений о технологической культуре производства, развитие культуры труда подрастающих поколений, становление системы технических и технологических знаний и умений, воспитание трудовых, гражданских и патриотических качеств личности. В основной школе учащийся должен овладеть необходимыми в повседневной жизни базовыми приёмами ручного и механизированного труда с использованием распространённых инструментов, механизмов и машин, научиться применять в практической деятельности знания, полученные при изучении основ наук.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:rsidR="00186C8F" w:rsidRPr="00186C8F" w:rsidRDefault="00186C8F" w:rsidP="00186C8F">
      <w:pPr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</w:t>
      </w:r>
      <w:r w:rsidRPr="00186C8F">
        <w:rPr>
          <w:rFonts w:ascii="Times New Roman" w:hAnsi="Times New Roman"/>
          <w:bCs/>
          <w:iCs/>
          <w:sz w:val="28"/>
          <w:szCs w:val="28"/>
        </w:rPr>
        <w:t>В результате изучения технологии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186C8F" w:rsidRPr="00186C8F" w:rsidRDefault="00186C8F" w:rsidP="00186C8F">
      <w:pPr>
        <w:pStyle w:val="a5"/>
        <w:ind w:left="567"/>
        <w:rPr>
          <w:rFonts w:ascii="Times New Roman" w:hAnsi="Times New Roman"/>
          <w:b/>
          <w:caps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  <w:r w:rsidRPr="00186C8F">
        <w:rPr>
          <w:rFonts w:ascii="Times New Roman" w:hAnsi="Times New Roman"/>
          <w:color w:val="000000"/>
          <w:sz w:val="28"/>
          <w:szCs w:val="28"/>
        </w:rPr>
        <w:t xml:space="preserve">В соответствии с Учебным планом МАОУ Тоболовская СОШ на изучение предмета «Технология» в 5-6 классе выделено 2ч в неделю </w:t>
      </w:r>
      <w:proofErr w:type="gramStart"/>
      <w:r w:rsidRPr="00186C8F">
        <w:rPr>
          <w:rFonts w:ascii="Times New Roman" w:hAnsi="Times New Roman"/>
          <w:color w:val="000000"/>
          <w:sz w:val="28"/>
          <w:szCs w:val="28"/>
        </w:rPr>
        <w:t>( 136</w:t>
      </w:r>
      <w:proofErr w:type="gramEnd"/>
      <w:r w:rsidRPr="00186C8F">
        <w:rPr>
          <w:rFonts w:ascii="Times New Roman" w:hAnsi="Times New Roman"/>
          <w:color w:val="000000"/>
          <w:sz w:val="28"/>
          <w:szCs w:val="28"/>
        </w:rPr>
        <w:t xml:space="preserve"> часов в год).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Личностные, </w:t>
      </w:r>
      <w:proofErr w:type="spellStart"/>
      <w:r w:rsidRPr="00186C8F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  <w:proofErr w:type="spellEnd"/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 и предметные результаты освоения учебного предмета «Технология»: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Личностными результатами </w:t>
      </w:r>
      <w:r w:rsidRPr="00186C8F">
        <w:rPr>
          <w:rFonts w:ascii="Times New Roman" w:hAnsi="Times New Roman"/>
          <w:sz w:val="28"/>
          <w:szCs w:val="28"/>
        </w:rPr>
        <w:t>освоения обучающимися основной школы курса «Технология» являются: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развитие трудолюбия и ответственности за качество своей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овладение установками, нормами и правилами научной организации умственного и физического труда;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осознание необходимости общественно полезного труда как условия безопасной и эффективной социализации;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бережное отношение к природным и хозяйственным ресурсам;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готовность к рациональному ведению домашнего хозяйства;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самооценка готовности к предпринимательской деятельности в сфере технического труда.</w:t>
      </w:r>
    </w:p>
    <w:p w:rsidR="00186C8F" w:rsidRPr="00186C8F" w:rsidRDefault="00186C8F" w:rsidP="00186C8F">
      <w:pPr>
        <w:spacing w:before="20" w:after="0" w:line="252" w:lineRule="auto"/>
        <w:ind w:left="92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8F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186C8F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186C8F">
        <w:rPr>
          <w:rFonts w:ascii="Times New Roman" w:hAnsi="Times New Roman"/>
          <w:sz w:val="28"/>
          <w:szCs w:val="28"/>
        </w:rPr>
        <w:t xml:space="preserve"> курса «Технология» являются: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поиск новых решений возникшей технической или организационной проблемы;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самостоятельная организация и выполнение различных творческих работ по созданию технических изделий;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согласование и координация совместной познавательно-трудовой деятельности с другими её участниками;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культуры труда в соответствии с технологической культурой производства;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безопасности познавательно-трудовой деятельности и созидательного труда.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Предметными результатами </w:t>
      </w:r>
      <w:r w:rsidRPr="00186C8F">
        <w:rPr>
          <w:rFonts w:ascii="Times New Roman" w:hAnsi="Times New Roman"/>
          <w:sz w:val="28"/>
          <w:szCs w:val="28"/>
        </w:rPr>
        <w:t>освоения обучающимися основной школы программы «Технология» являются: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познавательной сфере: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владение кодами и </w:t>
      </w:r>
      <w:proofErr w:type="gramStart"/>
      <w:r w:rsidRPr="00186C8F">
        <w:rPr>
          <w:rFonts w:ascii="Times New Roman" w:hAnsi="Times New Roman"/>
          <w:sz w:val="28"/>
          <w:szCs w:val="28"/>
        </w:rPr>
        <w:t>методами чтения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и способами графического представления технической, технологической и инструктивной информации;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применение элементов прикладной экономики при обосновании технологий и проектов.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трудовой сфере: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планирование технологического процесса и процесса труда;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материалов с учётом характера объекта труда и технологии;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инструментов и оборудования с учётом требований технологии и материально-энергетических ресурсов;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проектирование последовательности </w:t>
      </w:r>
      <w:proofErr w:type="gramStart"/>
      <w:r w:rsidRPr="00186C8F">
        <w:rPr>
          <w:rFonts w:ascii="Times New Roman" w:hAnsi="Times New Roman"/>
          <w:sz w:val="28"/>
          <w:szCs w:val="28"/>
        </w:rPr>
        <w:t>операций  и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составление операционной карты работ;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выполнение технологических операций с соблюдением установленных норм, стандартов и ограничений;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соблюдение норм и правил безопасности труда, пожарной безопасности, правил санитарии и гигиены, соблюдение трудовой и технологической дисциплины.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Главными целями технологического образования в области индустриальных технологий являются: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формирование целостного представления о </w:t>
      </w:r>
      <w:proofErr w:type="spellStart"/>
      <w:r w:rsidRPr="00186C8F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186C8F">
        <w:rPr>
          <w:rFonts w:ascii="Times New Roman" w:hAnsi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подготовка к осуществлению осознанного выбора индивидуальной траектории последующего профессионального образования.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7"/>
        <w:gridCol w:w="5742"/>
        <w:gridCol w:w="6027"/>
      </w:tblGrid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Темы,  входящие</w:t>
            </w:r>
            <w:proofErr w:type="gramEnd"/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 в данный раздел программы, и количество часов отводимых на данный раздел.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обучающихся</w:t>
            </w:r>
          </w:p>
        </w:tc>
      </w:tr>
      <w:tr w:rsidR="00186C8F" w:rsidRPr="00186C8F" w:rsidTr="00186C8F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1 Технология обработки конструкционных материалов.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древесины и древесных материалов (18ч)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Тема 2 Технологии ручной обработки </w:t>
            </w:r>
            <w:proofErr w:type="gramStart"/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металлов  (</w:t>
            </w:r>
            <w:proofErr w:type="gramEnd"/>
            <w:r w:rsidRPr="00186C8F">
              <w:rPr>
                <w:rFonts w:ascii="Times New Roman" w:hAnsi="Times New Roman"/>
                <w:sz w:val="28"/>
                <w:szCs w:val="28"/>
              </w:rPr>
              <w:t>16ч)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Свойства и виды металлов. Сборочные чертежи. Допуски и посадки. Контрольно-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Распознавать виды материалов. Оценивать их технологические возможности. Читать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186C8F" w:rsidRPr="00186C8F" w:rsidTr="00186C8F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2 Электротехника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3 Электромонтажные и сборочные технологии (18ч)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Общие понятия об электрическом токе. О напряжении и сопротивлении. Виды источников тока и приёмников электрической энергии. Условные графические обозначения на электрических схемах. Понятие об электрической цепи и о её принципиальной схеме. Виды проводов. Инструменты для электромонтажных работ. Установочные изделия. Правила безопасной работы.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Читать схемы. Собирать электрические цепи по схемам. Контролировать работу цепи. Тренироваться в использовании инструментов и приспособлений. Овладеть умениями по выполнению технологических операций. Проектировать и изготавливать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электифицированные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установки. Контролировать результаты труда. Выполнять правила безопасности труда и электробезопасности.</w:t>
            </w:r>
          </w:p>
        </w:tc>
      </w:tr>
      <w:tr w:rsidR="00186C8F" w:rsidRPr="00186C8F" w:rsidTr="00186C8F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3 Технологии растениеводства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Тема4Технологии выращивания овощных и цветочно-декоративных культур(16ч)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производства продукции растениеводства. Ведущие овощные культуры и цветочно-декоративные культуры региона, их биологические и хозяйственные особенности. Способы размножения растений.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Планировать осенние и весенние работы на учебно-опытном участке, выбирать культуры, планировать их размещение на участке с учётом 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Оценивать урожайность основных культур и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сортов в сравнении со справочными данными, анализировать допущенные ошибки.</w:t>
            </w:r>
          </w:p>
        </w:tc>
      </w:tr>
    </w:tbl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Учебно-методический комплекс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1.Программа основного общего образования по направлению «Технология. Технический труд» Просвещение с изменениями 2010год.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2. Учебник </w:t>
      </w:r>
      <w:proofErr w:type="spellStart"/>
      <w:r w:rsidRPr="00186C8F">
        <w:rPr>
          <w:rFonts w:ascii="Times New Roman" w:hAnsi="Times New Roman"/>
          <w:sz w:val="28"/>
          <w:szCs w:val="28"/>
        </w:rPr>
        <w:t>В.Д.Симоненко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Технология М. Бином 2005г</w:t>
      </w:r>
      <w:r w:rsidRPr="00186C8F">
        <w:rPr>
          <w:rFonts w:ascii="Times New Roman" w:hAnsi="Times New Roman"/>
          <w:color w:val="FF0000"/>
          <w:sz w:val="28"/>
          <w:szCs w:val="28"/>
        </w:rPr>
        <w:t>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3. Методические Технология поурочные планы 5-9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составитель </w:t>
      </w:r>
      <w:proofErr w:type="spellStart"/>
      <w:r w:rsidRPr="00186C8F">
        <w:rPr>
          <w:rFonts w:ascii="Times New Roman" w:hAnsi="Times New Roman"/>
          <w:sz w:val="28"/>
          <w:szCs w:val="28"/>
        </w:rPr>
        <w:t>Ю.А.Жидеев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Волгоград: Учитель 2005 год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Боровков, Ю. А. Технический справочник учителя труда: пособие для учителей 4–8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proofErr w:type="gramStart"/>
      <w:r w:rsidRPr="00186C8F">
        <w:rPr>
          <w:rFonts w:ascii="Times New Roman" w:hAnsi="Times New Roman"/>
          <w:sz w:val="28"/>
          <w:szCs w:val="28"/>
        </w:rPr>
        <w:t>.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и доп. / Ю. А. Боровков, С. Ф. </w:t>
      </w:r>
      <w:proofErr w:type="spellStart"/>
      <w:r w:rsidRPr="00186C8F">
        <w:rPr>
          <w:rFonts w:ascii="Times New Roman" w:hAnsi="Times New Roman"/>
          <w:sz w:val="28"/>
          <w:szCs w:val="28"/>
        </w:rPr>
        <w:t>Легорнев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Б. А. </w:t>
      </w:r>
      <w:proofErr w:type="spellStart"/>
      <w:r w:rsidRPr="00186C8F">
        <w:rPr>
          <w:rFonts w:ascii="Times New Roman" w:hAnsi="Times New Roman"/>
          <w:sz w:val="28"/>
          <w:szCs w:val="28"/>
        </w:rPr>
        <w:t>Черепашенец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Г. Б. Занятие по трудовому обучению. 5 </w:t>
      </w:r>
      <w:proofErr w:type="spellStart"/>
      <w:proofErr w:type="gram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>.: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обработка древесины, металла, электротехнические и другие работы, ремонтные работы в быту: пособие для учителя труда.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proofErr w:type="gramStart"/>
      <w:r w:rsidRPr="00186C8F">
        <w:rPr>
          <w:rFonts w:ascii="Times New Roman" w:hAnsi="Times New Roman"/>
          <w:sz w:val="28"/>
          <w:szCs w:val="28"/>
        </w:rPr>
        <w:t>.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и доп. / Г. Б.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А. А. Воронов, А. И. </w:t>
      </w:r>
      <w:proofErr w:type="spellStart"/>
      <w:r w:rsidRPr="00186C8F">
        <w:rPr>
          <w:rFonts w:ascii="Times New Roman" w:hAnsi="Times New Roman"/>
          <w:sz w:val="28"/>
          <w:szCs w:val="28"/>
        </w:rPr>
        <w:t>Гедвилло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др.; под ред. Д. А. Тхоржевского. – М.: Просвещение, 1989.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Жданович, Б. Д. Твой сад / Б. Д. Жданович, Л. И. Жданович. – Волгоград: </w:t>
      </w:r>
      <w:proofErr w:type="spellStart"/>
      <w:r w:rsidRPr="00186C8F">
        <w:rPr>
          <w:rFonts w:ascii="Times New Roman" w:hAnsi="Times New Roman"/>
          <w:sz w:val="28"/>
          <w:szCs w:val="28"/>
        </w:rPr>
        <w:t>Объед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«Ретро»,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Мак-</w:t>
      </w:r>
      <w:proofErr w:type="spellStart"/>
      <w:r w:rsidRPr="00186C8F">
        <w:rPr>
          <w:rFonts w:ascii="Times New Roman" w:hAnsi="Times New Roman"/>
          <w:sz w:val="28"/>
          <w:szCs w:val="28"/>
        </w:rPr>
        <w:t>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>, Ф. Размножение растений / Ф. Мак-</w:t>
      </w:r>
      <w:proofErr w:type="spellStart"/>
      <w:r w:rsidRPr="00186C8F">
        <w:rPr>
          <w:rFonts w:ascii="Times New Roman" w:hAnsi="Times New Roman"/>
          <w:sz w:val="28"/>
          <w:szCs w:val="28"/>
        </w:rPr>
        <w:t>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Мир,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Э. Обработка древесины в школьных мастерских: книга для учителей технического труда и руководителей кружков / Э.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1984.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Коваленко, В. И. Объекты труда. 5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Обработка древесины и металла: пособие для учителя / В. И. Коваленко, В. В. </w:t>
      </w:r>
      <w:proofErr w:type="spellStart"/>
      <w:r w:rsidRPr="00186C8F">
        <w:rPr>
          <w:rFonts w:ascii="Times New Roman" w:hAnsi="Times New Roman"/>
          <w:sz w:val="28"/>
          <w:szCs w:val="28"/>
        </w:rPr>
        <w:t>Куленёнок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Программа «Технология». 1–4, 5–11 классы. – М.: Просвещение, 2005.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И. Книга юного натуралиста / И.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 – М.: Молодая гвардия, 1982.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 Видеопроектор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-Компьютер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-Демонстрационный экран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455FD9" w:rsidRDefault="00455FD9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>
      <w:pPr>
        <w:rPr>
          <w:sz w:val="28"/>
          <w:szCs w:val="28"/>
        </w:rPr>
      </w:pPr>
    </w:p>
    <w:p w:rsidR="00702F45" w:rsidRDefault="00702F45" w:rsidP="00702F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02F45" w:rsidRDefault="00702F45" w:rsidP="00702F4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приказу от 31.08.2016 №134</w:t>
      </w:r>
    </w:p>
    <w:p w:rsidR="00702F45" w:rsidRPr="00702F45" w:rsidRDefault="00702F45" w:rsidP="00702F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02F4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418"/>
        <w:gridCol w:w="3827"/>
        <w:gridCol w:w="1984"/>
        <w:gridCol w:w="2268"/>
        <w:gridCol w:w="2127"/>
        <w:gridCol w:w="2126"/>
      </w:tblGrid>
      <w:tr w:rsidR="00702F45" w:rsidTr="00702F45">
        <w:tc>
          <w:tcPr>
            <w:tcW w:w="675" w:type="dxa"/>
            <w:vMerge w:val="restart"/>
          </w:tcPr>
          <w:bookmarkEnd w:id="0"/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gridSpan w:val="2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827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984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Стандарты</w:t>
            </w:r>
          </w:p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-знать</w:t>
            </w:r>
          </w:p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-уметь</w:t>
            </w:r>
          </w:p>
        </w:tc>
        <w:tc>
          <w:tcPr>
            <w:tcW w:w="4395" w:type="dxa"/>
            <w:gridSpan w:val="2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2126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02F45" w:rsidTr="00702F45">
        <w:tc>
          <w:tcPr>
            <w:tcW w:w="675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 факту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  <w:tc>
          <w:tcPr>
            <w:tcW w:w="38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2127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6FF3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126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6FF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884" w:type="dxa"/>
            <w:gridSpan w:val="7"/>
          </w:tcPr>
          <w:p w:rsidR="00702F45" w:rsidRPr="001B6FF3" w:rsidRDefault="00702F45" w:rsidP="00FA37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B6FF3">
              <w:rPr>
                <w:rFonts w:ascii="Times New Roman" w:hAnsi="Times New Roman"/>
                <w:b/>
                <w:sz w:val="28"/>
                <w:szCs w:val="28"/>
              </w:rPr>
              <w:t xml:space="preserve"> Осенние работы </w:t>
            </w:r>
            <w:proofErr w:type="gramStart"/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на  участке</w:t>
            </w:r>
            <w:proofErr w:type="gramEnd"/>
            <w:r w:rsidRPr="001B6FF3">
              <w:rPr>
                <w:rFonts w:ascii="Times New Roman" w:hAnsi="Times New Roman"/>
                <w:b/>
                <w:sz w:val="28"/>
                <w:szCs w:val="28"/>
              </w:rPr>
              <w:t xml:space="preserve"> овощных и  цветочно- декоративных    растений.                        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721191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Инструктаж по Т.Б. при выполнении с/х работ                                                      Многообразие сельскохозяйственных растений и продолжительность их жизни.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 о способах выращивания растений. Уметь создать условия</w:t>
            </w:r>
          </w:p>
        </w:tc>
        <w:tc>
          <w:tcPr>
            <w:tcW w:w="2268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</w:t>
            </w:r>
            <w:r w:rsidRPr="001B6FF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полный технологический цикл получения 2-3-хвидов наиболее распространенной растениеводческой продукции своего региона, в том числе рассадным способом и в защищенном грунте; агротехнические особенности основных видов и сортов сельскохозяйственных культур своего региона; сущность основных понятий </w:t>
            </w: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растениеводства  факторы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влияния растениеводства на окружающую среду.</w:t>
            </w:r>
          </w:p>
        </w:tc>
        <w:tc>
          <w:tcPr>
            <w:tcW w:w="2127" w:type="dxa"/>
            <w:vMerge w:val="restart"/>
          </w:tcPr>
          <w:p w:rsidR="00702F45" w:rsidRPr="001B6FF3" w:rsidRDefault="00702F45" w:rsidP="00FA37A0">
            <w:pPr>
              <w:spacing w:before="240"/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bCs/>
                <w:sz w:val="20"/>
                <w:szCs w:val="20"/>
              </w:rPr>
              <w:t xml:space="preserve">Уметь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>разрабатывать и представлять в виде рисунка, эскиза план размещения культур на приусадебном или пришкольном участке; проводить фенологические наблюдения и оформлять дневник наблюдений; выбирать покровные материалы для сооружений защищенного грунта; проводить разработку учебного проекта получения растениеводческой продукции; выполнять правила безопасного труда;</w:t>
            </w: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Default="00702F45" w:rsidP="00FA37A0">
            <w:r>
              <w:t>§ 1 Составить план ответа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721191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Лук репчатый, морковь и свёкла столовая.</w:t>
            </w:r>
          </w:p>
          <w:p w:rsidR="00702F45" w:rsidRPr="00721191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Практическая работа №1 по теме: «Лук репчатый»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 xml:space="preserve">Знать о назначении севооборота </w:t>
            </w:r>
            <w:proofErr w:type="gramStart"/>
            <w:r w:rsidRPr="001B6FF3">
              <w:rPr>
                <w:rFonts w:ascii="Times New Roman" w:eastAsia="Calibri" w:hAnsi="Times New Roman"/>
                <w:sz w:val="24"/>
                <w:szCs w:val="24"/>
              </w:rPr>
              <w:t>в с</w:t>
            </w:r>
            <w:proofErr w:type="gramEnd"/>
            <w:r w:rsidRPr="001B6FF3">
              <w:rPr>
                <w:rFonts w:ascii="Times New Roman" w:eastAsia="Calibri" w:hAnsi="Times New Roman"/>
                <w:sz w:val="24"/>
                <w:szCs w:val="24"/>
              </w:rPr>
              <w:t>/х. Уметь планировать посадку овощей.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Default="00702F45" w:rsidP="00FA37A0">
            <w:r>
              <w:t>§2 ответить на вопросы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721191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Обработка почвы под овощные культуры.</w:t>
            </w:r>
          </w:p>
          <w:p w:rsidR="00702F45" w:rsidRPr="00721191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Практическая работа №2 по теме: «Обработка почвы»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Знать о сортах картофеля. Уметь ухаживать за растениями.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Default="00702F45" w:rsidP="00FA37A0">
            <w:r>
              <w:t>§3 Законспектировать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721191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>Обработка почвы под овощные культуры.</w:t>
            </w:r>
          </w:p>
          <w:p w:rsidR="00702F45" w:rsidRPr="009A4EBC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721191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№3 по теме: «Обработка почвы». 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Знать о применении томатов. Уметь ухаживать за растениями.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Default="00702F45" w:rsidP="00FA37A0">
            <w:r>
              <w:t>Выучить названия с/х инвентаря. Составить план ответа.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4884" w:type="dxa"/>
            <w:gridSpan w:val="7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конструкционных материалов.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 xml:space="preserve">Вводное занятия. 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Раскрыть содержания и задачи раздела (Технологий). Научить правильно, организовать труд и оборудовать рабочее место. </w:t>
            </w:r>
          </w:p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знать основные породы деревьев и виды пиломатериалов; назначение и устройство станка; ручные инструменты и приспособления для пиления, строгания, сверления древесины; способы соединения деталей из древесины гвоздями и шурупами; правила безопасности труда при обработке древесины.</w:t>
            </w: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уметь читать чертежи деталей, выбирать пиломатериалы и обрабатывать их</w:t>
            </w:r>
          </w:p>
        </w:tc>
        <w:tc>
          <w:tcPr>
            <w:tcW w:w="2127" w:type="dxa"/>
            <w:vMerge w:val="restart"/>
          </w:tcPr>
          <w:p w:rsidR="00702F45" w:rsidRPr="001B6FF3" w:rsidRDefault="00702F45" w:rsidP="00FA37A0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Выявлять особенности (качества, признаки) разных объектов в процессе их рассматривания (наблюдения); анализировать результаты опытов, элементарных исследований; фиксировать их результаты; сравнивать различные объекты: выделять из множества один или несколько объектов, имеющих общие свойства; сопоставлять характеристики объектов по одному (нескольким) признакам; выявлять сходство и различия объектов; высказывать предложения, обсуждать проблемные вопросы.</w:t>
            </w: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Оценивать весомость приводимых доказательств и рассуждений («убедительно, ложно, истинно, существенно, несущественно»).</w:t>
            </w: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Личностные - воспринимать речь учителя (одноклассников), непосредственно необращенную к учащемуся; выражать положительное отношение к процессу познания: проявлять внимание, удивление, желание больше узнать.</w:t>
            </w: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Выучить правила поведения в мастерской.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 xml:space="preserve">Механические и машинные инструменты. </w:t>
            </w:r>
            <w:proofErr w:type="spellStart"/>
            <w:r w:rsidRPr="00BD6EA1">
              <w:rPr>
                <w:rFonts w:ascii="Times New Roman" w:hAnsi="Times New Roman"/>
              </w:rPr>
              <w:t>Контрольно</w:t>
            </w:r>
            <w:proofErr w:type="spellEnd"/>
            <w:r w:rsidRPr="00BD6EA1">
              <w:rPr>
                <w:rFonts w:ascii="Times New Roman" w:hAnsi="Times New Roman"/>
              </w:rPr>
              <w:t xml:space="preserve"> – измерительные инструменты.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Познакомить уч-ся со значением древесины как конструкционного материала. </w:t>
            </w:r>
          </w:p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>Дать понятия, а технической чертеже рисунки, эскизе, технологической карте.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§9 Выучить основные части станка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Графическое изображение изделия Разметка изделия.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Научить технике и приемам экономичной разметки 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§10 Ответить на вопросы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Древесина как природный конструкционный материал. Пиление древесины.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Научить технике приёмам пиление заготовок. Обучить правилам безопасности </w:t>
            </w:r>
            <w:proofErr w:type="gramStart"/>
            <w:r w:rsidRPr="003C48AE">
              <w:rPr>
                <w:rFonts w:ascii="Times New Roman" w:hAnsi="Times New Roman"/>
                <w:sz w:val="20"/>
                <w:szCs w:val="20"/>
              </w:rPr>
              <w:t>при выполнений</w:t>
            </w:r>
            <w:proofErr w:type="gramEnd"/>
            <w:r w:rsidRPr="003C48AE">
              <w:rPr>
                <w:rFonts w:ascii="Times New Roman" w:hAnsi="Times New Roman"/>
                <w:sz w:val="20"/>
                <w:szCs w:val="20"/>
              </w:rPr>
              <w:t xml:space="preserve"> пиления  </w:t>
            </w:r>
          </w:p>
        </w:tc>
        <w:tc>
          <w:tcPr>
            <w:tcW w:w="2268" w:type="dxa"/>
            <w:tcBorders>
              <w:top w:val="nil"/>
            </w:tcBorders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Принести заготовки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Строгание древесины.</w:t>
            </w:r>
          </w:p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Практическая работа №4 по теме: «Строгание древесины».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Научить приемам строгания уяснить </w:t>
            </w:r>
          </w:p>
        </w:tc>
        <w:tc>
          <w:tcPr>
            <w:tcW w:w="2268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>правила безопасности труда при выполнении этой операции развивать техническое мышление.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§7 Выучить определения.</w:t>
            </w:r>
          </w:p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   §7 Ответить на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вопросы.   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Сверление древесины.</w:t>
            </w:r>
          </w:p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Практическая работа №5 по теме: «Сверление древесины».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Ознакомить уч-ся со сверлением, закрепить умение навыки сверление древесины ручной дрелью. 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§8 Ответить на вопросы.</w:t>
            </w:r>
          </w:p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 xml:space="preserve"> Соединение деталей из древесины.</w:t>
            </w:r>
          </w:p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Практическая работа №6 по теме: «Соединение деталей из древесины».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 xml:space="preserve">Ознакомить с правилами чтения сборочных чертежей, соединениями на шурупах, гвоздях и клею. </w:t>
            </w:r>
          </w:p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>Сформировать умения и навыки в сборке изделий.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§10 Выучить определения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Отделка изделий из древесины.</w:t>
            </w:r>
          </w:p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Практическая работа №7 по теме: «Отделка изделий из древесины».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>Ознакомить учащихся с технологией зачистки и полирования поверхности.</w:t>
            </w:r>
          </w:p>
        </w:tc>
        <w:tc>
          <w:tcPr>
            <w:tcW w:w="2268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§12 Ответить на вопросы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BD6EA1" w:rsidRDefault="00702F45" w:rsidP="00FA37A0">
            <w:pPr>
              <w:rPr>
                <w:rFonts w:ascii="Times New Roman" w:hAnsi="Times New Roman"/>
              </w:rPr>
            </w:pPr>
            <w:r w:rsidRPr="00BD6EA1">
              <w:rPr>
                <w:rFonts w:ascii="Times New Roman" w:hAnsi="Times New Roman"/>
              </w:rPr>
              <w:t>Подготовка к К.Р.                Контрольная работа №1 по теме: «Обработка древесины»</w:t>
            </w:r>
          </w:p>
        </w:tc>
        <w:tc>
          <w:tcPr>
            <w:tcW w:w="1984" w:type="dxa"/>
          </w:tcPr>
          <w:p w:rsidR="00702F45" w:rsidRPr="003C48AE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3C48AE">
              <w:rPr>
                <w:rFonts w:ascii="Times New Roman" w:hAnsi="Times New Roman"/>
                <w:sz w:val="20"/>
                <w:szCs w:val="20"/>
              </w:rPr>
              <w:t>Закрепить пройденный материал.</w:t>
            </w:r>
          </w:p>
        </w:tc>
        <w:tc>
          <w:tcPr>
            <w:tcW w:w="2268" w:type="dxa"/>
            <w:vMerge w:val="restart"/>
            <w:tcBorders>
              <w:top w:val="nil"/>
            </w:tcBorders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Повторить тему «Обработка древесины».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884" w:type="dxa"/>
            <w:gridSpan w:val="7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6FF3"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металла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</w:rPr>
            </w:pPr>
            <w:r w:rsidRPr="001B6FF3">
              <w:rPr>
                <w:rFonts w:ascii="Times New Roman" w:hAnsi="Times New Roman"/>
              </w:rPr>
              <w:t xml:space="preserve">Инструктаж по Т.Б.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Свойства чёрных и цветных металлов. Сортовой прокат. Практическая №11 по теме: «Свойства металла»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Познакомить с рабочим местом в мастерской, организацией рабочего места.</w:t>
            </w:r>
          </w:p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Раскрыть свойства и состав листового металла. </w:t>
            </w:r>
          </w:p>
        </w:tc>
        <w:tc>
          <w:tcPr>
            <w:tcW w:w="2268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знать правила разметки, резания, гибки и правки жести, назначение и устройство разметочного и слесарного инструментов. правила безопасности труда при обработке металла. Учащиеся должны уметь выбирать металл и обрабатывать его (размечать, править, сгибать, резать, сверлить отверстия).</w:t>
            </w:r>
          </w:p>
        </w:tc>
        <w:tc>
          <w:tcPr>
            <w:tcW w:w="2127" w:type="dxa"/>
            <w:vMerge w:val="restart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Планировать решение учебной задачи: выстраивать последовательность необходимых операций (алгоритм действий); корректировать деятельность: вносить изменения в процесс с учетом возникших трудностей и ошибок; намечать способы их устранения; 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</w:t>
            </w: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Личностные - воспринимать речь учителя (одноклассников), непосредственно необращенную к учащемуся; выражать положительное отношение к процессу познания: проявлять внимание,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удивление, желание больше узнать.</w:t>
            </w: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Выявлять известное и неизвестное; преобразовывать модели в соответствии с содержанием.</w:t>
            </w:r>
          </w:p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Учащиеся должны знать, какую роль играет техника в развитии человечества; краткие сведения о типовых деталях машин, назначении и устройстве сверлильного станка.</w:t>
            </w: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§15-16 Выучить определения.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Чертежи деталей из сортового проката. Измерение размеров деталей с помощью штангенциркуля. Практическая №12 по теме: «Измерение размеров деталей»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Обучить учащихся приёмам гибки тонколистовой стали и проволоки.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§17-18 Закончить чертёж.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Изготовление изделий из сортового проката. Резание металла слесарной ножовкой. Практическая №13 по теме: «Резание металла»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Ознакомить учащихся с приёмами правки, разметки, резки и гибки стали и проволоки. Развивать творческое мышление</w:t>
            </w:r>
          </w:p>
        </w:tc>
        <w:tc>
          <w:tcPr>
            <w:tcW w:w="2268" w:type="dxa"/>
            <w:vMerge w:val="restart"/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§19 Выучить определения.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Рубка металла. Практическая №14 по теме: «Рубка </w:t>
            </w:r>
            <w:proofErr w:type="spellStart"/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>металла»Урок</w:t>
            </w:r>
            <w:proofErr w:type="spellEnd"/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здоровья: «Способы защиты от отлетающих осколков».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Ознакомить учащихся с приёмами правки,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резки и гибки тонколистового материала.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§20 Ответить на вопросы.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Опиливание заготовок из сортового проката. Практическая №15 по теме: «Опиливание металла»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Развивать творческое мышление.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§22 Составить план ответа.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Отделка изделий. Практическая №16 по теме: «Отделка изделий»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Расширить представление учащихся о соединении деталей. Развивать творческое мышление.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§23 Выучить определения.</w:t>
            </w:r>
          </w:p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Подготовка к контрольной работе.                  Контрольная работа №2 по теме: «Обработка металла»</w:t>
            </w:r>
          </w:p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Закрепить полученные знания.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Повторить тему «Обработка металла»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884" w:type="dxa"/>
            <w:gridSpan w:val="7"/>
          </w:tcPr>
          <w:p w:rsidR="00702F45" w:rsidRPr="001B6FF3" w:rsidRDefault="00702F45" w:rsidP="00FA37A0">
            <w:pPr>
              <w:rPr>
                <w:rFonts w:ascii="Times New Roman" w:hAnsi="Times New Roman"/>
                <w:b/>
              </w:rPr>
            </w:pPr>
            <w:r w:rsidRPr="001B6FF3">
              <w:rPr>
                <w:rFonts w:ascii="Times New Roman" w:hAnsi="Times New Roman"/>
                <w:b/>
              </w:rPr>
              <w:t>Электротехнические работы</w:t>
            </w:r>
          </w:p>
        </w:tc>
      </w:tr>
      <w:tr w:rsidR="00702F45" w:rsidTr="00702F45">
        <w:trPr>
          <w:trHeight w:val="1612"/>
        </w:trPr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702F45" w:rsidRPr="00A55C41" w:rsidRDefault="00702F45" w:rsidP="00FA37A0">
            <w:pPr>
              <w:rPr>
                <w:rFonts w:ascii="Times New Roman" w:hAnsi="Times New Roman"/>
                <w:sz w:val="28"/>
                <w:szCs w:val="28"/>
              </w:rPr>
            </w:pPr>
            <w:r w:rsidRPr="00A55C41">
              <w:rPr>
                <w:rFonts w:ascii="Times New Roman" w:hAnsi="Times New Roman"/>
                <w:sz w:val="28"/>
                <w:szCs w:val="28"/>
              </w:rPr>
              <w:t>28.02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</w:rPr>
            </w:pPr>
            <w:r w:rsidRPr="001B6FF3">
              <w:rPr>
                <w:rFonts w:ascii="Times New Roman" w:hAnsi="Times New Roman"/>
              </w:rPr>
              <w:t xml:space="preserve">Инструктаж по Т.Б.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t>Электромагниты и их применение. Практическая №17 по теме: «Электромагниты». Урок по энергосбережению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 xml:space="preserve">Узнать, кто и как изобрёл электричество. Выявить роль электрической энергии в жизни человека. Познакомить учащихся с рабочим местом для выполнения электромонтажных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работ.</w:t>
            </w:r>
          </w:p>
        </w:tc>
        <w:tc>
          <w:tcPr>
            <w:tcW w:w="2268" w:type="dxa"/>
            <w:vMerge w:val="restart"/>
          </w:tcPr>
          <w:p w:rsidR="00702F45" w:rsidRPr="001B6FF3" w:rsidRDefault="00702F45" w:rsidP="00FA37A0">
            <w:pPr>
              <w:spacing w:before="24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смысл технологических понятий. электрическая цепь, электрическая схема, электроизмерительный прибор, электробезопасность; основные виды электробытовых приборов; назначение и виды устройств защиты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бытовых электроустановок от перегрузки; правила безопасной эксплуатации бытовой техники; влияние электротехнических и электронных приборов на окружающую среду и здоровье человека; пути экономии электрической энергии в быту; профессии, связанные с производством, эксплуатацией и обслуживанием электротехнических и электронных устройств;</w:t>
            </w:r>
          </w:p>
          <w:p w:rsidR="00702F45" w:rsidRPr="001B6FF3" w:rsidRDefault="00702F45" w:rsidP="00FA37A0">
            <w:pPr>
              <w:spacing w:before="240"/>
              <w:ind w:right="-25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02F45" w:rsidRPr="001B6FF3" w:rsidRDefault="00702F45" w:rsidP="00FA37A0">
            <w:pPr>
              <w:spacing w:after="0" w:line="240" w:lineRule="auto"/>
              <w:ind w:right="-25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702F45" w:rsidRPr="001B6FF3" w:rsidRDefault="00702F45" w:rsidP="00FA37A0">
            <w:pPr>
              <w:spacing w:before="240"/>
              <w:ind w:left="-108" w:firstLine="34"/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Уметь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t xml:space="preserve">объяснять работу простых электрических устройств по их принципиальным или функциональным схемам; применять инструменты и приспособления при проведении электромонтажных </w:t>
            </w:r>
            <w:r w:rsidRPr="001B6FF3">
              <w:rPr>
                <w:rFonts w:ascii="Times New Roman" w:hAnsi="Times New Roman"/>
                <w:sz w:val="20"/>
                <w:szCs w:val="20"/>
              </w:rPr>
              <w:lastRenderedPageBreak/>
              <w:t>работ; рассчитывать стоимость потребляемой электрической энергии; проектировать изделия с использованием электротехнических устройств; применять средства индивидуальной защиты и выполнять правила безопасного труда при выполнении электротехнических работ; включать в электрическую цепь маломощный двигатель с напряжением до 42 В;</w:t>
            </w:r>
          </w:p>
          <w:p w:rsidR="00702F45" w:rsidRPr="001B6FF3" w:rsidRDefault="00702F45" w:rsidP="00FA37A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§21 Выучить определения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Изготовление электромагнита. Практическая №19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по  </w:t>
            </w:r>
            <w:proofErr w:type="spellStart"/>
            <w:r w:rsidRPr="001B6FF3">
              <w:rPr>
                <w:rFonts w:ascii="Times New Roman" w:hAnsi="Times New Roman"/>
                <w:sz w:val="24"/>
                <w:szCs w:val="24"/>
              </w:rPr>
              <w:t>теме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:«Изготовление</w:t>
            </w:r>
            <w:proofErr w:type="spellEnd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 электромагнита». Урок по энергосбережению.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B6FF3">
              <w:rPr>
                <w:rFonts w:ascii="Times New Roman" w:hAnsi="Times New Roman"/>
                <w:sz w:val="20"/>
                <w:szCs w:val="20"/>
              </w:rPr>
              <w:t>Знать</w:t>
            </w:r>
            <w:proofErr w:type="gramEnd"/>
            <w:r w:rsidRPr="001B6FF3">
              <w:rPr>
                <w:rFonts w:ascii="Times New Roman" w:hAnsi="Times New Roman"/>
                <w:sz w:val="20"/>
                <w:szCs w:val="20"/>
              </w:rPr>
              <w:t xml:space="preserve"> чем отличается электрическая цепь от схемы. Уметь собирать простые Эл. цепи.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§22 Записи в тетради.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Электрический звонок. Практическая №19 по теме: «Электрический звонок»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 основные виды проводников.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§23 Подготовить сообщение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Электромагнитное реле. Практическая №20 по теме: «Электромагнитное реле». Урок по энергосбережению.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Познакомить с историей появления светильников и требованиями к их конструкции. Уметь собирать патрон и вилку.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§24 Ответить на вопросы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Устройство коллекторного электродвигателя. Практическая №21 по теме: «Устройство коллекторного электродвигателя»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Сформировать умения и навыки монтажа электрической цепи осветительных приборов. Воспитывать аккуратность в работе.</w:t>
            </w:r>
          </w:p>
        </w:tc>
        <w:tc>
          <w:tcPr>
            <w:tcW w:w="2268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§25 Подготовить сообщение.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proofErr w:type="gramStart"/>
            <w:r w:rsidRPr="001B6FF3">
              <w:rPr>
                <w:rFonts w:ascii="Times New Roman" w:hAnsi="Times New Roman"/>
                <w:sz w:val="24"/>
                <w:szCs w:val="24"/>
              </w:rPr>
              <w:t xml:space="preserve">асинхронного 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электродвигателя</w:t>
            </w:r>
            <w:proofErr w:type="gramEnd"/>
            <w:r w:rsidRPr="001B6FF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 xml:space="preserve">§26 Ответить на </w:t>
            </w: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вопросы.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Практическая №22 по теме: «Устройство коллекторного электродвигателя»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Знать о неисправностях в бытовых электроприборах. Уметь исправлять их.</w:t>
            </w:r>
          </w:p>
        </w:tc>
        <w:tc>
          <w:tcPr>
            <w:tcW w:w="2268" w:type="dxa"/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Повторить тему электротехника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Контрольная работа №3 по теме: «Электротехника».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0"/>
                <w:szCs w:val="20"/>
              </w:rPr>
            </w:pPr>
            <w:r w:rsidRPr="001B6FF3">
              <w:rPr>
                <w:rFonts w:ascii="Times New Roman" w:hAnsi="Times New Roman"/>
                <w:sz w:val="20"/>
                <w:szCs w:val="20"/>
              </w:rPr>
              <w:t>Закрепить полученные знания.</w:t>
            </w:r>
          </w:p>
        </w:tc>
        <w:tc>
          <w:tcPr>
            <w:tcW w:w="2268" w:type="dxa"/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884" w:type="dxa"/>
            <w:gridSpan w:val="7"/>
          </w:tcPr>
          <w:p w:rsidR="00702F45" w:rsidRPr="001B6FF3" w:rsidRDefault="00702F45" w:rsidP="00FA3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b/>
                <w:sz w:val="20"/>
                <w:szCs w:val="20"/>
              </w:rPr>
              <w:t>Весенние работы на участке овощных и цветочно-декоративных растений.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Рассада, виды защищённого грунта. Практическая №24 по теме: «Рассада»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Знать о способах защиты грунта и видах рассады.</w:t>
            </w:r>
          </w:p>
        </w:tc>
        <w:tc>
          <w:tcPr>
            <w:tcW w:w="226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Выучить определения.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Пикировка и уход за рассадой. Практическая №25 по теме: «Уход за рассадой»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Уметь выполнять пик</w:t>
            </w:r>
            <w:r w:rsidRPr="001B6FF3">
              <w:rPr>
                <w:rFonts w:ascii="Times New Roman" w:eastAsia="Calibri" w:hAnsi="Times New Roman"/>
                <w:sz w:val="24"/>
                <w:szCs w:val="24"/>
              </w:rPr>
              <w:t>ировку и ухаживать за рассадой.</w:t>
            </w:r>
          </w:p>
        </w:tc>
        <w:tc>
          <w:tcPr>
            <w:tcW w:w="226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Высадка рассады в грунт. Практическая №26 по теме: «Высадка рассады»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>Уметь правильно производить высадку в грунт рассаду.</w:t>
            </w:r>
          </w:p>
        </w:tc>
        <w:tc>
          <w:tcPr>
            <w:tcW w:w="226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Составить план ответа.</w:t>
            </w:r>
          </w:p>
        </w:tc>
      </w:tr>
      <w:tr w:rsidR="00702F45" w:rsidTr="00702F45">
        <w:tc>
          <w:tcPr>
            <w:tcW w:w="675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141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Пикировка и уход за рассадой. Практическая №27 по теме: «Уход за рассадой»</w:t>
            </w:r>
          </w:p>
        </w:tc>
        <w:tc>
          <w:tcPr>
            <w:tcW w:w="1984" w:type="dxa"/>
          </w:tcPr>
          <w:p w:rsidR="00702F45" w:rsidRPr="001B6FF3" w:rsidRDefault="00702F45" w:rsidP="00FA37A0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B6FF3">
              <w:rPr>
                <w:rFonts w:ascii="Times New Roman" w:eastAsia="Calibri" w:hAnsi="Times New Roman"/>
                <w:sz w:val="24"/>
                <w:szCs w:val="24"/>
              </w:rPr>
              <w:t xml:space="preserve">Уметь правильно производить уход </w:t>
            </w:r>
          </w:p>
        </w:tc>
        <w:tc>
          <w:tcPr>
            <w:tcW w:w="2268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02F45" w:rsidRPr="001B6FF3" w:rsidRDefault="00702F45" w:rsidP="00FA3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2F45" w:rsidRPr="001B6FF3" w:rsidRDefault="00702F45" w:rsidP="00FA37A0">
            <w:pPr>
              <w:rPr>
                <w:rFonts w:ascii="Times New Roman" w:hAnsi="Times New Roman"/>
                <w:sz w:val="24"/>
                <w:szCs w:val="24"/>
              </w:rPr>
            </w:pPr>
            <w:r w:rsidRPr="001B6FF3">
              <w:rPr>
                <w:rFonts w:ascii="Times New Roman" w:hAnsi="Times New Roman"/>
                <w:sz w:val="24"/>
                <w:szCs w:val="24"/>
              </w:rPr>
              <w:t>Ответить на вопросы.</w:t>
            </w:r>
          </w:p>
        </w:tc>
      </w:tr>
    </w:tbl>
    <w:p w:rsidR="00702F45" w:rsidRDefault="00702F45" w:rsidP="00702F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2F45" w:rsidRPr="00E17635" w:rsidRDefault="00702F45" w:rsidP="00702F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02F45" w:rsidRPr="00186C8F" w:rsidRDefault="00702F45">
      <w:pPr>
        <w:rPr>
          <w:sz w:val="28"/>
          <w:szCs w:val="28"/>
        </w:rPr>
      </w:pPr>
    </w:p>
    <w:sectPr w:rsidR="00702F45" w:rsidRPr="00186C8F" w:rsidSect="00186C8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528AA"/>
    <w:multiLevelType w:val="hybridMultilevel"/>
    <w:tmpl w:val="220A3DE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13217C"/>
    <w:multiLevelType w:val="hybridMultilevel"/>
    <w:tmpl w:val="175EEF16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336F08"/>
    <w:multiLevelType w:val="hybridMultilevel"/>
    <w:tmpl w:val="A8008C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EC707D"/>
    <w:multiLevelType w:val="hybridMultilevel"/>
    <w:tmpl w:val="5074FF42"/>
    <w:lvl w:ilvl="0" w:tplc="0419000B">
      <w:start w:val="1"/>
      <w:numFmt w:val="bullet"/>
      <w:lvlText w:val=""/>
      <w:lvlJc w:val="left"/>
      <w:pPr>
        <w:ind w:left="1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2D5E97"/>
    <w:multiLevelType w:val="hybridMultilevel"/>
    <w:tmpl w:val="3A80B29A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86C8F"/>
    <w:rsid w:val="00186C8F"/>
    <w:rsid w:val="00455FD9"/>
    <w:rsid w:val="006F07E3"/>
    <w:rsid w:val="00702F45"/>
    <w:rsid w:val="00A4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C44298-86C7-4497-A55D-78E8ED34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186C8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86C8F"/>
    <w:rPr>
      <w:rFonts w:ascii="Calibri" w:eastAsia="Times New Roman" w:hAnsi="Calibri" w:cs="Times New Roman"/>
    </w:rPr>
  </w:style>
  <w:style w:type="paragraph" w:styleId="a5">
    <w:name w:val="Plain Text"/>
    <w:basedOn w:val="a"/>
    <w:link w:val="a6"/>
    <w:semiHidden/>
    <w:unhideWhenUsed/>
    <w:rsid w:val="00186C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186C8F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186C8F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186C8F"/>
    <w:pPr>
      <w:spacing w:after="0" w:line="240" w:lineRule="auto"/>
    </w:pPr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3432</Words>
  <Characters>19568</Characters>
  <Application>Microsoft Office Word</Application>
  <DocSecurity>0</DocSecurity>
  <Lines>163</Lines>
  <Paragraphs>45</Paragraphs>
  <ScaleCrop>false</ScaleCrop>
  <Company/>
  <LinksUpToDate>false</LinksUpToDate>
  <CharactersWithSpaces>22955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7</cp:revision>
  <dcterms:created xsi:type="dcterms:W3CDTF">2016-08-31T05:59:00Z</dcterms:created>
  <dcterms:modified xsi:type="dcterms:W3CDTF">2016-09-09T09:03:00Z</dcterms:modified>
</cp:coreProperties>
</file>