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F2" w:rsidRPr="00496983" w:rsidRDefault="00A935F2" w:rsidP="00A935F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предмета, курса.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История физической культуры.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Олимпийские игры древности. Возрождение Олимпийских игр и олимпийского движения.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видов спорта, входящих в программу Олимпийских игр.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в современном обществе.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Физическая культура (основные понятия).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подготовка и её связь с укреплением здоровья, развитием физических качеств.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планирование самостоятельных занятий по развитию физических качеств.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подготовка. Техника движений и её основные показатели.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Всестороннее и гармоничное физическое развитие.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Адаптивная физическая культура.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подготовка.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и здоровый образ жизни. Допинг. Концепция честного спорта.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Профессионально-прикладная физическая подготовка.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Физическая культура человека.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и его основное содержание.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организма. Правила безопасности и гигиенические требования.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занятий физической культурой на формирование положительных качеств личности.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самостоятельных занятий по коррекции осанки и телосложения.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Восстановительный массаж.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банных процедур.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во время занятий физической культурой и спортом.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 6</w:t>
      </w: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Физкультурно-оздоровительная деятельность.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формы занятий в режиме учебного дня и учебной недели.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комплексы адаптивной (лечебной) и корригирующей физической культуры.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Спортивно-оздоровительная деятельность с общеразвивающей направленностью.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Гимнастика с основами акробатики.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Организующие команды и приёмы.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Акробатические упражнения и комбинации.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Ритмическая гимнастика (девочки).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Опорные прыжки.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и комбинации на гимнастическом бревне (девочки).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и комбинации на гимнастической перекладине (мальчики).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Лёгкая атлетика.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Беговые упражнения.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Прыжковые упражнения.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малого мяча.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Лыжные гонки.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Передвижения на лыжах.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Спортивные игры. </w:t>
      </w: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Баскетбол.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 правилам.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Волейбол.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 правилам.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Футбол.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 правилам.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Прикладная </w:t>
      </w: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ориентированная подготовка.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Прикладные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ориентированные упражнения.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Упражнения общеразвивающей направленности.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Общефизическая подготовка.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Гимнастика с основами акробатики.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гибкости, координации движений, силы, выносливости.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Лёгкая атлетика.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выносливости, силы, быстроты, координации движений.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Лыжная подготовка (лыжные гонки).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выносливости, силы, координации движений, быстроты.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Баскетбол.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быстроты, силы, выносливости, координации движений.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быстроты, силы, выносливости.</w:t>
      </w:r>
    </w:p>
    <w:p w:rsidR="00437A97" w:rsidRDefault="00437A97" w:rsidP="00437A97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7A97" w:rsidRPr="00812D92" w:rsidRDefault="00A935F2" w:rsidP="00437A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</w:t>
      </w:r>
      <w:r w:rsidR="00437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 учебного предмета</w:t>
      </w:r>
    </w:p>
    <w:p w:rsidR="00437A97" w:rsidRPr="00812D92" w:rsidRDefault="00437A97" w:rsidP="00437A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5—9 классов направлена на достижение учащимися личностных, метапредметных и предметных результатов по физической культуре.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знание истории физической культуры своего народа, своего края как части наследия народов России и человечества;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усвоение гуманистических, демократических и традиционных ценностей многонационального российского общества;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воспитание чувства ответственности и долга перед Родиной;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целостного мировоззрения, соответствующего современному уровню развития науки и общественнойпрактики, учитывающего социальное, культурное, языковое, духовное многообразие современного мира;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готовности и способности вести диалог с другими людьми и достигать в нём взаимопонимания;  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участие в школьном самоуправлении и 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                                                           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осознание значения семьи в жизни человека и общества, принятие ценности семейной жизни, уважительное и заботливое отношение к членам своей семьи.                            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обучению;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программного материала проявляются в следующих областях культуры.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познавательной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владение знаниями об индивидуальных особенностях  физического развития и физической подготовленности, о соответствии их возрастно-половым нормативам;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 подготовленности.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нравственной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трудовой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планировать режим дня, обеспечивать оптимальное сочетание умственных, физических нагрузок и отдыха;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эстетической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формирование потребности иметь хорошее телосложение в соответствии с принятыми нормами и представлениями;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культуры движений, умения передвигаться легко, красиво, непринуждённо.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коммуникативной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спортивно-оздоровительной деятельностью, излагать их содержание;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 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                        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области физической культуры:    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владение умениями:                                                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 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«перешагивание»; проплывать 50 м;  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в метаниях на дальность и на меткость: метать малый мяч и мяч 150 г с места и с разбега (10—12 м) с использованием четырёхшажного варианта бросковых шагов с соблюдением ритма; метать малый мяч и мяч 150 г с места и с 3 шагов разбега в горизонтальную и вертикальную цели с 10— 15 м, метать малый мяч и мяч 150 г с места по медленно и быстро движущейся цели с 10—12 м;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в гимнастических и акробатических упражнениях: выполнять комбинацию из четырёх элементов на перекладине (мальчики) и на разновысоких брусьях (девочки); опорные прыжки через козла в длину (мальчики) и в ширину (девочки); комбинацию движений с одним из предметов (мяч, палка, скакалка, обруч), состоящих из шести элементов, или комбинацию, состоящую из шести гимнастических элементов;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полу шпагат, «мост» и поворот в упор стоя на одном колене (девочки);                                          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в единоборствах: осуществлять подводящие упражнения по овладению приёмами техники и борьбы в партере и в стойке (юноши);                                        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в спортивных играх: играть в одну из спортивных игр (по упрощённым правилам);                      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демонстрировать результаты не ниже, чем средний уровень основных физических способностей;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                                  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владеть способами спортивной деятельности: участвовать в соревновании по легкоатлетическому четырёхборью: бег 60 м, прыжок в длину или в высоту с разбега, метание, бег на выносливость; участвовать в соревнованиях по одному из видов спорта;                                            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владеть правилами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самостоятельно планировать пути  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оценивать правильность выполнения учебной задачи, собственные возможности её решения;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учебное сотрудничество и совместную деятельность с учителем и сверстниками;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формулировать, аргументировать и отстаивать своё мнение;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 проявляются в различных областях культуры.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познавательной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понимание физической культуры как средства организации и активного ведения здорового образа жизни, профилактики вредных привычек и девиантного (отклоняющегося от норм) поведения.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нравственной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трудовой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эстетической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коммуникативной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физической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 должны отражать: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 умения  оказывать  первую  помощь  при  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 культурой  посредством  использования стандартных физических нагрузок и функциональных проб, определять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результаты, так же как личностные и мета-предметные, проявляются в разных областях культуры. 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познавательной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знания основных направлений развития физической культуры в обществе, их целей, задач и форм организации;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нравственной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трудовой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преодолевать трудности, добросовестно выполнять учебные задания по технической и физической подготовке;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эстетической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самостоятельные занятия с использованием физических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  от   индивидуальных   особенностей   физического развития;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организовывать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коммуникативной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 способность интересно и доступно излагать знания о физической культуре, умело применяя соответствующие понятия и термины;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определять задачи занятий физическими упражнениями, включёнными в содержание школьной программы, аргументировать, как их следует организовывать и проводить;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способность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физической культуры: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437A97" w:rsidRPr="00812D92" w:rsidRDefault="00437A97" w:rsidP="00437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A935F2" w:rsidRDefault="00437A97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занятий, ведя дневник самонаблюдения.</w:t>
      </w:r>
    </w:p>
    <w:p w:rsidR="00A935F2" w:rsidRPr="005B704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70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научится: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оказания первой помощи при травмах и ушибах во время самостоятельных занятий физическими упражнениями.</w:t>
      </w:r>
    </w:p>
    <w:p w:rsidR="00A935F2" w:rsidRPr="005B704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70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A935F2" w:rsidRPr="00AD76B8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Способы двигательной (физкультурной) деятельности</w:t>
      </w:r>
    </w:p>
    <w:p w:rsidR="00A935F2" w:rsidRPr="00AD76B8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научится: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A935F2" w:rsidRPr="00AD76B8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занятия физической культурой с использованием оздоровительной ходьбы и бега, лыжных прогулок и туристских походов, обеспечивать их оздоровительную направленность;</w:t>
      </w:r>
    </w:p>
    <w:p w:rsidR="00A935F2" w:rsidRPr="00812D92" w:rsidRDefault="00A935F2" w:rsidP="00A935F2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восстановительные мероприятия с использованием банных процедур и сеансов оздоровительного массажа.</w:t>
      </w:r>
    </w:p>
    <w:p w:rsidR="00A935F2" w:rsidRPr="00AD76B8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Физическое совершенствование</w:t>
      </w:r>
    </w:p>
    <w:p w:rsidR="00A935F2" w:rsidRPr="00AD76B8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научится: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акробатические комбинации из числа хорошо освоенных упражнений;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выполнять гимнастические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комбинации на спортивных снарядах из числа хорошо освоенных упражнений;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легкоатлетические упражнения в беге и прыжках (в высоту и длину);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спуски и торможения на лыжах с пологого склона одним из разученных способов;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упражнения на оценку уровня индивидуального развития основных физических качеств.</w:t>
      </w:r>
    </w:p>
    <w:p w:rsidR="00A935F2" w:rsidRPr="005B704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70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преодолевать естественные и искусственные препятствия с помощью разнообразных способов лазанья, прыжков и бега;</w:t>
      </w:r>
    </w:p>
    <w:p w:rsidR="00A935F2" w:rsidRPr="00812D9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судейство по одному из осваиваемых видов спорта;</w:t>
      </w:r>
    </w:p>
    <w:p w:rsidR="00A935F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нормативы по физической подготовке.</w:t>
      </w:r>
    </w:p>
    <w:p w:rsidR="00A935F2" w:rsidRDefault="00A935F2" w:rsidP="00A935F2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5F2" w:rsidRDefault="00A935F2" w:rsidP="00A9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37A97" w:rsidRPr="00A935F2" w:rsidRDefault="00437A97" w:rsidP="00A93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Календарно т</w:t>
      </w:r>
      <w:r w:rsidRPr="00AA03D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ематическое планирование с определением основных видов учебной деятельности обучающихся</w:t>
      </w:r>
    </w:p>
    <w:p w:rsidR="00437A97" w:rsidRPr="000D2624" w:rsidRDefault="00437A97" w:rsidP="00437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554"/>
        <w:gridCol w:w="918"/>
        <w:gridCol w:w="9278"/>
      </w:tblGrid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Часы</w:t>
            </w:r>
          </w:p>
        </w:tc>
        <w:tc>
          <w:tcPr>
            <w:tcW w:w="927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Характеристика основных видов деятельности учащихся</w:t>
            </w: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 класс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 четверть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9278" w:type="dxa"/>
            <w:vMerge w:val="restart"/>
          </w:tcPr>
          <w:p w:rsidR="00437A97" w:rsidRPr="00AD76B8" w:rsidRDefault="00437A97" w:rsidP="006E162B">
            <w:pPr>
              <w:shd w:val="clear" w:color="auto" w:fill="FFFFFF"/>
              <w:tabs>
                <w:tab w:val="num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Объяснять роль физической культуры и значение здорового образа жизни в повседневной деятельности людей.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Знать историю физической культуры, ее основные понятия. Понимать важность физической культуры в режиме дня школьника и влияние занятий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формирование положительных качеств личности. Технически правильно выполнять гимнастические и акробатические упражнения, комбинации, опорные прыжки, также упражнения на снарядах и тренажерах. Составлять комплексы утренней гимнастики, индивидуальные комплексы адаптивной (лечебной) и корригирующей 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физической культуры. Уметь проводить самостоятельные занятия по коррекции осанки и телосложения. Развивать гибкость, координацию движений, силу, выносливость. </w:t>
            </w:r>
          </w:p>
          <w:p w:rsidR="00437A97" w:rsidRPr="00AD76B8" w:rsidRDefault="00437A97" w:rsidP="006E162B">
            <w:pPr>
              <w:shd w:val="clear" w:color="auto" w:fill="FFFFFF"/>
              <w:tabs>
                <w:tab w:val="num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Выполнять 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беговые и прыжковые упражнения, метание малого мяча,                   преодолевать вертикальные и горизонтальные препятствия в кроссовой подготовке. Развивать выносливость, силу, быстроту, координацию движений.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Знать правила спортивных и подвижных игр. Развивать быстроту, силу, выносливость, координацию движений в баскетболе, волейболе и футболе.</w:t>
            </w:r>
          </w:p>
          <w:p w:rsidR="00437A97" w:rsidRPr="00AD76B8" w:rsidRDefault="00437A97" w:rsidP="006E162B">
            <w:pPr>
              <w:shd w:val="clear" w:color="auto" w:fill="FFFFFF"/>
              <w:tabs>
                <w:tab w:val="num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Знать технику лыжных ходов, способы передвижения на лыжах на различном рельефе местности.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Развивать выносливость, силу, координацию движений, быстроту в циклических видах спорта. </w:t>
            </w:r>
          </w:p>
          <w:p w:rsidR="00437A97" w:rsidRPr="00AD76B8" w:rsidRDefault="00437A97" w:rsidP="006E162B">
            <w:pPr>
              <w:shd w:val="clear" w:color="auto" w:fill="FFFFFF"/>
              <w:tabs>
                <w:tab w:val="num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Соблюдать правила техники безопасности на занятиях физической культурой и спортом. </w:t>
            </w:r>
          </w:p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Осваивать приёмы оказания первой медицинской помощи при травмах и обморожениях. Знать правила самопомощи и взаимопомощи на занятиях физической культурой и спортом. </w:t>
            </w: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Легкая атлетика.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Кроссовая подготовка.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554" w:type="dxa"/>
          </w:tcPr>
          <w:p w:rsidR="00437A97" w:rsidRPr="00937C19" w:rsidRDefault="00437A97" w:rsidP="006E16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Подготовка к выполнению видов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испытаний и нормативов предусмотренных ВФСК «ГТО»</w:t>
            </w:r>
          </w:p>
        </w:tc>
        <w:tc>
          <w:tcPr>
            <w:tcW w:w="918" w:type="dxa"/>
          </w:tcPr>
          <w:p w:rsidR="00437A97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баскетбол.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 четверть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Гимнастика с элементами акробатики.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баскетбол.</w:t>
            </w:r>
          </w:p>
        </w:tc>
        <w:tc>
          <w:tcPr>
            <w:tcW w:w="918" w:type="dxa"/>
          </w:tcPr>
          <w:p w:rsidR="00437A97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 четверть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Лыжная подготовка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554" w:type="dxa"/>
          </w:tcPr>
          <w:p w:rsidR="00437A97" w:rsidRPr="00937C19" w:rsidRDefault="00437A97" w:rsidP="006E16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Подготовка к выполнению видов испытаний и нормативов предусмотренных ВФСК «ГТО»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волейбол.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 четверть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баскетбол.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11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Кроссовая подготовка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966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554" w:type="dxa"/>
          </w:tcPr>
          <w:p w:rsidR="00437A97" w:rsidRPr="00AD76B8" w:rsidRDefault="00437A97" w:rsidP="006E16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Легкая атлетика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37A97" w:rsidRPr="00AD76B8" w:rsidTr="005C20D3">
        <w:tc>
          <w:tcPr>
            <w:tcW w:w="3520" w:type="dxa"/>
            <w:gridSpan w:val="2"/>
          </w:tcPr>
          <w:p w:rsidR="00437A97" w:rsidRPr="00AD76B8" w:rsidRDefault="00437A97" w:rsidP="006E162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Итого за 5 класс</w:t>
            </w:r>
          </w:p>
        </w:tc>
        <w:tc>
          <w:tcPr>
            <w:tcW w:w="918" w:type="dxa"/>
          </w:tcPr>
          <w:p w:rsidR="00437A97" w:rsidRPr="00AD76B8" w:rsidRDefault="00437A97" w:rsidP="006E162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9278" w:type="dxa"/>
            <w:vMerge/>
          </w:tcPr>
          <w:p w:rsidR="00437A97" w:rsidRPr="00AD76B8" w:rsidRDefault="00437A97" w:rsidP="006E162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437A97" w:rsidRDefault="00437A97" w:rsidP="00437A97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7A97" w:rsidRDefault="00437A97" w:rsidP="00437A97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5C20D3" w:rsidRDefault="005C20D3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5F2" w:rsidRDefault="00A935F2" w:rsidP="00437A9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437A97" w:rsidRDefault="00437A97" w:rsidP="00437A97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7568" w:rsidRDefault="00217568" w:rsidP="00A935F2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приказу от 12.10.16 №175/1</w:t>
      </w:r>
    </w:p>
    <w:p w:rsidR="00A935F2" w:rsidRPr="00217568" w:rsidRDefault="00A935F2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5F2" w:rsidRPr="00142F46" w:rsidRDefault="00A935F2" w:rsidP="00A935F2">
      <w:pPr>
        <w:pStyle w:val="a3"/>
        <w:suppressAutoHyphens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физической культуре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Фундаментального ядра содержания общего образования / под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ед.В.В. Козлова, А.М. Кондакова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и авторской программы </w:t>
      </w:r>
      <w:r w:rsidRPr="00142F46">
        <w:rPr>
          <w:rFonts w:ascii="Times New Roman" w:hAnsi="Times New Roman" w:cs="Times New Roman"/>
          <w:sz w:val="24"/>
          <w:szCs w:val="24"/>
        </w:rPr>
        <w:t xml:space="preserve">физического воспитания учащихся 1-11 классов под ред. В.И.Ляха  и А.А. Зданевича. </w:t>
      </w:r>
    </w:p>
    <w:p w:rsidR="00217568" w:rsidRPr="00217568" w:rsidRDefault="00217568" w:rsidP="00A935F2">
      <w:pPr>
        <w:suppressAutoHyphens w:val="0"/>
        <w:spacing w:after="0" w:line="240" w:lineRule="auto"/>
        <w:ind w:left="7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1756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Календарно-тематическое планирование по физической культуре   </w:t>
      </w:r>
    </w:p>
    <w:p w:rsidR="00217568" w:rsidRPr="00217568" w:rsidRDefault="00217568" w:rsidP="0021756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1756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для 6 класса на 2016-2017 учебный год</w:t>
      </w:r>
    </w:p>
    <w:p w:rsidR="00217568" w:rsidRPr="00217568" w:rsidRDefault="00217568" w:rsidP="00217568">
      <w:pPr>
        <w:suppressAutoHyphens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5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Корзан С.В.</w:t>
      </w: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2693"/>
        <w:gridCol w:w="2672"/>
        <w:gridCol w:w="3282"/>
        <w:gridCol w:w="2551"/>
        <w:gridCol w:w="1985"/>
      </w:tblGrid>
      <w:tr w:rsidR="00217568" w:rsidRPr="00217568" w:rsidTr="00217568">
        <w:trPr>
          <w:trHeight w:val="321"/>
        </w:trPr>
        <w:tc>
          <w:tcPr>
            <w:tcW w:w="959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701" w:type="dxa"/>
            <w:gridSpan w:val="2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693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Тема урока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Стандарты  содержание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33" w:type="dxa"/>
            <w:gridSpan w:val="2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1985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Домашнее задание.</w:t>
            </w:r>
          </w:p>
        </w:tc>
      </w:tr>
      <w:tr w:rsidR="00217568" w:rsidRPr="00217568" w:rsidTr="00217568">
        <w:trPr>
          <w:trHeight w:val="480"/>
        </w:trPr>
        <w:tc>
          <w:tcPr>
            <w:tcW w:w="959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709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Кор.</w:t>
            </w:r>
          </w:p>
        </w:tc>
        <w:tc>
          <w:tcPr>
            <w:tcW w:w="2693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vMerge/>
          </w:tcPr>
          <w:p w:rsidR="00217568" w:rsidRPr="00217568" w:rsidRDefault="00217568" w:rsidP="00217568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3" w:type="dxa"/>
            <w:gridSpan w:val="2"/>
            <w:vMerge/>
            <w:tcBorders>
              <w:bottom w:val="single" w:sz="4" w:space="0" w:color="auto"/>
            </w:tcBorders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17568" w:rsidRPr="00217568" w:rsidTr="00217568">
        <w:trPr>
          <w:trHeight w:val="151"/>
        </w:trPr>
        <w:tc>
          <w:tcPr>
            <w:tcW w:w="959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метапредметные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17568" w:rsidRPr="00217568" w:rsidTr="00217568">
        <w:trPr>
          <w:trHeight w:val="321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1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Высокий старт.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с ускорением 30-40м. 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ТБ на уроках легкой атлетики и спортивных игр. История Олимпийских Игр. Высокий старт до 10–15 м, бег с ускорением 30–40 м, встречная эстафета, специальные беговые упражнения, развитие скоростных качеств.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формулировать и удерживать учебную задачу; </w:t>
            </w:r>
            <w:r w:rsidRPr="002175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</w:t>
            </w:r>
          </w:p>
        </w:tc>
        <w:tc>
          <w:tcPr>
            <w:tcW w:w="2551" w:type="dxa"/>
            <w:shd w:val="clear" w:color="auto" w:fill="auto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пробегать с максимальной скоростью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30м с высокого старта.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30м.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Встречная эстафета. Челночный бег 3х10 м.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старт до 10–15 м, бег с ускорением 30–40 м, встречная эстафета, специальные беговые упражнения, челночный бег 3х10 м, развитие скоростных качеств.</w:t>
            </w:r>
          </w:p>
        </w:tc>
        <w:tc>
          <w:tcPr>
            <w:tcW w:w="3282" w:type="dxa"/>
            <w:vAlign w:val="center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общие приемы решения поставленных задач              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пробегать с максимальной скоростью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30х10 м с высокого старта.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60м.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 с ускорением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(на 40–50 м),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специальные беговые упражнения.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Высокий старт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– до 10–15 м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бег с ускорением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(на 40–50 м),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специальные беговые упражнения, развитие скоростных способностей. Круговая эстафета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бегать с максимальной скоростью с высокого старта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17568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50 м</w:t>
              </w:r>
            </w:smartTag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на 60м.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(учет).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17568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60 м</w:t>
              </w:r>
            </w:smartTag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 результат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С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пециальные беговые упражнения, развитие скоростных способностей. Подвижная игра «Разведчики и часовые».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с максимальной скоростью с низкого старта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17568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60 м</w:t>
              </w:r>
            </w:smartTag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500м.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Прыжок в длину с места. Приземление. Метание малого мяча в вертикальную цель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Прыжок в длину с места. Приземление. Метание малого мяча в вертикальную цель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размером 2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1 м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 5–6 м. ОРУ в движении. Специальные беговые упражнения. Подвижная игра «Метко в цель». Развитие скоростно-силовых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ставить новые задачи в сотрудничестве с учителем.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в ходе выполнения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планирование учебного сотруднечества 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задавать вопросы, обращаться за помощью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прыгать в длину с места, метать мяч в вертикальную цель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Прыжок в длину с места. Метание малого мяча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Прыжок в длину с места. Приземление. Метание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малого мяча в вертикальную цель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размером 2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1 м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 5–6 м. ОРУ в движении. Специальные беговые упражнения. Подвижная игра «Метко в цель». Развитие скоростно-силовых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сличать способ действия и его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результат с заданным эталоном с целью обнаружения отклонений и отличий от эталона. более эффективные способы решения задач.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прыгать в длину с места, метать мяч в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вертикальную цель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в равномерном темпе.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Бег в равномерном темпе. Бег на развитие выносливости. Подвижная игра «Салки»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бегать в равномерном темпе на дистанцию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в равномерном темпе. 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ОРУ. Развитие выносливости. Подвижная игра «Салки маршем»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на дистанцию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Чередование бега с ходьбой. ОРУ в движении. Подвижная игра «Перебежка с выручкой». Развитие выносливости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помощью;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 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в равномерном темпе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(до 10 мин.)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1500м.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 Учет.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Чередование бега с ходьбой. ОРУ. Подвижная игра «Паровозики». Развитие выносливости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в равномерном темпе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(до 10 мин.)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координационных качеств. Терминология баскетбола.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Бросок двумя руками от головы после ловли. Игра в мини-баскетбол.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на месте в тройках. Бросок двумя руками от головы после ловли. Игра в мини-баскетбол. Развитие координационных качеств. Терминология баскетбола. Движение – основа здоровья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действия;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на общее решения задач; самостоятельно создавать ход деятельности при решении проблем.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мнение, слушать собеседника;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коммуникацией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Бросок двумя руками от головы с места. Игра в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мини- б/б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Стойка и передвижения игрока. Ведение мяча на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месте. Остановка прыжком. Ловля мяча двумя руками от груди на месте в круге. Бросок двумя руками от головы с места. Игра в мини-б/б. Развитие координационных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сличать способ действия и его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результат с заданным эталоном с целью обнаружения отклонений и отличий от эталона.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б/б по упрощенным правилам,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 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игрока. Перемещение в стойке. Передача двумя руками сверху на месте.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волейбола. Режим дня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правила подбора одежды для занятий волейболом.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действий  и приемов волейболиста.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мяча снизу                                                                                           двумя руками над собой . Нижняя прямая подача.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собой. Эстафеты. Игра в мини-волейбол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выполнять правила игры.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соблюдать правила безопасности.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в/б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двумя руками сверху в парах. Прием мяча снизу                                                                                          двумя руками. Нижняя прямая подача.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Прием мяча снизу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 . Вис согнувшись, вис прогнувшись (мальчики). Смешанные висы (девочки).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Инструктаж по технике безопасности. Перестроение из колонны по одному в колонну по четыре дроблением и сведением. ОРУ на месте. Вис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согнувшись, вис прогнувшись (мальчики), смешанные висы (девочки). Развитие силовых способностей. Значение гимнастических упражнений для сохранения правильной осанки. Подвижная игра «Запрещенное движение»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–самостоятельно выделять и формулировать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познавательную цель.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слушать собеседника, формулировать свои затруднения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298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                       2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четыре. Висы. Подтягивание в висе.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 дроблением и сведением. ОРУ в движении. Вис согнувшись, вис прогнувшись (мал.), смешанные висы (дев.). Подтягивания в висе. Подвижная игра. Эстафета «Веревочка под ногами». Развитие силовых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предвидеть возможности получения конкретного результата при решении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-узнавать, называть и определять объекты и явления окружающей действительности в соответствии с содержанием учебных предметов.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строить для партнера понятные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Висы. Подтягивание на перекладине.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 дроблением и сведением. ОРУ на месте. Вис согнувшись, вис прогнувшись (мал.), смешанные висы (дев.). Подтягивания в висе. Развитие силовых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Повороты на месте.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Кувырок вперед.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Строевой шаг. Повороты на месте. Кувырок вперед.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Подвижная игра «Два лагеря». ОРУ в движении.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задач;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лопатках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Повороты на месте. Кувырок вперед, назад.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на месте. Кувырки вперед и назад. ОРУ в движении. Подвижная игра «Смена капитана».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на лопатках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движении. Кувырки вперед и назад. Стойка на лопатках.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движении. Кувырки вперед и назад. Стойка на лопатках. Подвижная игра «Челнок». ОРУ с набивным мячом.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проблемы.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кувырка вперед, стойка на лопатках.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движении. Кувырки вперед и назад. Стойка на лопатках. Эстафеты с обручем. ОРУ в движении. Развитие координа-ционных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проблемы.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Лазание по канату. Упражнения на бревне.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Строевой шаг. Повороты в движении.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Лазание по канату. Ходьба по бревну приставными шагами. Равновесие на левой (правой) ноге. Приседания и повороты в приседе. Соскок с бревна прогнувшись.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лазание по канату, комбинацию из разученных элементов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на бревне. Лазание по канату.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Строевой шаг. Повороты в движении.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Лазание по канату. Ходьба по бревну приставными шагами. Равновесие на левой (правой) ноге. Приседания и повороты в приседе. Соскок с бревна прогнувшись.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взаимодействии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лазание по канату, комбинацию из разученных элементов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разведением и слиянием. Опорный прыжок через козла. Вскок и соскок прогнувшись.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два в колонну по одному с разведением и слиянием по восемь человек в движении. ОРУ с гимнастическими палками. Вскок в упор присев. Соскок прогнувшись. Подвижная игра «Удочка». Развитие силовых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ставить, формулировать и решать проблемы.   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разведением и слиянием. Опорный прыжок через козла. Вскок и соскок прогнувшись.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два в колонну по одному с разведением и слиянием по восемь человек в движении. ОРУ с гимнастическими палками. Вскок в упор присев. Соскок прогнувшись. Подвижная игра «Прыжки по полоскам». Развитие силовых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использовать установленные правила в контроле способа решения.  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 и фор-мулировать проблемы.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договариваться о распределении функций и ролей в совместной деятельности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Опорный прыжок через козла ноги врозь.      Учет.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два и по четыре в колонну по одному с разведением и слиянием по восемь человек в движении. ОРУ с мячами. Прыжок ноги врозь. Подвижная игра «Кто обгонит?». Развитие силовых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ставить, формулировать и решать проблемы.   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Остановка прыжком. Ведение мяча на месте. Ловля и передача мяча двумя руками от груди.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Правила техники безопасности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при проведении спортивных и подвижных игр. Стойка и передвижения игрока. Остановка прыжком. Ведение мяча на месте. Ловля мяча двумя руками от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груди на месте в парах. Игра в мини-баскетбол. Развитие координационных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применять правила подбора одежды для занятий баскетболом.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выполнять технические действия в игре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Ловля и передача мяча двумя руками в тройках. Бросок одной рукой от плеча. Игра баскетбол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на месте с разной высотой отскока. Остановка прыжком. Ловля и передачи мяча двумя руками от груди на месте в тройках. Бросок двумя руками от головы после ловли мяча. Игра в мини-баскетбол.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взаимодействовать со сверстниками в процессе совместного освоения технических действий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Ловля и передача мяча в парах и  тройках. Бросок одной рукой от плеча. Игра баскетбол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Стойка и передвижения игрока. Ведение мяча на месте правой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(левой)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рукой. Остановка прыжком. Ловля и передачи мяча двумя руками от груди на месте в парах с шагом. Игра в мини-баскетбол. Развитие координационных способностей. Правила соревнований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Бросок одной рукой от плеча. Учет. Игра баскетбол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в движении шагом. Остановка двумя шагами. Ловля и передачи мяча двумя руками от груди на месте в круге. Бросок двумя руками от головы с места. Игра в мини-баскетбол.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Техника безопасности на уроках лыжной подготовки.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Попеременный двухшажный ход.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уроках лыжной подготовки. Температурный режим, одежда, обувь лыжника. Попеременный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двухшажный ход.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давать оценку погодным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условиям и подготовке к уроку на свежем воздухе.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Научится вести себя на уроке по лыжной подготовке и соблюдать подготовку формы к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уроку.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 челночный бег 5х10.</w:t>
            </w:r>
          </w:p>
        </w:tc>
      </w:tr>
      <w:tr w:rsidR="00217568" w:rsidRPr="00217568" w:rsidTr="00217568">
        <w:trPr>
          <w:trHeight w:val="363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                      3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попеременного двухшажного хода. Встречная эстафета с этапом до 100м без палок.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техники попеременного двухшажного хода. Проведение встречной эстафеты с этапом до 100м без палок.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 выполнять технику попеременного двухшажного хода.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Одновременный одношажный и бесшажный ход.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одновременного одношажного хода на оценку. Совершенствовать технику бесшажного одновременного хода. Дистанция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одновременно двухшажному и одношажному ходу, и  бесшажному одновременному ходу.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Освоения техники одновременного двухшажного хода. Прохождение 1000м.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Оценивание освоения техники одновременного двухшажного хода. Совершенствование одновременного двухшажного хода. Прохождение 1000м.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попеременно и одновременно двухшажному ходу, и  бесшажному одновременному ходу.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2 км.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Техники бесшажного одновременного хода. Катание на лыжах с горы.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- техника бесшажного одновременного хода. Катание на лыжах с горы.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Соблюдать правила безопасности.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Научиться качественно выполнять бесшажный одновременный ход 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Спуски с горы в 3 стойках.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 елочкой на  склоне 45˚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спусков. Дистанция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Соблюдать правила безопасности.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подъем елочкой и технику спуска и применить в передвижение на лыжах.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2 км.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Освоение техники подъема елочкой и спуск в основной стойке. Торможения плугом.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Оценивание освоение техники подъема елочкой и спуск в основной стойке. Совершенствование техники торможения плугом.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нагрузку по частоте сердечных сокращений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выполнять подъем в гору «ёлочкой», спуски с горы, торможение плугом.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1 км.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Торможение плугом.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Торможение плугом. Проведение встречной эстафеты с этапом до 120м без палок.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торможение плугом.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Ходьба на лыжах 3 км. 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Техники подъема елочкой Прохождение дистанции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2,5 км</w:t>
              </w:r>
            </w:smartTag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 - техника подъема елочкой. Совершенствовать технику торможения плугом. Дистанция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2,5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нагрузку по ЧСС.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Научиться выполнять торможение плугом, подъем елочкой.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лыжных Спуски с горы.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Катание с горы. Совершенствование лыжных Спуски с горы.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нагрузку по ЧСС.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технике лыжных ходов и  спуску в средней стойке.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техники лыжных ходов Спуски с горы.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изученных ходов. Дистанция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прыжки в длину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места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Прохождение дистанции по пересеченной местности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изученных ходов. Дистанция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отдыха,для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К.: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наклоны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координационных качеств. Правила ТБ при игре в баскетбол.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Бросок двумя руками от го-ловы после ловли. Игра в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мини-баскетбол.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Стойка и передвижения игрока. Ведение мяча на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месте. Остановка прыжком. Ловля мяча двумя руками от груди на месте в тройках. Бросок двумя руками от го-ловы после ловли. Игра в мини-баскетбол. Развитие координационных качеств. Терминология баскетбола. Движение – основа здоровья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действия;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ориентшения задач; самостоятельно создавать ход деятельности при решении проблем.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мнение, слушать собеседника;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коммуникацией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Ведение мяча на месте. Остановка прыжком. Ловля мяча двумя руками от груди на месте в парах с шагом. Игра в мини-баскетбол.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 с шагом. Игра в мини-баскетбол. Развитие координационных качеств. Решение задач игровой и соревновательной деятельности с помощью двигательных действий.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действия;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мнение, слушать собеседника;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коммуникацией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Бросок одной рукой от плеча. Учет. Игра баскетбол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в движении шагом. Остановка двумя шагами. Ловля и передачи мяча двумя руками от груди на месте в круге. Бросок двумя руками от головы с места. Игра в мини-баскетбол.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игрока. Перемещение в стойке. Передача двумя руками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сверху на месте.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Стойка игрока. Перемещение в стойке. Передача двумя руками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сверху на месте. Эстафеты. Подвижные игры с элементами волейбола. Режим дня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применять правила подбора одежды для занятий волейболом.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П.: моделировать технику действий 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приемов волейболиста.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lastRenderedPageBreak/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упрощенном правилам, выполнять правильно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мяча снизу                                                                                           двумя руками над собой . Нижняя прямая подача.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собой. Эстафеты. Игра в мини-волейбол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выполнять правила игры.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соблюдать правила безопасности.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в/б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двумя руками сверху в парах. Прием мяча снизу                                                                                          двумя руками. Нижняя прямая подача.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Прием мяча снизу  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сгибание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 в упоре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Подача мяча с 3–6 м Игра в мини-волейбол.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Прием мяча снизу  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безопасности на уроках спортивных игр и легкой атлетики. Передвижения игроков,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ведение мяча. </w:t>
            </w:r>
          </w:p>
        </w:tc>
        <w:tc>
          <w:tcPr>
            <w:tcW w:w="2672" w:type="dxa"/>
            <w:vAlign w:val="center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Инструктаж по ТБ на занятиях спорт игр и легкой атлетики. Футбол (мини-футбол). Упражнения без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мяча: бег с изменением направления движения; бег с ускорением; бег спиной вперед; бег «змейкой» и по кругу. Упражнения с мячом: ведение мяча носком ноги и внутренней частью подъема стопы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использовать игровые действия баскетбола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моделировать технику игровых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действий и приемов, варьировать ее в зависимости от ситуаций и условий.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соблюдать правила безопасности.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упражнения с мячом, правильно применять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355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33" w:firstLine="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                      4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 по мячу с разбега и после остановки внутренней стороной стопы.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без мяча: бег «змейкой» и «восьмеркой»; бег с чередованием передвижения лицом и спиной вперед. Упражнениия с мячом: удар с разбега по неподвижному и катящемуся мячу внутренней стороной стопы; остановка катящегося мяча внутренней стороной стопы. Тактические дейвия: взаимодействие игроков в нападении и защите. Игра в мини-футбол по правилам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выполнять правила игры.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играть в мини-футбол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49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без мяча: бег «змейкой» и «восьмеркой». Удар по мячу с разбега и после остановки внутренней стороной стопы.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без мяча: бег «змейкой» и «восьмеркой»; бег с чередованием передвижения лицом и спиной вперед. Упражнения с мячом: удар с разбега по неподвижному и катящемуся мячу внутренней стороной стопы; остановка катящегося мяча внутренней стороной стопы. Тактические действия: взаимодействие игроков в нападении и защите. Игра в мини-футбол по правилам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игровые действия баскетбола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мини-футбол по правилам, выполнять правильно тактические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в мини-футбол  по правилам с оздоровительной направленностью.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Удар с разбега по неподвижному мячу, остановка катящегося мяча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внутренней стороной стопы. Игра в мини-футбол  по правилам с оздоровительной направленностью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использовать игровые действия баскетбола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мини-футбол по правилам, выполнять правильно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тактические действия, останавливать катящийся мяч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3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высоту способом «перешагивание».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разбега и прыжка в высоту способом «перешагивание». Специальные беговые упражнения. ОРУ, развитие скоростно-силовых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прыжковых упражнений.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Научиться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технике разбега  прыжка в высоту перешагиванием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68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на 1000м.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техники разбега при прыжках в высоту. Метание набивного мяча.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-  техника разбега в три шага прыжка  в высоту на минимальных высотах. Совершенствование техники метания набивного мяча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 и метания набивного мяча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качественно, выполнять разбег в три шага прыжка  в высоту на минимальных высотах. Научиться метанию набивного мяча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 с опорой на одну руку. Бег с ускорением 20-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метров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 с опорой на одну руку. КУ – метание набивного мяча.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40 метров</w:t>
              </w:r>
            </w:smartTag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прыжковых упражнений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демонстрировать метание набивного мяча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Техники старта с опорой на одну руку. Бег с эстафетной палочкой.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на оценку техники старта с опорой на одну руку. Бег с эстафетной палочкой. Специальные беговые упражнения. КУ –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взаимодействовать со сверстниками в процессе совместного освоения прыжковых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упражнений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Уметь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демонстриро-вать стартовый разгон в беге на короткие дистанции и бег 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максимальной скоростью.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результат. Встречная эстафета с палочкой.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на оценку техники старта с опорой на одну руку. Специальные беговые упражнения. Встречная эстафета с палочкой. КУ -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результат.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упражнений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пробегать  60м с максимальной скоростью.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1000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Эстафеты.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1000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Эстафеты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П.: демонстрировать вариативное выполнение прыжковых упражнений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демонстрировать стартовый разгон в беге на короткие дистанции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 с 11-15 шагов разбега. Отталкивание, полет.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прыжков  в длину с места и с 11-15 шагов разбега. Отталкивание, полет.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прыгать в длину с места 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бег на  60м.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Прыжка в длину с разбега (отталкивание). Прыжок через препятствие (с 5 -7 беговых шагов).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беговые упражнения. Прыжок через 2 или 4 шага (серийное выполнение отталкивания). Прыжок через препятствие (с 5 -7 беговых шагов), установленное у места приземления, с целью отработки движения ног вперед. Приземление.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 соблюдать правила безопасности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технику в целом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1000м.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 Техники  прыжка в длину. Эстафета с палочкой 4х60м.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-  техника разбега в прыжках в длину. Эстафета с палочкой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 соблюдать правила безопасности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демонстрировать технику в прыжках в длину и эстафете с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палочкой.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техники метания мяча на дальность.  Кроссовая подготовка до 8 минут.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техники метания мяча на дальность.  Кроссовая подготовка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передачи эстафетной палочки.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бега на выносливость по дистанции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встречной эстафете с палочкой и кроссовой подготовке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8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Техники метания мяча на дальность.  Кроссовая подготовка. Развитие выносливости, бег до 8 мин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- техника метания мяча. Э Кроссовая подготовка. Развитие выносливости, бег до 8 мин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упражнения  малого мяча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метания малого мяча.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упражнений в метании малого мяча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Уметь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технику метания мяча в целом Научиться  бегу на выносливость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бег. Кроссовая подготовка. Подведение итогов.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бег. Кроссовая подготовка. Развитие выносливости, бег до 8 мин. Подведение итогов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передачи эстафетной палочки.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бега на выносливость по дистанции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встречной эстафете с палочкой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</w:tbl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1756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Уровень физической подготовки  учащихся 5 класса</w:t>
      </w:r>
    </w:p>
    <w:tbl>
      <w:tblPr>
        <w:tblW w:w="15783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168"/>
        <w:gridCol w:w="2384"/>
        <w:gridCol w:w="1501"/>
        <w:gridCol w:w="1691"/>
        <w:gridCol w:w="1700"/>
        <w:gridCol w:w="1505"/>
        <w:gridCol w:w="9"/>
        <w:gridCol w:w="1737"/>
        <w:gridCol w:w="2229"/>
        <w:gridCol w:w="38"/>
      </w:tblGrid>
      <w:tr w:rsidR="00217568" w:rsidRPr="00217568" w:rsidTr="00E014E4">
        <w:trPr>
          <w:trHeight w:val="357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способности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shd w:val="clear" w:color="auto" w:fill="auto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568" w:rsidRPr="00217568" w:rsidTr="00E014E4">
        <w:trPr>
          <w:trHeight w:val="6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shd w:val="clear" w:color="auto" w:fill="auto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568" w:rsidRPr="00217568" w:rsidTr="00E014E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342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217568" w:rsidRPr="00217568" w:rsidTr="00E014E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30м, сек.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6,3и выше.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6,1-5,5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и ниже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 и выше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6,3-5,7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 и ниже</w:t>
            </w:r>
          </w:p>
        </w:tc>
      </w:tr>
      <w:tr w:rsidR="00217568" w:rsidRPr="00217568" w:rsidTr="00E014E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3*10м, с.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 и выше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9,3-8,8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 и ниже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 и выше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9,7-9,3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 и ниже</w:t>
            </w:r>
          </w:p>
        </w:tc>
      </w:tr>
      <w:tr w:rsidR="00217568" w:rsidRPr="00217568" w:rsidTr="00E014E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11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места, см.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и ниже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160-180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150-175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и выше</w:t>
            </w:r>
          </w:p>
        </w:tc>
      </w:tr>
      <w:tr w:rsidR="00217568" w:rsidRPr="00217568" w:rsidTr="00E014E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81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6-минутный бег, м.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и менее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1000-1100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850-1000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 и выше</w:t>
            </w:r>
          </w:p>
        </w:tc>
      </w:tr>
      <w:tr w:rsidR="00217568" w:rsidRPr="00217568" w:rsidTr="00E014E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108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туловища из положения сидя (см)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 ниже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 выше</w:t>
            </w:r>
          </w:p>
        </w:tc>
      </w:tr>
      <w:tr w:rsidR="00217568" w:rsidRPr="00217568" w:rsidTr="00E014E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239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 (мальчики), раз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низкой перекладине (девочки) раз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568" w:rsidRPr="00217568" w:rsidRDefault="00217568" w:rsidP="002175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568" w:rsidRPr="00217568" w:rsidRDefault="00217568" w:rsidP="00217568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 выше</w:t>
            </w:r>
          </w:p>
        </w:tc>
      </w:tr>
    </w:tbl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Default="00217568"/>
    <w:p w:rsidR="00217568" w:rsidRDefault="00217568"/>
    <w:p w:rsidR="00217568" w:rsidRDefault="00217568"/>
    <w:p w:rsidR="00217568" w:rsidRP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приказу от 12.10.16 №175/1</w:t>
      </w:r>
    </w:p>
    <w:p w:rsidR="00217568" w:rsidRP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217568" w:rsidRP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6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Тоболовская СОШ:</w:t>
      </w:r>
    </w:p>
    <w:p w:rsidR="00217568" w:rsidRPr="00217568" w:rsidRDefault="00217568" w:rsidP="00217568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5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Н.Ф.Жидкова</w:t>
      </w:r>
    </w:p>
    <w:p w:rsidR="00217568" w:rsidRPr="00217568" w:rsidRDefault="00217568" w:rsidP="00217568">
      <w:pPr>
        <w:suppressAutoHyphens w:val="0"/>
        <w:spacing w:after="0" w:line="240" w:lineRule="auto"/>
        <w:ind w:left="71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1756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Календарно-тематическое планирование по физической культуре   </w:t>
      </w:r>
    </w:p>
    <w:p w:rsidR="00217568" w:rsidRPr="00217568" w:rsidRDefault="00217568" w:rsidP="0021756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1756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для 6 класса на 2016-2017 учебный год</w:t>
      </w:r>
    </w:p>
    <w:p w:rsidR="00217568" w:rsidRPr="00217568" w:rsidRDefault="00217568" w:rsidP="00217568">
      <w:pPr>
        <w:suppressAutoHyphens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5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Корзан С.В.</w:t>
      </w: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2693"/>
        <w:gridCol w:w="2672"/>
        <w:gridCol w:w="3282"/>
        <w:gridCol w:w="2551"/>
        <w:gridCol w:w="1985"/>
      </w:tblGrid>
      <w:tr w:rsidR="00217568" w:rsidRPr="00217568" w:rsidTr="00217568">
        <w:trPr>
          <w:trHeight w:val="321"/>
        </w:trPr>
        <w:tc>
          <w:tcPr>
            <w:tcW w:w="959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701" w:type="dxa"/>
            <w:gridSpan w:val="2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693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Тема урока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21756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Стандарты  содержание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33" w:type="dxa"/>
            <w:gridSpan w:val="2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1985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Домашнее задание.</w:t>
            </w:r>
          </w:p>
        </w:tc>
      </w:tr>
      <w:tr w:rsidR="00217568" w:rsidRPr="00217568" w:rsidTr="00217568">
        <w:trPr>
          <w:trHeight w:val="480"/>
        </w:trPr>
        <w:tc>
          <w:tcPr>
            <w:tcW w:w="959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709" w:type="dxa"/>
            <w:vMerge w:val="restart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Кор.</w:t>
            </w:r>
          </w:p>
        </w:tc>
        <w:tc>
          <w:tcPr>
            <w:tcW w:w="2693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vMerge/>
          </w:tcPr>
          <w:p w:rsidR="00217568" w:rsidRPr="00217568" w:rsidRDefault="00217568" w:rsidP="00217568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3" w:type="dxa"/>
            <w:gridSpan w:val="2"/>
            <w:vMerge/>
            <w:tcBorders>
              <w:bottom w:val="single" w:sz="4" w:space="0" w:color="auto"/>
            </w:tcBorders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17568" w:rsidRPr="00217568" w:rsidTr="00217568">
        <w:trPr>
          <w:trHeight w:val="151"/>
        </w:trPr>
        <w:tc>
          <w:tcPr>
            <w:tcW w:w="959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vMerge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метапредметные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17568" w:rsidRPr="00217568" w:rsidTr="00217568">
        <w:trPr>
          <w:trHeight w:val="321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1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Влияние легкоатлетических упражнений на здоровье. Высокий старт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– до 10–15 м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бег с ускорением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(на 40–50 м),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специальные беговые упражнения, развитие скоростных способностей. Круговая эстафета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самостоятельно выделять и формулировать познавательную цель.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проявлять активность во взаимодействии для решения коммуникативных задач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бегать с максимальной скоростью с высокого старта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17568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60 м</w:t>
              </w:r>
            </w:smartTag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Подготовка к соревновательной деятельности и выполнению видов </w:t>
            </w: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испытаний и нормативов предусмотренных ВФСК «ГТО»</w:t>
            </w: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Обучение отталкиванию в прыжке в длину с места. Метание малого мяча в горизонтальную цель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lastRenderedPageBreak/>
              <w:t>размером 1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м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 5–6 м. ОРУ в движении. Подвижная игра «Попади в мяч». СБУ. КУ -  бросок набивного мяча. Развитие скоростно-силовых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ставить новые задачи в сотрудничестве с учителем.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оценивать процесс в ходе выполнения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планирование учебного сотрудничества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задавать вопросы, обращаться за помощью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прыгать в длину с места; метать мяч в горизонтальную цель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12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Метание малого мяча в горизонтальную цель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размером 1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 м с 5–6 м. ОРУ. Специальные беговые упражнения. Развитие скоростно-силовых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метать мяч в горизонтальную цель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23.09.16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2175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(10 мин.).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ОРУ. Подвижная игра «Невод». Развитие выносливости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в равномерном темпе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(до100 мин.)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12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координационных качеств. Правила ТБ при игре в баскетбол.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Ловля мяча двумя руками от груди на месте в парах с шагом. Игра в мини-баскетбол. Развитие координационных качеств. Решение задач игровой и соревновательной деятельности с помощью двигательных действий.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действия;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предвосхищать результаты.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мнение, слушать собеседника;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коммуникацией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выполнять правильно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волейбола. Дозирование физических упражнений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партнеру.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взаимодействовать со сверстниками в процессе совместного освоения технических действий в/б 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упрощенным правилам, выполнять правильно технические 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  Прием мяча снизу  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28.10.16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 дроблением и сведением. ОРУ на месте. Вис согнувшись, вис прогнувшись (мал.), смешанные висы (дев.). Подтягивания в висе. Развитие силовых способностей. Подвижная игра «Светофор»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формулировать и удерживать учебную задачу;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применять установленные правила в планировании способа решения.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-ориентироваться в разнообразии способов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планирование учебного сотрудничества 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слушать собеседника, задавать вопросы; использовать речь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1500м</w:t>
            </w:r>
          </w:p>
        </w:tc>
      </w:tr>
      <w:tr w:rsidR="00217568" w:rsidRPr="00217568" w:rsidTr="00217568">
        <w:trPr>
          <w:trHeight w:val="529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2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на месте. Кувырок вперед. Эстафеты. ОРУ в движении.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движении. Кувырки вперед и назад. Подвижная игра «Бездомный заяц». ОРУ с набивным мячом.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проблемы.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25.11.16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Строевой шаг. Повороты в движении.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Лазание по канату. Ходьба по бревну приставными шагами. Равновесие на левой (правой) ноге. Приседания и повороты в приседе. Соскок с бревна прогнувшись.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самостоятельно выделять и формулировать познавательную цель.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слушать собеседника, формулировать свои затруднения.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лазание по канату, комбинацию из разученных элементов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1756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u w:val="single"/>
                <w:lang w:eastAsia="ru-RU"/>
              </w:rPr>
              <w:t>КУ – на бревне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Ходьба по бревну приставными шагами. Равновесие на левой (правой) ноге. Приседания и повороты в приседе. Соскок с бревна прогнувшись.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проблемы.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упражнения на бревне.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500м.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четыре в колонну по одному с разведением и слиянием по восемь человек в движении. ОРУ с мячами. Прыжок ноги врозь. Подвижная игра «Прыгуны и пятнашки». Развитие силовых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ставить, формулировать и решать проблемы.      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взаимодействие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строевые упражнения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на месте. Остановка прыжком. Ловля и передача мяча двумя руками от груди на месте в парах. Игра в мини-баскетбол. Развитие координационных качеств. Изучение терминологии баскетбола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игровые действия баскетбола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туристской подготовки.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в движении шагом. Остановка двумя шагами. Ловля и передачи мяча двумя руками от груди на месте в круге. Бросок одной рукой от плеча. Игра в мини-баскетбол. Развитие координационных способностей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играть в баскетбол по упрощенным правилам, правильно выполнять технические действия в игре.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30.12.16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попеременный и одновременный двухшажный ход.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сверстника-ми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попеременно и одновременно двухшажному ходу.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3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одновременного двухшажного хода на оценку. Совершенствовать технику бесшажного одновременного хода. Дистанция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попеременно и одновременно двухшажному ходу, и  бесшажному одновременному ходу.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3 км.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 елочкой на  склоне 45˚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спусков. Дистанция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наг-рузку по частоте сердечных сокращений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подъем елочкой и технику спуска.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Катание с горы.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27.01.17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техники спусков в средней стойке. Проведение встречной эстафеты с этапом до 120м без палок. Прохождение до 2км в медленном темпе.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Соблюдать правила безопасности.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 </w:t>
            </w:r>
            <w:r w:rsidRPr="002175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выполнять подъем в гору «ёлочкой», спуски с горы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Техника подъема елочкой.  Совершенствовать технику торможения плугом. Дистанция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2,5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торможение плугом, подъем елочкой и применить в передвижение на лыжах.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2 км.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туристской подготовки.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изученных ходов. Дистанция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К.: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лыжах 2 км.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координационных качеств. Терминология баскетбола.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24.02.17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на месте в круге. Бросок двумя руками от головы с места. Игра в мини-б/б. Развитие координационных качеств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сличать способ действия и его результат с заданным эталоном с целью обнаружения отклонений и отличий от эталона.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задач.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217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б/б по упрощенным правилам, выполнять правильно технические 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волейбола. Дозирование физических упражнений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партнеру.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взаимодействовать со сверстниками в процессе совместного освоения технических действий в/б 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Уметь:</w:t>
            </w:r>
            <w:r w:rsidRPr="002175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упрощенным правилам, выполнять правильно технические 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челночный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5х10.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туристской подготовки.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Прием мяча снизу  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  <w:vAlign w:val="center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 с места и небольшого разбега по неподвижному мячу внутренней стороной стопы; остановка катящегося мяча внутренней стороной стопы.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использовать игру баскетбол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играть в мини-фут-бол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33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24.03.17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катящегося мяча внутренней стороной стопы; ведение мяча носком ноги, внутренней и внешней частью подъема стопы. Тактические действия: взаимодействие игроков в нападении и защите. Игра в мини-футбол по правилам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мини-футбол по правилам, выполнять правильно тактические действия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68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15843" w:type="dxa"/>
            <w:gridSpan w:val="8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68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4 четверть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Подготовка к соревновательной </w:t>
            </w: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Техника разбега  прыжка в высоту перешагиванием.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Техника метания набивного мяча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Р.: включать беговые упражнения в различные формы занятий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 и метания набивного мяча.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Научиться выполнять прыжок в высоту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перешагиванием и технике метания набивного мяча.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Выполнить сгибание рук в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упоре лежа.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 с опорой на одну руку. Стартовый разгон. Специальные беговые упражнения. КУ – челночный бег 3х10 м. 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Р.: включать беговые упражнения в различные формы занятий физической культурой.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применять беговые упражнения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упражнений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выполнять стартовый разгон. Развитие выносливости. 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21.04.17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туристской подготовки.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smartTag w:uri="urn:schemas-microsoft-com:office:smarttags" w:element="metricconverter">
                <w:smartTagPr>
                  <w:attr w:name="ProductID" w:val="1000 м"/>
                </w:smartTagPr>
                <w:r w:rsidRPr="00217568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  <w:t>1000 м</w:t>
                </w:r>
              </w:smartTag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. 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Эстафеты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Р.: включать беговые упражнения в различные формы занятий физической культурой.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применять беговые упражнения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упражнений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Уметь: </w:t>
            </w: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технику низкого старта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челночный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бег 3х10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туристской подготовки.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прыжка в длину с места и с  11-15 шагов разбега. КУ – прыжок в длину с места – на результат. Развитие выносливости. Бег до 6 мин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 соблюдать правила ТБ 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прыжку в длину с разбега и развитию выносливости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217568" w:rsidRPr="00217568" w:rsidRDefault="00217568" w:rsidP="002175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100м.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техники метания мяча на дальность.  Развитие выносливости, бег до 8 мин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упражнения  малого мяча для развития физических качеств.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метания малого мяча.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упражнений в метании малого мяча.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метанию мяча и бегу на выносливость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прыжки в длину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места.</w:t>
            </w:r>
          </w:p>
        </w:tc>
      </w:tr>
      <w:tr w:rsidR="00217568" w:rsidRPr="00217568" w:rsidTr="00217568">
        <w:trPr>
          <w:trHeight w:val="529"/>
        </w:trPr>
        <w:tc>
          <w:tcPr>
            <w:tcW w:w="959" w:type="dxa"/>
          </w:tcPr>
          <w:p w:rsidR="00217568" w:rsidRPr="00217568" w:rsidRDefault="00217568" w:rsidP="00217568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7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12.05.17</w:t>
            </w:r>
          </w:p>
        </w:tc>
        <w:tc>
          <w:tcPr>
            <w:tcW w:w="709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Футбол.</w:t>
            </w:r>
          </w:p>
        </w:tc>
        <w:tc>
          <w:tcPr>
            <w:tcW w:w="267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 -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1756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1000 м</w:t>
              </w:r>
            </w:smartTag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Совершенствование передачи эстафетной палочки</w:t>
            </w:r>
          </w:p>
        </w:tc>
        <w:tc>
          <w:tcPr>
            <w:tcW w:w="3282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передачи эстафетной палочки.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бега на выносливость по дистанции</w:t>
            </w:r>
          </w:p>
        </w:tc>
        <w:tc>
          <w:tcPr>
            <w:tcW w:w="2551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передаче эстафетной палочки и бегу на выносливость</w:t>
            </w:r>
          </w:p>
        </w:tc>
        <w:tc>
          <w:tcPr>
            <w:tcW w:w="1985" w:type="dxa"/>
          </w:tcPr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челночный </w:t>
            </w:r>
          </w:p>
          <w:p w:rsidR="00217568" w:rsidRPr="00217568" w:rsidRDefault="00217568" w:rsidP="0021756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5х10.</w:t>
            </w:r>
          </w:p>
        </w:tc>
      </w:tr>
    </w:tbl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Pr="00217568" w:rsidRDefault="00217568" w:rsidP="00217568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17568" w:rsidRDefault="00217568"/>
    <w:sectPr w:rsidR="00217568" w:rsidSect="00217568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2C6" w:rsidRDefault="002E22C6" w:rsidP="008E588F">
      <w:pPr>
        <w:spacing w:after="0" w:line="240" w:lineRule="auto"/>
      </w:pPr>
      <w:r>
        <w:separator/>
      </w:r>
    </w:p>
  </w:endnote>
  <w:endnote w:type="continuationSeparator" w:id="0">
    <w:p w:rsidR="002E22C6" w:rsidRDefault="002E22C6" w:rsidP="008E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53876"/>
    </w:sdtPr>
    <w:sdtEndPr/>
    <w:sdtContent>
      <w:p w:rsidR="008E588F" w:rsidRDefault="00B4296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5F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E588F" w:rsidRDefault="008E58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2C6" w:rsidRDefault="002E22C6" w:rsidP="008E588F">
      <w:pPr>
        <w:spacing w:after="0" w:line="240" w:lineRule="auto"/>
      </w:pPr>
      <w:r>
        <w:separator/>
      </w:r>
    </w:p>
  </w:footnote>
  <w:footnote w:type="continuationSeparator" w:id="0">
    <w:p w:rsidR="002E22C6" w:rsidRDefault="002E22C6" w:rsidP="008E5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Calibri" w:hAnsi="Calibri" w:cs="Calibri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BB4C0C"/>
    <w:multiLevelType w:val="hybridMultilevel"/>
    <w:tmpl w:val="635A1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57410D"/>
    <w:multiLevelType w:val="multilevel"/>
    <w:tmpl w:val="94A8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0F7172"/>
    <w:multiLevelType w:val="hybridMultilevel"/>
    <w:tmpl w:val="E47AB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156DC8"/>
    <w:multiLevelType w:val="hybridMultilevel"/>
    <w:tmpl w:val="9BBCE0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C469DA"/>
    <w:multiLevelType w:val="hybridMultilevel"/>
    <w:tmpl w:val="46C8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10011E"/>
    <w:multiLevelType w:val="hybridMultilevel"/>
    <w:tmpl w:val="D7B6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A97"/>
    <w:rsid w:val="00073022"/>
    <w:rsid w:val="0014503F"/>
    <w:rsid w:val="00217568"/>
    <w:rsid w:val="00260987"/>
    <w:rsid w:val="00286DDE"/>
    <w:rsid w:val="002E22C6"/>
    <w:rsid w:val="002E6C6D"/>
    <w:rsid w:val="003A2FF8"/>
    <w:rsid w:val="00437A97"/>
    <w:rsid w:val="004D4D48"/>
    <w:rsid w:val="005C20D3"/>
    <w:rsid w:val="008E588F"/>
    <w:rsid w:val="00A935F2"/>
    <w:rsid w:val="00AE3FE9"/>
    <w:rsid w:val="00B42968"/>
    <w:rsid w:val="00B945F8"/>
    <w:rsid w:val="00BC7DE3"/>
    <w:rsid w:val="00C144EF"/>
    <w:rsid w:val="00CA6A12"/>
    <w:rsid w:val="00D660A6"/>
    <w:rsid w:val="00EC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79EBABC-97E7-4C01-AC36-1BA11981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97"/>
    <w:pPr>
      <w:suppressAutoHyphens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qFormat/>
    <w:rsid w:val="00217568"/>
    <w:pPr>
      <w:keepNext/>
      <w:suppressAutoHyphens w:val="0"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A97"/>
    <w:pPr>
      <w:ind w:left="720"/>
    </w:pPr>
  </w:style>
  <w:style w:type="paragraph" w:styleId="a4">
    <w:name w:val="header"/>
    <w:basedOn w:val="a"/>
    <w:link w:val="a5"/>
    <w:uiPriority w:val="99"/>
    <w:unhideWhenUsed/>
    <w:rsid w:val="008E5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588F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unhideWhenUsed/>
    <w:rsid w:val="008E5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588F"/>
    <w:rPr>
      <w:rFonts w:ascii="Calibri" w:eastAsia="Calibri" w:hAnsi="Calibri" w:cs="Calibri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A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2FF8"/>
    <w:rPr>
      <w:rFonts w:ascii="Tahoma" w:eastAsia="Calibri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EC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1756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rsid w:val="00217568"/>
  </w:style>
  <w:style w:type="paragraph" w:styleId="ab">
    <w:name w:val="No Spacing"/>
    <w:qFormat/>
    <w:rsid w:val="002175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217568"/>
  </w:style>
  <w:style w:type="character" w:customStyle="1" w:styleId="WW8Num1z0">
    <w:name w:val="WW8Num1z0"/>
    <w:rsid w:val="00217568"/>
    <w:rPr>
      <w:rFonts w:ascii="Calibri" w:eastAsia="Times New Roman" w:hAnsi="Calibri" w:cs="Calibri"/>
    </w:rPr>
  </w:style>
  <w:style w:type="character" w:customStyle="1" w:styleId="Absatz-Standardschriftart">
    <w:name w:val="Absatz-Standardschriftart"/>
    <w:rsid w:val="00217568"/>
  </w:style>
  <w:style w:type="character" w:customStyle="1" w:styleId="WW-Absatz-Standardschriftart">
    <w:name w:val="WW-Absatz-Standardschriftart"/>
    <w:rsid w:val="00217568"/>
  </w:style>
  <w:style w:type="character" w:customStyle="1" w:styleId="WW-Absatz-Standardschriftart1">
    <w:name w:val="WW-Absatz-Standardschriftart1"/>
    <w:rsid w:val="00217568"/>
  </w:style>
  <w:style w:type="character" w:customStyle="1" w:styleId="WW-Absatz-Standardschriftart11">
    <w:name w:val="WW-Absatz-Standardschriftart11"/>
    <w:rsid w:val="00217568"/>
  </w:style>
  <w:style w:type="character" w:customStyle="1" w:styleId="WW-Absatz-Standardschriftart111">
    <w:name w:val="WW-Absatz-Standardschriftart111"/>
    <w:rsid w:val="00217568"/>
  </w:style>
  <w:style w:type="character" w:customStyle="1" w:styleId="WW-Absatz-Standardschriftart1111">
    <w:name w:val="WW-Absatz-Standardschriftart1111"/>
    <w:rsid w:val="00217568"/>
  </w:style>
  <w:style w:type="character" w:customStyle="1" w:styleId="WW-Absatz-Standardschriftart11111">
    <w:name w:val="WW-Absatz-Standardschriftart11111"/>
    <w:rsid w:val="00217568"/>
  </w:style>
  <w:style w:type="character" w:customStyle="1" w:styleId="WW8Num2z0">
    <w:name w:val="WW8Num2z0"/>
    <w:rsid w:val="00217568"/>
    <w:rPr>
      <w:rFonts w:ascii="Calibri" w:eastAsia="Times New Roman" w:hAnsi="Calibri" w:cs="Calibri"/>
    </w:rPr>
  </w:style>
  <w:style w:type="character" w:customStyle="1" w:styleId="WW-Absatz-Standardschriftart111111">
    <w:name w:val="WW-Absatz-Standardschriftart111111"/>
    <w:rsid w:val="00217568"/>
  </w:style>
  <w:style w:type="character" w:customStyle="1" w:styleId="WW-Absatz-Standardschriftart1111111">
    <w:name w:val="WW-Absatz-Standardschriftart1111111"/>
    <w:rsid w:val="00217568"/>
  </w:style>
  <w:style w:type="character" w:customStyle="1" w:styleId="WW-Absatz-Standardschriftart11111111">
    <w:name w:val="WW-Absatz-Standardschriftart11111111"/>
    <w:rsid w:val="00217568"/>
  </w:style>
  <w:style w:type="character" w:customStyle="1" w:styleId="WW-Absatz-Standardschriftart111111111">
    <w:name w:val="WW-Absatz-Standardschriftart111111111"/>
    <w:rsid w:val="00217568"/>
  </w:style>
  <w:style w:type="character" w:customStyle="1" w:styleId="WW-Absatz-Standardschriftart1111111111">
    <w:name w:val="WW-Absatz-Standardschriftart1111111111"/>
    <w:rsid w:val="00217568"/>
  </w:style>
  <w:style w:type="character" w:customStyle="1" w:styleId="WW-Absatz-Standardschriftart11111111111">
    <w:name w:val="WW-Absatz-Standardschriftart11111111111"/>
    <w:rsid w:val="00217568"/>
  </w:style>
  <w:style w:type="character" w:customStyle="1" w:styleId="10">
    <w:name w:val="Основной шрифт абзаца1"/>
    <w:rsid w:val="00217568"/>
  </w:style>
  <w:style w:type="character" w:customStyle="1" w:styleId="c2">
    <w:name w:val="c2"/>
    <w:rsid w:val="00217568"/>
    <w:rPr>
      <w:rFonts w:cs="Times New Roman"/>
    </w:rPr>
  </w:style>
  <w:style w:type="character" w:customStyle="1" w:styleId="WW8Num1z1">
    <w:name w:val="WW8Num1z1"/>
    <w:rsid w:val="00217568"/>
    <w:rPr>
      <w:rFonts w:ascii="Courier New" w:hAnsi="Courier New" w:cs="Courier New"/>
    </w:rPr>
  </w:style>
  <w:style w:type="character" w:customStyle="1" w:styleId="WW8Num1z2">
    <w:name w:val="WW8Num1z2"/>
    <w:rsid w:val="00217568"/>
    <w:rPr>
      <w:rFonts w:ascii="Wingdings" w:hAnsi="Wingdings"/>
    </w:rPr>
  </w:style>
  <w:style w:type="character" w:customStyle="1" w:styleId="WW8Num1z3">
    <w:name w:val="WW8Num1z3"/>
    <w:rsid w:val="00217568"/>
    <w:rPr>
      <w:rFonts w:ascii="Symbol" w:hAnsi="Symbol"/>
    </w:rPr>
  </w:style>
  <w:style w:type="character" w:customStyle="1" w:styleId="WW8Num2z1">
    <w:name w:val="WW8Num2z1"/>
    <w:rsid w:val="00217568"/>
    <w:rPr>
      <w:rFonts w:ascii="Courier New" w:hAnsi="Courier New" w:cs="Courier New"/>
    </w:rPr>
  </w:style>
  <w:style w:type="character" w:customStyle="1" w:styleId="WW8Num2z2">
    <w:name w:val="WW8Num2z2"/>
    <w:rsid w:val="00217568"/>
    <w:rPr>
      <w:rFonts w:ascii="Wingdings" w:hAnsi="Wingdings"/>
    </w:rPr>
  </w:style>
  <w:style w:type="character" w:customStyle="1" w:styleId="WW8Num2z3">
    <w:name w:val="WW8Num2z3"/>
    <w:rsid w:val="00217568"/>
    <w:rPr>
      <w:rFonts w:ascii="Symbol" w:hAnsi="Symbol"/>
    </w:rPr>
  </w:style>
  <w:style w:type="paragraph" w:customStyle="1" w:styleId="ac">
    <w:name w:val="Заголовок"/>
    <w:basedOn w:val="a"/>
    <w:next w:val="ad"/>
    <w:rsid w:val="00217568"/>
    <w:pPr>
      <w:keepNext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e"/>
    <w:rsid w:val="002175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e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d"/>
    <w:rsid w:val="0021756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">
    <w:name w:val="List"/>
    <w:basedOn w:val="ad"/>
    <w:rsid w:val="00217568"/>
  </w:style>
  <w:style w:type="paragraph" w:customStyle="1" w:styleId="11">
    <w:name w:val="Название1"/>
    <w:basedOn w:val="a"/>
    <w:rsid w:val="00217568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12">
    <w:name w:val="Указатель1"/>
    <w:basedOn w:val="a"/>
    <w:rsid w:val="00217568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17568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Содержимое таблицы"/>
    <w:basedOn w:val="a"/>
    <w:rsid w:val="00217568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аголовок таблицы"/>
    <w:basedOn w:val="af0"/>
    <w:rsid w:val="00217568"/>
    <w:pPr>
      <w:jc w:val="center"/>
    </w:pPr>
    <w:rPr>
      <w:b/>
      <w:bCs/>
    </w:rPr>
  </w:style>
  <w:style w:type="paragraph" w:customStyle="1" w:styleId="FR2">
    <w:name w:val="FR2"/>
    <w:rsid w:val="00217568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customStyle="1" w:styleId="13">
    <w:name w:val="Абзац списка1"/>
    <w:basedOn w:val="a"/>
    <w:rsid w:val="00217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rsid w:val="00217568"/>
    <w:pPr>
      <w:suppressAutoHyphens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2">
    <w:name w:val="Emphasis"/>
    <w:qFormat/>
    <w:rsid w:val="00217568"/>
    <w:rPr>
      <w:i/>
      <w:iCs/>
    </w:rPr>
  </w:style>
  <w:style w:type="character" w:customStyle="1" w:styleId="14">
    <w:name w:val="Основной текст (14)_"/>
    <w:link w:val="141"/>
    <w:rsid w:val="00217568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217568"/>
    <w:pPr>
      <w:shd w:val="clear" w:color="auto" w:fill="FFFFFF"/>
      <w:suppressAutoHyphens w:val="0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af3">
    <w:name w:val="Основной текст + Полужирный"/>
    <w:rsid w:val="00217568"/>
    <w:rPr>
      <w:rFonts w:ascii="Calibri" w:eastAsia="Times New Roman" w:hAnsi="Calibri" w:cs="Times New Roman"/>
      <w:b/>
      <w:bCs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rsid w:val="00217568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40">
    <w:name w:val="Основной текст (14) + Не курсив"/>
    <w:basedOn w:val="14"/>
    <w:rsid w:val="00217568"/>
    <w:rPr>
      <w:i/>
      <w:iCs/>
      <w:shd w:val="clear" w:color="auto" w:fill="FFFFFF"/>
    </w:rPr>
  </w:style>
  <w:style w:type="character" w:customStyle="1" w:styleId="17">
    <w:name w:val="Основной текст (17)_"/>
    <w:link w:val="171"/>
    <w:rsid w:val="00217568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17568"/>
    <w:pPr>
      <w:shd w:val="clear" w:color="auto" w:fill="FFFFFF"/>
      <w:suppressAutoHyphens w:val="0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70">
    <w:name w:val="Основной текст (17) + Не полужирный"/>
    <w:basedOn w:val="17"/>
    <w:rsid w:val="00217568"/>
    <w:rPr>
      <w:b/>
      <w:bCs/>
      <w:shd w:val="clear" w:color="auto" w:fill="FFFFFF"/>
    </w:rPr>
  </w:style>
  <w:style w:type="character" w:customStyle="1" w:styleId="4">
    <w:name w:val="Заголовок №4_"/>
    <w:link w:val="41"/>
    <w:rsid w:val="00217568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217568"/>
    <w:pPr>
      <w:shd w:val="clear" w:color="auto" w:fill="FFFFFF"/>
      <w:suppressAutoHyphens w:val="0"/>
      <w:spacing w:after="0" w:line="211" w:lineRule="exact"/>
      <w:jc w:val="both"/>
      <w:outlineLvl w:val="3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43">
    <w:name w:val="Заголовок №4 (3)_"/>
    <w:link w:val="431"/>
    <w:rsid w:val="00217568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217568"/>
    <w:pPr>
      <w:shd w:val="clear" w:color="auto" w:fill="FFFFFF"/>
      <w:suppressAutoHyphens w:val="0"/>
      <w:spacing w:after="0" w:line="211" w:lineRule="exact"/>
      <w:jc w:val="both"/>
      <w:outlineLvl w:val="3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413">
    <w:name w:val="Заголовок №413"/>
    <w:rsid w:val="00217568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40">
    <w:name w:val="Заголовок №4 + Не полужирный"/>
    <w:rsid w:val="00217568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42">
    <w:name w:val="Заголовок №4 + Не полужирный2"/>
    <w:rsid w:val="00217568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430">
    <w:name w:val="Заголовок №4 (3) + Не полужирный"/>
    <w:aliases w:val="Не курсив13"/>
    <w:rsid w:val="00217568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lang w:bidi="ar-SA"/>
    </w:rPr>
  </w:style>
  <w:style w:type="character" w:customStyle="1" w:styleId="4310">
    <w:name w:val="Заголовок №4 (3) + Не полужирный1"/>
    <w:aliases w:val="Не курсив12"/>
    <w:rsid w:val="00217568"/>
    <w:rPr>
      <w:rFonts w:ascii="Times New Roman" w:hAnsi="Times New Roman" w:cs="Times New Roman"/>
      <w:b w:val="0"/>
      <w:bCs w:val="0"/>
      <w:i w:val="0"/>
      <w:iCs w:val="0"/>
      <w:noProof/>
      <w:spacing w:val="0"/>
      <w:sz w:val="22"/>
      <w:szCs w:val="22"/>
      <w:lang w:bidi="ar-SA"/>
    </w:rPr>
  </w:style>
  <w:style w:type="character" w:customStyle="1" w:styleId="142">
    <w:name w:val="Основной текст (14) + Полужирный"/>
    <w:rsid w:val="00217568"/>
    <w:rPr>
      <w:rFonts w:ascii="Times New Roman" w:hAnsi="Times New Roman" w:cs="Times New Roman"/>
      <w:b/>
      <w:bCs/>
      <w:i w:val="0"/>
      <w:iCs w:val="0"/>
      <w:spacing w:val="0"/>
      <w:sz w:val="22"/>
      <w:szCs w:val="22"/>
      <w:lang w:bidi="ar-SA"/>
    </w:rPr>
  </w:style>
  <w:style w:type="character" w:customStyle="1" w:styleId="1416">
    <w:name w:val="Основной текст (14)16"/>
    <w:rsid w:val="00217568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paragraph" w:customStyle="1" w:styleId="msonormalcxspmiddle">
    <w:name w:val="msonormalcxspmiddle"/>
    <w:basedOn w:val="a"/>
    <w:rsid w:val="002175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217568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217568"/>
    <w:pPr>
      <w:widowControl w:val="0"/>
      <w:autoSpaceDE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тиль"/>
    <w:rsid w:val="002175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1756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letter">
    <w:name w:val="letter"/>
    <w:basedOn w:val="a0"/>
    <w:rsid w:val="00217568"/>
  </w:style>
  <w:style w:type="paragraph" w:styleId="af5">
    <w:name w:val="Body Text Indent"/>
    <w:basedOn w:val="a"/>
    <w:link w:val="af6"/>
    <w:uiPriority w:val="99"/>
    <w:unhideWhenUsed/>
    <w:rsid w:val="00217568"/>
    <w:pPr>
      <w:suppressAutoHyphens w:val="0"/>
      <w:spacing w:after="120"/>
      <w:ind w:left="283"/>
    </w:pPr>
    <w:rPr>
      <w:rFonts w:eastAsia="Times New Roman" w:cs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217568"/>
    <w:rPr>
      <w:rFonts w:ascii="Calibri" w:eastAsia="Times New Roman" w:hAnsi="Calibri" w:cs="Times New Roman"/>
      <w:lang w:eastAsia="ru-RU"/>
    </w:rPr>
  </w:style>
  <w:style w:type="paragraph" w:customStyle="1" w:styleId="Style5">
    <w:name w:val="Style5"/>
    <w:basedOn w:val="a"/>
    <w:rsid w:val="00217568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rsid w:val="00217568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14628</Words>
  <Characters>83384</Characters>
  <Application>Microsoft Office Word</Application>
  <DocSecurity>0</DocSecurity>
  <Lines>694</Lines>
  <Paragraphs>195</Paragraphs>
  <ScaleCrop>false</ScaleCrop>
  <Company>Microsoft</Company>
  <LinksUpToDate>false</LinksUpToDate>
  <CharactersWithSpaces>97817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Ирина</cp:lastModifiedBy>
  <cp:revision>17</cp:revision>
  <cp:lastPrinted>2016-09-09T04:34:00Z</cp:lastPrinted>
  <dcterms:created xsi:type="dcterms:W3CDTF">2016-08-31T05:31:00Z</dcterms:created>
  <dcterms:modified xsi:type="dcterms:W3CDTF">2017-01-19T11:20:00Z</dcterms:modified>
</cp:coreProperties>
</file>