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C8" w:rsidRPr="00D514C8" w:rsidRDefault="00D514C8" w:rsidP="00D514C8">
      <w:pPr>
        <w:jc w:val="center"/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  <w:r w:rsidRPr="00D514C8">
        <w:rPr>
          <w:rFonts w:ascii="Times New Roman" w:hAnsi="Times New Roman" w:cs="Times New Roman"/>
          <w:b/>
          <w:bCs/>
          <w:color w:val="00B050"/>
          <w:sz w:val="56"/>
          <w:szCs w:val="56"/>
        </w:rPr>
        <w:t>Конкурс социальных проектов</w:t>
      </w:r>
    </w:p>
    <w:p w:rsidR="00D514C8" w:rsidRPr="00D514C8" w:rsidRDefault="00D514C8" w:rsidP="00D514C8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</w:p>
    <w:p w:rsidR="00D514C8" w:rsidRPr="00D514C8" w:rsidRDefault="00D514C8" w:rsidP="00D514C8">
      <w:pPr>
        <w:jc w:val="center"/>
        <w:rPr>
          <w:rFonts w:ascii="Times New Roman" w:hAnsi="Times New Roman" w:cs="Times New Roman"/>
          <w:b/>
          <w:bCs/>
          <w:color w:val="0070C0"/>
          <w:sz w:val="96"/>
          <w:szCs w:val="96"/>
        </w:rPr>
      </w:pPr>
    </w:p>
    <w:p w:rsidR="00D514C8" w:rsidRPr="00D514C8" w:rsidRDefault="00D514C8" w:rsidP="00D514C8">
      <w:pPr>
        <w:jc w:val="center"/>
        <w:rPr>
          <w:rFonts w:ascii="Times New Roman" w:hAnsi="Times New Roman" w:cs="Times New Roman"/>
          <w:b/>
          <w:bCs/>
          <w:color w:val="7030A0"/>
          <w:sz w:val="72"/>
          <w:szCs w:val="72"/>
        </w:rPr>
      </w:pPr>
      <w:r w:rsidRPr="00D514C8">
        <w:rPr>
          <w:rFonts w:ascii="Times New Roman" w:hAnsi="Times New Roman" w:cs="Times New Roman"/>
          <w:b/>
          <w:bCs/>
          <w:color w:val="7030A0"/>
          <w:sz w:val="72"/>
          <w:szCs w:val="72"/>
        </w:rPr>
        <w:t>«Символы региона - 2017»</w:t>
      </w:r>
    </w:p>
    <w:p w:rsidR="00D514C8" w:rsidRPr="00D514C8" w:rsidRDefault="00D514C8" w:rsidP="00D514C8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</w:p>
    <w:p w:rsidR="00D514C8" w:rsidRPr="00D514C8" w:rsidRDefault="00D514C8" w:rsidP="00D514C8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</w:p>
    <w:p w:rsidR="00D514C8" w:rsidRPr="00D514C8" w:rsidRDefault="00D514C8" w:rsidP="00D514C8">
      <w:pPr>
        <w:jc w:val="center"/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  <w:r w:rsidRPr="00D514C8">
        <w:rPr>
          <w:rFonts w:ascii="Times New Roman" w:hAnsi="Times New Roman" w:cs="Times New Roman"/>
          <w:b/>
          <w:bCs/>
          <w:color w:val="00B050"/>
          <w:sz w:val="56"/>
          <w:szCs w:val="56"/>
        </w:rPr>
        <w:t xml:space="preserve"> номинация    </w:t>
      </w:r>
    </w:p>
    <w:p w:rsidR="00D514C8" w:rsidRPr="00D514C8" w:rsidRDefault="00D514C8" w:rsidP="00D514C8">
      <w:pPr>
        <w:jc w:val="center"/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B050"/>
          <w:sz w:val="56"/>
          <w:szCs w:val="56"/>
        </w:rPr>
        <w:t>«Настоящие хозяева земли</w:t>
      </w:r>
      <w:r w:rsidRPr="00D514C8">
        <w:rPr>
          <w:rFonts w:ascii="Times New Roman" w:hAnsi="Times New Roman" w:cs="Times New Roman"/>
          <w:b/>
          <w:bCs/>
          <w:color w:val="00B050"/>
          <w:sz w:val="56"/>
          <w:szCs w:val="56"/>
        </w:rPr>
        <w:t>»</w:t>
      </w:r>
    </w:p>
    <w:p w:rsidR="00D514C8" w:rsidRPr="00D514C8" w:rsidRDefault="00D514C8" w:rsidP="00D514C8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u w:val="single"/>
        </w:rPr>
      </w:pPr>
    </w:p>
    <w:p w:rsidR="00D514C8" w:rsidRPr="00D514C8" w:rsidRDefault="00D514C8" w:rsidP="00D514C8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u w:val="single"/>
        </w:rPr>
      </w:pPr>
    </w:p>
    <w:p w:rsidR="00D514C8" w:rsidRPr="00D514C8" w:rsidRDefault="00D514C8" w:rsidP="00D514C8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u w:val="single"/>
        </w:rPr>
      </w:pPr>
    </w:p>
    <w:p w:rsidR="00D514C8" w:rsidRPr="00D514C8" w:rsidRDefault="00D514C8" w:rsidP="00D514C8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D514C8">
        <w:rPr>
          <w:rFonts w:ascii="Times New Roman" w:hAnsi="Times New Roman"/>
          <w:sz w:val="28"/>
          <w:szCs w:val="28"/>
        </w:rPr>
        <w:t>627704    Тюменская область,</w:t>
      </w:r>
    </w:p>
    <w:p w:rsidR="00D514C8" w:rsidRPr="00D514C8" w:rsidRDefault="00D514C8" w:rsidP="00D514C8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D514C8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Pr="00D514C8">
        <w:rPr>
          <w:rFonts w:ascii="Times New Roman" w:hAnsi="Times New Roman"/>
          <w:sz w:val="28"/>
          <w:szCs w:val="28"/>
        </w:rPr>
        <w:t>Ишимский</w:t>
      </w:r>
      <w:proofErr w:type="spellEnd"/>
      <w:r w:rsidRPr="00D514C8">
        <w:rPr>
          <w:rFonts w:ascii="Times New Roman" w:hAnsi="Times New Roman"/>
          <w:sz w:val="28"/>
          <w:szCs w:val="28"/>
        </w:rPr>
        <w:t xml:space="preserve"> район, </w:t>
      </w:r>
    </w:p>
    <w:p w:rsidR="00D514C8" w:rsidRPr="00D514C8" w:rsidRDefault="00D514C8" w:rsidP="00D514C8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D514C8">
        <w:rPr>
          <w:rFonts w:ascii="Times New Roman" w:hAnsi="Times New Roman"/>
          <w:sz w:val="28"/>
          <w:szCs w:val="28"/>
        </w:rPr>
        <w:t xml:space="preserve">                с. Тоболово,</w:t>
      </w:r>
    </w:p>
    <w:p w:rsidR="00D514C8" w:rsidRPr="00D514C8" w:rsidRDefault="00D514C8" w:rsidP="00D514C8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D514C8">
        <w:rPr>
          <w:rFonts w:ascii="Times New Roman" w:hAnsi="Times New Roman"/>
          <w:sz w:val="28"/>
          <w:szCs w:val="28"/>
        </w:rPr>
        <w:t xml:space="preserve">                ул. Школьная 13.</w:t>
      </w:r>
    </w:p>
    <w:p w:rsidR="00D514C8" w:rsidRPr="00D514C8" w:rsidRDefault="00D514C8" w:rsidP="00D514C8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u w:val="single"/>
        </w:rPr>
      </w:pPr>
    </w:p>
    <w:p w:rsidR="00D514C8" w:rsidRPr="00D514C8" w:rsidRDefault="00D514C8" w:rsidP="00D514C8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u w:val="single"/>
        </w:rPr>
      </w:pPr>
    </w:p>
    <w:p w:rsidR="00D514C8" w:rsidRPr="00D514C8" w:rsidRDefault="00D514C8" w:rsidP="00D514C8">
      <w:pPr>
        <w:jc w:val="righ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Руководитель: Филина О</w:t>
      </w:r>
      <w:r w:rsidRPr="00D514C8">
        <w:rPr>
          <w:rFonts w:ascii="Times New Roman" w:hAnsi="Times New Roman" w:cs="Times New Roman"/>
          <w:bCs/>
          <w:sz w:val="36"/>
          <w:szCs w:val="36"/>
        </w:rPr>
        <w:t>.</w:t>
      </w:r>
      <w:r>
        <w:rPr>
          <w:rFonts w:ascii="Times New Roman" w:hAnsi="Times New Roman" w:cs="Times New Roman"/>
          <w:bCs/>
          <w:sz w:val="36"/>
          <w:szCs w:val="36"/>
        </w:rPr>
        <w:t>Н.</w:t>
      </w:r>
    </w:p>
    <w:p w:rsidR="00D514C8" w:rsidRPr="00D514C8" w:rsidRDefault="00D514C8" w:rsidP="00D514C8">
      <w:pPr>
        <w:jc w:val="right"/>
        <w:rPr>
          <w:rFonts w:ascii="Times New Roman" w:hAnsi="Times New Roman" w:cs="Times New Roman"/>
          <w:bCs/>
          <w:sz w:val="36"/>
          <w:szCs w:val="36"/>
        </w:rPr>
      </w:pPr>
      <w:r w:rsidRPr="00D514C8">
        <w:rPr>
          <w:rFonts w:ascii="Times New Roman" w:hAnsi="Times New Roman" w:cs="Times New Roman"/>
          <w:bCs/>
          <w:sz w:val="36"/>
          <w:szCs w:val="36"/>
        </w:rPr>
        <w:t>В</w:t>
      </w:r>
      <w:r w:rsidR="001703C6">
        <w:rPr>
          <w:rFonts w:ascii="Times New Roman" w:hAnsi="Times New Roman" w:cs="Times New Roman"/>
          <w:bCs/>
          <w:sz w:val="36"/>
          <w:szCs w:val="36"/>
        </w:rPr>
        <w:t>ыполнила ученица</w:t>
      </w:r>
      <w:r>
        <w:rPr>
          <w:rFonts w:ascii="Times New Roman" w:hAnsi="Times New Roman" w:cs="Times New Roman"/>
          <w:bCs/>
          <w:sz w:val="36"/>
          <w:szCs w:val="36"/>
        </w:rPr>
        <w:t xml:space="preserve"> 9 класса: Белова Анастасия</w:t>
      </w:r>
    </w:p>
    <w:p w:rsidR="002A21B5" w:rsidRDefault="002A21B5" w:rsidP="002A21B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Символ земли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Тоболовской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2A21B5" w:rsidRPr="002A21B5" w:rsidRDefault="00305EED" w:rsidP="00305E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Сибирская земля всегда славилась своими людьми с их волей, характером, выносливостью. Не зря выражение сибирский характер применяют к людям сильным не только телом, но и духом. Таких людей сред</w:t>
      </w:r>
      <w:r w:rsidR="002A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моих земляков</w:t>
      </w:r>
      <w:r w:rsidRPr="002A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уверен, очень много, но мне особенно хочется рассказать об одном из них. Андреев Макар Игнатьевич </w:t>
      </w:r>
      <w:r w:rsidR="002A21B5" w:rsidRPr="002A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A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="002A21B5" w:rsidRPr="002A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которым могут по праву гордиться не только жители нашего села Тоболово, но и население всей нашей необъятной Родины. </w:t>
      </w:r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Вырос </w:t>
      </w:r>
      <w:r w:rsidR="002A21B5" w:rsidRPr="002A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Макар Игнатьевич </w:t>
      </w:r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многодетной семье, где было пятеро детей. Мать</w:t>
      </w:r>
      <w:r w:rsidR="002A21B5" w:rsidRPr="002A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умерла рано, росли с мачехой. </w:t>
      </w:r>
    </w:p>
    <w:p w:rsidR="00305EED" w:rsidRPr="00305EED" w:rsidRDefault="00305EED" w:rsidP="00305E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началась война, Макару было уже 15 лет, и с этого времени начались его трудовые будни. Работали с утра до позднего вечера.</w:t>
      </w:r>
    </w:p>
    <w:p w:rsidR="00305EED" w:rsidRPr="00305EED" w:rsidRDefault="00305EED" w:rsidP="00305E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1943 года Макар Игнатьевич был призван в армию </w:t>
      </w:r>
      <w:proofErr w:type="spellStart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Ишимским</w:t>
      </w:r>
      <w:proofErr w:type="spellEnd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горрайвоенкоматом</w:t>
      </w:r>
      <w:proofErr w:type="spellEnd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направлен в г</w:t>
      </w:r>
      <w:proofErr w:type="gramStart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анск Красноярского края в 12-й отдельный учебный полк. После 4-х месячной подготовки был направлен на 1-й Украинский фронт в 3-ю танковую армию 71-ю механизированную бригаду в отдельную роту автоматчиков. Освобождал Украину, Польшу, Германию, участвовал в штурме Берлина.</w:t>
      </w:r>
    </w:p>
    <w:p w:rsidR="00305EED" w:rsidRPr="00305EED" w:rsidRDefault="00305EED" w:rsidP="00305E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трудом сдерживая слезы, Макар Игнатьевич вспоминает форсирование Одера. Когда прошли уже несколько километров по ту сторону Одера, Макара Игнатьевича контузило тяжелым снарядом, и его в бессознательном состоянии доставили в госпиталь. После лечения солдат вернулся уже в стрелковую часть, участвовал в танковом десанте.  С  тяжелыми боями дошли до фашистского логова - </w:t>
      </w:r>
      <w:proofErr w:type="spellStart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Лаубана</w:t>
      </w:r>
      <w:proofErr w:type="spellEnd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«воротами» Берлина называли этот город немцы, так как здесь были сосредоточены все их силы. Нелегко было подступиться к этим «воротам», и только после взятия Берлина был повержен </w:t>
      </w:r>
      <w:proofErr w:type="spellStart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аубан</w:t>
      </w:r>
      <w:proofErr w:type="spellEnd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5EED" w:rsidRPr="00305EED" w:rsidRDefault="00305EED" w:rsidP="00305E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освобождения Берлина третью танковую армию перебросили в Чехословакию. В освобожденной Праге Макар Игнатьевич и встретил Победу. Радостью переполнялись сердца бойцов, но одновременно было и горько от того, что сотни однополчан-героев остались лежать на полях сражений и не видят этого счастливого дня.</w:t>
      </w:r>
    </w:p>
    <w:p w:rsidR="00305EED" w:rsidRPr="00305EED" w:rsidRDefault="00305EED" w:rsidP="00305E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своем же героизме старый солдат скромно умалчивает, так как считает, что он просто защищал свою Родину, своих родных и близких. Тем не менее, награды говорят сами за себя. Орденом Отечественной войны I и II степени, медалями «За отвагу», «За взятие Берлина», «За освобождение Праги», «За победу над Германией в Великой Отечественной войне 1941-1945 гг.», «За боевые заслуги» награжден Макар Игнатьевич за свой боевой путь. В семье Андреева М.И. через войну прошли два его брата - Иван и Петр, а также отец.</w:t>
      </w:r>
    </w:p>
    <w:p w:rsidR="00305EED" w:rsidRPr="00305EED" w:rsidRDefault="00305EED" w:rsidP="00305E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Победы Макар Игнатьевич снова был направлен в Германию и служил в демаркационных войсках до 1950 года, в том же году демобилизовался и вернулся в родные края.</w:t>
      </w:r>
    </w:p>
    <w:p w:rsidR="00305EED" w:rsidRPr="00305EED" w:rsidRDefault="00305EED" w:rsidP="00305E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Поступил работать в </w:t>
      </w:r>
      <w:proofErr w:type="spellStart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Опеновский</w:t>
      </w:r>
      <w:proofErr w:type="spellEnd"/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совхоз, откуда был направлен на курсы комбайнеров. Весь трудовой путь прошел в этом совхозе, работал комбайнером, слесарем-мотористом, заведующим котельной. Награжден медалями «За освоение целинных земель», «За добросовестный труд», «Ветеран труда» и многими юбилейными медалями.  </w:t>
      </w:r>
    </w:p>
    <w:p w:rsidR="00305EED" w:rsidRPr="00305EED" w:rsidRDefault="00305EED" w:rsidP="00305E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свою жизнь этот удивительный человек прожил в Тоболово с любимой женой Агнией Сергеевной и двумя детьми - сыном и дочерью. К сожалению, сын рано ушел из жизни, но остались продолжатели рода Андреевых - внуки. Есть у деда Макара и правнучка в семье дочери.</w:t>
      </w:r>
    </w:p>
    <w:p w:rsidR="002A21B5" w:rsidRPr="00305EED" w:rsidRDefault="00305EED" w:rsidP="00305E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герой Вели</w:t>
      </w:r>
      <w:r w:rsidR="002A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Отечественной войны не любил</w:t>
      </w:r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высоких слов: подвиг, героизм, мужеств</w:t>
      </w:r>
      <w:r w:rsidR="002A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самоотверженность, он говорил</w:t>
      </w:r>
      <w:r w:rsidRPr="0030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просто: «Мы любили Родину, уважали родителей, ценили то, что было сделано до нас, знали цену словам «надо», «должны», и очень хочется, чтобы наш труд, боевой и трудовой, по достоинству ценили потомки».</w:t>
      </w:r>
      <w:r w:rsidR="002A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A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</w:t>
      </w:r>
      <w:proofErr w:type="gramEnd"/>
      <w:r w:rsidR="002A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люли не просто гордость нашего региона, но и его символ. Их по праву можно назвать  настоящими хозяевами земли.</w:t>
      </w:r>
    </w:p>
    <w:p w:rsidR="008C1E4D" w:rsidRPr="002A21B5" w:rsidRDefault="008C1E4D">
      <w:pPr>
        <w:rPr>
          <w:rFonts w:ascii="Times New Roman" w:hAnsi="Times New Roman" w:cs="Times New Roman"/>
          <w:sz w:val="28"/>
          <w:szCs w:val="28"/>
        </w:rPr>
      </w:pPr>
    </w:p>
    <w:sectPr w:rsidR="008C1E4D" w:rsidRPr="002A21B5" w:rsidSect="003E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D41"/>
    <w:rsid w:val="001703C6"/>
    <w:rsid w:val="002A21B5"/>
    <w:rsid w:val="00305EED"/>
    <w:rsid w:val="003E2A1B"/>
    <w:rsid w:val="004B2D41"/>
    <w:rsid w:val="008C1E4D"/>
    <w:rsid w:val="00D5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514C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D514C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5</cp:revision>
  <dcterms:created xsi:type="dcterms:W3CDTF">2017-09-19T04:51:00Z</dcterms:created>
  <dcterms:modified xsi:type="dcterms:W3CDTF">2017-09-19T07:42:00Z</dcterms:modified>
</cp:coreProperties>
</file>