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F25853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крупные капли оседают на окружающих предметах, и поверхностях, мелкие -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частицами выделений больного человека</w:t>
      </w:r>
      <w:r w:rsidR="00F25853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содержащими вирусы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25853" w:rsidRPr="00F25853" w:rsidRDefault="006D7781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F25853" w:rsidRDefault="00764235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1F82846B" wp14:editId="6D1ECB78">
            <wp:extent cx="6962775" cy="4514850"/>
            <wp:effectExtent l="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2" cy="45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F25853" w:rsidRDefault="006D7781" w:rsidP="003C59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bookmarkStart w:id="0" w:name="_GoBack"/>
      <w:bookmarkEnd w:id="0"/>
    </w:p>
    <w:p w:rsidR="006D7781" w:rsidRPr="00F25853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lastRenderedPageBreak/>
        <w:t>Как не заразиться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осуш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рук.</w:t>
      </w:r>
    </w:p>
    <w:p w:rsidR="008A3341" w:rsidRPr="00E61DF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прикосновения к глазам или носу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надо каждые 2-3 часа, повторно использовать маску нельзя.</w:t>
      </w:r>
    </w:p>
    <w:p w:rsidR="005912FF" w:rsidRPr="00E61DF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находитесь в местах скопления людей распущенные волосы, часто контактируя с лицом, увеличивают риск инфицирования.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</w:t>
      </w:r>
      <w:r w:rsidR="00B21D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ах.</w:t>
      </w:r>
    </w:p>
    <w:p w:rsidR="009A3546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E61DF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новую каждый час</w:t>
      </w:r>
      <w:proofErr w:type="gramEnd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E61DF9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E61DF9" w:rsidSect="00F2585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3C5992"/>
    <w:rsid w:val="004016DB"/>
    <w:rsid w:val="00411199"/>
    <w:rsid w:val="005912FF"/>
    <w:rsid w:val="006D7781"/>
    <w:rsid w:val="00764235"/>
    <w:rsid w:val="008A3341"/>
    <w:rsid w:val="009A3546"/>
    <w:rsid w:val="00B21D99"/>
    <w:rsid w:val="00E61DF9"/>
    <w:rsid w:val="00F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80D9"/>
  <w15:docId w15:val="{DA15B233-5385-4BC2-A7D3-C73CE88D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Людмила</cp:lastModifiedBy>
  <cp:revision>7</cp:revision>
  <dcterms:created xsi:type="dcterms:W3CDTF">2020-01-30T12:56:00Z</dcterms:created>
  <dcterms:modified xsi:type="dcterms:W3CDTF">2020-02-05T03:29:00Z</dcterms:modified>
</cp:coreProperties>
</file>